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39254" w14:textId="257B233C" w:rsidR="003E67B8" w:rsidRPr="006B3A6D" w:rsidRDefault="00AB31BD">
      <w:pPr>
        <w:rPr>
          <w:rFonts w:cstheme="minorHAnsi"/>
          <w:b/>
        </w:rPr>
      </w:pPr>
      <w:r w:rsidRPr="006B3A6D">
        <w:rPr>
          <w:rFonts w:cstheme="minorHAnsi"/>
          <w:b/>
          <w:noProof/>
          <w:lang w:eastAsia="pt-BR"/>
        </w:rPr>
        <w:drawing>
          <wp:anchor distT="0" distB="0" distL="114300" distR="114300" simplePos="0" relativeHeight="251666432" behindDoc="1" locked="0" layoutInCell="1" allowOverlap="1" wp14:anchorId="2D70C328" wp14:editId="218AEC1E">
            <wp:simplePos x="0" y="0"/>
            <wp:positionH relativeFrom="column">
              <wp:posOffset>-342900</wp:posOffset>
            </wp:positionH>
            <wp:positionV relativeFrom="paragraph">
              <wp:posOffset>-1111250</wp:posOffset>
            </wp:positionV>
            <wp:extent cx="7587352" cy="10769600"/>
            <wp:effectExtent l="0" t="0" r="0" b="0"/>
            <wp:wrapNone/>
            <wp:docPr id="1072873684" name="Imagem 53"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73684" name="Imagem 53" descr="Uma imagem contendo Diagram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7587352" cy="10769600"/>
                    </a:xfrm>
                    <a:prstGeom prst="rect">
                      <a:avLst/>
                    </a:prstGeom>
                  </pic:spPr>
                </pic:pic>
              </a:graphicData>
            </a:graphic>
            <wp14:sizeRelH relativeFrom="page">
              <wp14:pctWidth>0</wp14:pctWidth>
            </wp14:sizeRelH>
            <wp14:sizeRelV relativeFrom="page">
              <wp14:pctHeight>0</wp14:pctHeight>
            </wp14:sizeRelV>
          </wp:anchor>
        </w:drawing>
      </w:r>
      <w:r w:rsidR="00B92383" w:rsidRPr="006B3A6D">
        <w:rPr>
          <w:rFonts w:cstheme="minorHAnsi"/>
          <w:b/>
          <w:noProof/>
          <w:lang w:eastAsia="pt-BR"/>
        </w:rPr>
        <mc:AlternateContent>
          <mc:Choice Requires="wps">
            <w:drawing>
              <wp:anchor distT="0" distB="0" distL="114300" distR="114300" simplePos="0" relativeHeight="251665408" behindDoc="0" locked="0" layoutInCell="1" allowOverlap="1" wp14:anchorId="730C03E8" wp14:editId="3BAC66A7">
                <wp:simplePos x="0" y="0"/>
                <wp:positionH relativeFrom="column">
                  <wp:posOffset>4163695</wp:posOffset>
                </wp:positionH>
                <wp:positionV relativeFrom="paragraph">
                  <wp:posOffset>8603965</wp:posOffset>
                </wp:positionV>
                <wp:extent cx="2374265" cy="558800"/>
                <wp:effectExtent l="0" t="0" r="0" b="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8800"/>
                        </a:xfrm>
                        <a:prstGeom prst="rect">
                          <a:avLst/>
                        </a:prstGeom>
                        <a:noFill/>
                        <a:ln w="9525">
                          <a:noFill/>
                          <a:miter lim="800000"/>
                          <a:headEnd/>
                          <a:tailEnd/>
                        </a:ln>
                      </wps:spPr>
                      <wps:txbx>
                        <w:txbxContent>
                          <w:p w14:paraId="3D6E15B8" w14:textId="77777777" w:rsidR="00FF117B" w:rsidRPr="00B92383" w:rsidRDefault="00FF117B" w:rsidP="00B92383">
                            <w:pPr>
                              <w:spacing w:after="0"/>
                              <w:jc w:val="right"/>
                              <w:rPr>
                                <w:rFonts w:cstheme="minorHAnsi"/>
                                <w:b/>
                                <w:color w:val="FFFFFF" w:themeColor="background1"/>
                                <w:sz w:val="28"/>
                                <w:szCs w:val="28"/>
                              </w:rPr>
                            </w:pPr>
                            <w:r w:rsidRPr="00B92383">
                              <w:rPr>
                                <w:rFonts w:cstheme="minorHAnsi"/>
                                <w:b/>
                                <w:color w:val="FFFFFF" w:themeColor="background1"/>
                                <w:sz w:val="28"/>
                                <w:szCs w:val="28"/>
                              </w:rPr>
                              <w:t>Teresina, Piauí</w:t>
                            </w:r>
                          </w:p>
                          <w:p w14:paraId="458CB47D" w14:textId="03B97A73" w:rsidR="00FF117B" w:rsidRDefault="00FF117B" w:rsidP="00B92383">
                            <w:pPr>
                              <w:spacing w:after="0"/>
                              <w:jc w:val="right"/>
                            </w:pPr>
                            <w:r>
                              <w:rPr>
                                <w:rFonts w:cstheme="minorHAnsi"/>
                                <w:b/>
                                <w:color w:val="FFFFFF" w:themeColor="background1"/>
                                <w:sz w:val="26"/>
                                <w:szCs w:val="26"/>
                              </w:rPr>
                              <w:t>Ano 10 | N 012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7.85pt;margin-top:677.5pt;width:186.95pt;height:44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" filled="f" stroked="f">
                <v:textbox>
                  <w:txbxContent>
                    <w:p w14:paraId="3D6E15B8" w14:textId="77777777" w:rsidR="00FF117B" w:rsidRPr="00B92383" w:rsidRDefault="00FF117B" w:rsidP="00B92383">
                      <w:pPr>
                        <w:spacing w:after="0"/>
                        <w:jc w:val="right"/>
                        <w:rPr>
                          <w:rFonts w:cstheme="minorHAnsi"/>
                          <w:b/>
                          <w:color w:val="FFFFFF" w:themeColor="background1"/>
                          <w:sz w:val="28"/>
                          <w:szCs w:val="28"/>
                        </w:rPr>
                      </w:pPr>
                      <w:r w:rsidRPr="00B92383">
                        <w:rPr>
                          <w:rFonts w:cstheme="minorHAnsi"/>
                          <w:b/>
                          <w:color w:val="FFFFFF" w:themeColor="background1"/>
                          <w:sz w:val="28"/>
                          <w:szCs w:val="28"/>
                        </w:rPr>
                        <w:t>Teresina, Piauí</w:t>
                      </w:r>
                    </w:p>
                    <w:p w14:paraId="458CB47D" w14:textId="03B97A73" w:rsidR="00FF117B" w:rsidRDefault="00FF117B" w:rsidP="00B92383">
                      <w:pPr>
                        <w:spacing w:after="0"/>
                        <w:jc w:val="right"/>
                      </w:pPr>
                      <w:r>
                        <w:rPr>
                          <w:rFonts w:cstheme="minorHAnsi"/>
                          <w:b/>
                          <w:color w:val="FFFFFF" w:themeColor="background1"/>
                          <w:sz w:val="26"/>
                          <w:szCs w:val="26"/>
                        </w:rPr>
                        <w:t>Ano 10 | N 012</w:t>
                      </w:r>
                    </w:p>
                  </w:txbxContent>
                </v:textbox>
              </v:shape>
            </w:pict>
          </mc:Fallback>
        </mc:AlternateContent>
      </w:r>
      <w:r w:rsidR="00B92383" w:rsidRPr="006B3A6D">
        <w:rPr>
          <w:rFonts w:cstheme="minorHAnsi"/>
          <w:b/>
          <w:noProof/>
          <w:lang w:eastAsia="pt-BR"/>
        </w:rPr>
        <mc:AlternateContent>
          <mc:Choice Requires="wps">
            <w:drawing>
              <wp:anchor distT="0" distB="0" distL="114300" distR="114300" simplePos="0" relativeHeight="251651072" behindDoc="0" locked="0" layoutInCell="1" allowOverlap="1" wp14:anchorId="02C0EF97" wp14:editId="196A3810">
                <wp:simplePos x="0" y="0"/>
                <wp:positionH relativeFrom="column">
                  <wp:posOffset>3996055</wp:posOffset>
                </wp:positionH>
                <wp:positionV relativeFrom="paragraph">
                  <wp:posOffset>3973083</wp:posOffset>
                </wp:positionV>
                <wp:extent cx="2374265" cy="4476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noFill/>
                        <a:ln w="9525">
                          <a:noFill/>
                          <a:miter lim="800000"/>
                          <a:headEnd/>
                          <a:tailEnd/>
                        </a:ln>
                      </wps:spPr>
                      <wps:txbx>
                        <w:txbxContent>
                          <w:p w14:paraId="6CBD6CEC" w14:textId="3161598D" w:rsidR="00FF117B" w:rsidRPr="00B92383" w:rsidRDefault="00FF117B" w:rsidP="003E67B8">
                            <w:pPr>
                              <w:jc w:val="right"/>
                              <w:rPr>
                                <w:rFonts w:ascii="Times New Roman" w:hAnsi="Times New Roman" w:cs="Times New Roman"/>
                                <w:i/>
                                <w:color w:val="17365D" w:themeColor="text2" w:themeShade="BF"/>
                                <w:sz w:val="36"/>
                                <w:szCs w:val="36"/>
                              </w:rPr>
                            </w:pPr>
                            <w:r>
                              <w:rPr>
                                <w:rFonts w:ascii="Times New Roman" w:hAnsi="Times New Roman" w:cs="Times New Roman"/>
                                <w:i/>
                                <w:color w:val="17365D" w:themeColor="text2" w:themeShade="BF"/>
                                <w:sz w:val="36"/>
                                <w:szCs w:val="36"/>
                              </w:rPr>
                              <w:t>Dezembro</w:t>
                            </w:r>
                            <w:r w:rsidRPr="00B92383">
                              <w:rPr>
                                <w:rFonts w:ascii="Times New Roman" w:hAnsi="Times New Roman" w:cs="Times New Roman"/>
                                <w:i/>
                                <w:color w:val="17365D" w:themeColor="text2" w:themeShade="BF"/>
                                <w:sz w:val="36"/>
                                <w:szCs w:val="36"/>
                              </w:rPr>
                              <w:t xml:space="preserve"> 202</w:t>
                            </w:r>
                            <w:r>
                              <w:rPr>
                                <w:rFonts w:ascii="Times New Roman" w:hAnsi="Times New Roman" w:cs="Times New Roman"/>
                                <w:i/>
                                <w:color w:val="17365D" w:themeColor="text2" w:themeShade="BF"/>
                                <w:sz w:val="36"/>
                                <w:szCs w:val="36"/>
                              </w:rPr>
                              <w:t>5</w:t>
                            </w:r>
                          </w:p>
                          <w:p w14:paraId="3A0884CF" w14:textId="77777777" w:rsidR="00FF117B" w:rsidRPr="00B92383" w:rsidRDefault="00FF117B">
                            <w:pPr>
                              <w:rPr>
                                <w:color w:val="17365D" w:themeColor="text2" w:themeShade="BF"/>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14.65pt;margin-top:312.85pt;width:186.95pt;height:35.25pt;z-index:2516510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" filled="f" stroked="f">
                <v:textbox>
                  <w:txbxContent>
                    <w:p w14:paraId="6CBD6CEC" w14:textId="3161598D" w:rsidR="00FF117B" w:rsidRPr="00B92383" w:rsidRDefault="00FF117B" w:rsidP="003E67B8">
                      <w:pPr>
                        <w:jc w:val="right"/>
                        <w:rPr>
                          <w:rFonts w:ascii="Times New Roman" w:hAnsi="Times New Roman" w:cs="Times New Roman"/>
                          <w:i/>
                          <w:color w:val="17365D" w:themeColor="text2" w:themeShade="BF"/>
                          <w:sz w:val="36"/>
                          <w:szCs w:val="36"/>
                        </w:rPr>
                      </w:pPr>
                      <w:r>
                        <w:rPr>
                          <w:rFonts w:ascii="Times New Roman" w:hAnsi="Times New Roman" w:cs="Times New Roman"/>
                          <w:i/>
                          <w:color w:val="17365D" w:themeColor="text2" w:themeShade="BF"/>
                          <w:sz w:val="36"/>
                          <w:szCs w:val="36"/>
                        </w:rPr>
                        <w:t>Dezembro</w:t>
                      </w:r>
                      <w:r w:rsidRPr="00B92383">
                        <w:rPr>
                          <w:rFonts w:ascii="Times New Roman" w:hAnsi="Times New Roman" w:cs="Times New Roman"/>
                          <w:i/>
                          <w:color w:val="17365D" w:themeColor="text2" w:themeShade="BF"/>
                          <w:sz w:val="36"/>
                          <w:szCs w:val="36"/>
                        </w:rPr>
                        <w:t xml:space="preserve"> 202</w:t>
                      </w:r>
                      <w:r>
                        <w:rPr>
                          <w:rFonts w:ascii="Times New Roman" w:hAnsi="Times New Roman" w:cs="Times New Roman"/>
                          <w:i/>
                          <w:color w:val="17365D" w:themeColor="text2" w:themeShade="BF"/>
                          <w:sz w:val="36"/>
                          <w:szCs w:val="36"/>
                        </w:rPr>
                        <w:t>5</w:t>
                      </w:r>
                    </w:p>
                    <w:p w14:paraId="3A0884CF" w14:textId="77777777" w:rsidR="00FF117B" w:rsidRPr="00B92383" w:rsidRDefault="00FF117B">
                      <w:pPr>
                        <w:rPr>
                          <w:color w:val="17365D" w:themeColor="text2" w:themeShade="BF"/>
                        </w:rPr>
                      </w:pPr>
                    </w:p>
                  </w:txbxContent>
                </v:textbox>
              </v:shape>
            </w:pict>
          </mc:Fallback>
        </mc:AlternateContent>
      </w:r>
      <w:r w:rsidR="00C722F3">
        <w:rPr>
          <w:rFonts w:cstheme="minorHAnsi"/>
          <w:b/>
        </w:rPr>
        <w:tab/>
      </w:r>
      <w:r w:rsidR="00C722F3">
        <w:rPr>
          <w:rFonts w:cstheme="minorHAnsi"/>
          <w:b/>
        </w:rPr>
        <w:tab/>
      </w:r>
      <w:r w:rsidR="00C722F3">
        <w:rPr>
          <w:rFonts w:cstheme="minorHAnsi"/>
          <w:b/>
        </w:rPr>
        <w:tab/>
      </w:r>
      <w:r w:rsidR="003C3205" w:rsidRPr="006B3A6D">
        <w:rPr>
          <w:rFonts w:cstheme="minorHAnsi"/>
          <w:b/>
        </w:rPr>
        <w:t xml:space="preserve"> </w:t>
      </w:r>
      <w:r w:rsidR="003E67B8" w:rsidRPr="006B3A6D">
        <w:rPr>
          <w:rFonts w:cstheme="minorHAnsi"/>
          <w:b/>
        </w:rPr>
        <w:br w:type="page"/>
      </w:r>
    </w:p>
    <w:p w14:paraId="19919BA0" w14:textId="1F5F08F8" w:rsidR="00937F99" w:rsidRPr="006B3A6D" w:rsidRDefault="00B75107" w:rsidP="00B75107">
      <w:pPr>
        <w:tabs>
          <w:tab w:val="left" w:pos="3670"/>
        </w:tabs>
        <w:rPr>
          <w:rFonts w:cstheme="minorHAnsi"/>
        </w:rPr>
      </w:pPr>
      <w:r w:rsidRPr="006B3A6D">
        <w:rPr>
          <w:rFonts w:cstheme="minorHAnsi"/>
        </w:rPr>
        <w:lastRenderedPageBreak/>
        <w:tab/>
      </w:r>
    </w:p>
    <w:sdt>
      <w:sdtPr>
        <w:rPr>
          <w:rFonts w:cstheme="minorHAnsi"/>
        </w:rPr>
        <w:id w:val="-899279946"/>
        <w:docPartObj>
          <w:docPartGallery w:val="Cover Pages"/>
          <w:docPartUnique/>
        </w:docPartObj>
      </w:sdtPr>
      <w:sdtEndPr>
        <w:rPr>
          <w:b/>
          <w:bCs/>
        </w:rPr>
      </w:sdtEndPr>
      <w:sdtContent>
        <w:p w14:paraId="020C0D64" w14:textId="0CA9964B" w:rsidR="002820DA" w:rsidRPr="006B3A6D" w:rsidRDefault="007434F3" w:rsidP="0035258F">
          <w:pPr>
            <w:rPr>
              <w:rFonts w:cstheme="minorHAnsi"/>
            </w:rPr>
          </w:pPr>
          <w:r w:rsidRPr="006B3A6D">
            <w:rPr>
              <w:rFonts w:cstheme="minorHAnsi"/>
              <w:b/>
              <w:noProof/>
              <w:lang w:eastAsia="pt-BR"/>
            </w:rPr>
            <mc:AlternateContent>
              <mc:Choice Requires="wps">
                <w:drawing>
                  <wp:anchor distT="0" distB="0" distL="114300" distR="114300" simplePos="0" relativeHeight="251655168" behindDoc="0" locked="0" layoutInCell="1" allowOverlap="1" wp14:anchorId="2069D8A6" wp14:editId="17A92BDA">
                    <wp:simplePos x="0" y="0"/>
                    <wp:positionH relativeFrom="column">
                      <wp:posOffset>3840911</wp:posOffset>
                    </wp:positionH>
                    <wp:positionV relativeFrom="paragraph">
                      <wp:posOffset>162740</wp:posOffset>
                    </wp:positionV>
                    <wp:extent cx="1012490" cy="36195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490" cy="361950"/>
                            </a:xfrm>
                            <a:prstGeom prst="rect">
                              <a:avLst/>
                            </a:prstGeom>
                            <a:noFill/>
                            <a:ln w="9525">
                              <a:noFill/>
                              <a:miter lim="800000"/>
                              <a:headEnd/>
                              <a:tailEnd/>
                            </a:ln>
                          </wps:spPr>
                          <wps:txbx>
                            <w:txbxContent>
                              <w:p w14:paraId="50BDD504" w14:textId="77777777" w:rsidR="00FF117B" w:rsidRPr="00D242A2" w:rsidRDefault="00FF117B"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FF117B" w:rsidRDefault="00FF1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2.45pt;margin-top:12.8pt;width:79.7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" filled="f" stroked="f">
                    <v:textbox>
                      <w:txbxContent>
                        <w:p w14:paraId="50BDD504" w14:textId="77777777" w:rsidR="00FF117B" w:rsidRPr="00D242A2" w:rsidRDefault="00FF117B"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FF117B" w:rsidRDefault="00FF117B"/>
                      </w:txbxContent>
                    </v:textbox>
                  </v:shape>
                </w:pict>
              </mc:Fallback>
            </mc:AlternateContent>
          </w:r>
        </w:p>
        <w:p w14:paraId="236A54A6" w14:textId="77777777" w:rsidR="002820DA" w:rsidRPr="006B3A6D" w:rsidRDefault="002820DA" w:rsidP="0035258F">
          <w:pPr>
            <w:rPr>
              <w:rFonts w:cstheme="minorHAnsi"/>
            </w:rPr>
          </w:pPr>
        </w:p>
        <w:p w14:paraId="413E3B4D" w14:textId="77777777" w:rsidR="002820DA" w:rsidRPr="006B3A6D" w:rsidRDefault="002820DA" w:rsidP="0035258F">
          <w:pPr>
            <w:rPr>
              <w:rFonts w:cstheme="minorHAnsi"/>
            </w:rPr>
          </w:pPr>
        </w:p>
        <w:p w14:paraId="0B75BF09" w14:textId="77777777" w:rsidR="00722556" w:rsidRPr="006B3A6D" w:rsidRDefault="00722556" w:rsidP="0035258F">
          <w:pPr>
            <w:rPr>
              <w:rFonts w:cstheme="minorHAnsi"/>
            </w:rPr>
          </w:pPr>
        </w:p>
        <w:sdt>
          <w:sdtPr>
            <w:rPr>
              <w:rFonts w:eastAsiaTheme="majorEastAsia" w:cstheme="minorHAnsi"/>
              <w:b/>
              <w:sz w:val="32"/>
              <w:szCs w:val="32"/>
            </w:rPr>
            <w:alias w:val="Autor"/>
            <w:id w:val="497006217"/>
            <w:dataBinding w:prefixMappings="xmlns:ns0='http://schemas.openxmlformats.org/package/2006/metadata/core-properties' xmlns:ns1='http://purl.org/dc/elements/1.1/'" w:xpath="/ns0:coreProperties[1]/ns1:creator[1]" w:storeItemID="{6C3C8BC8-F283-45AE-878A-BAB7291924A1}"/>
            <w:text/>
          </w:sdtPr>
          <w:sdtEndPr/>
          <w:sdtContent>
            <w:p w14:paraId="3F2E6960" w14:textId="47D688A0" w:rsidR="002820DA" w:rsidRPr="006B3A6D" w:rsidRDefault="00BB418A" w:rsidP="00F175DC">
              <w:pPr>
                <w:suppressOverlap/>
                <w:jc w:val="center"/>
                <w:rPr>
                  <w:rFonts w:cstheme="minorHAnsi"/>
                </w:rPr>
              </w:pPr>
              <w:r>
                <w:rPr>
                  <w:rFonts w:eastAsiaTheme="majorEastAsia" w:cstheme="minorHAnsi"/>
                  <w:b/>
                  <w:sz w:val="32"/>
                  <w:szCs w:val="32"/>
                </w:rPr>
                <w:t>EDIÇÃO OFICIAL –DEZEMBRO – 2025</w:t>
              </w:r>
            </w:p>
          </w:sdtContent>
        </w:sdt>
        <w:p w14:paraId="728D6F0C" w14:textId="0CA9964B" w:rsidR="00660785" w:rsidRPr="006B3A6D" w:rsidRDefault="00983FDD" w:rsidP="0035258F">
          <w:pPr>
            <w:ind w:left="3119"/>
            <w:rPr>
              <w:rFonts w:cstheme="minorHAnsi"/>
              <w:b/>
              <w:bCs/>
            </w:rPr>
          </w:pPr>
          <w:r w:rsidRPr="006B3A6D">
            <w:rPr>
              <w:rFonts w:cstheme="minorHAnsi"/>
              <w:b/>
              <w:bCs/>
              <w:noProof/>
              <w:lang w:eastAsia="pt-BR"/>
            </w:rPr>
            <mc:AlternateContent>
              <mc:Choice Requires="wps">
                <w:drawing>
                  <wp:anchor distT="0" distB="0" distL="114300" distR="114300" simplePos="0" relativeHeight="251656192" behindDoc="0" locked="0" layoutInCell="1" allowOverlap="1" wp14:anchorId="3E6A9931" wp14:editId="60F765E1">
                    <wp:simplePos x="0" y="0"/>
                    <wp:positionH relativeFrom="column">
                      <wp:posOffset>1983369</wp:posOffset>
                    </wp:positionH>
                    <wp:positionV relativeFrom="paragraph">
                      <wp:posOffset>3551555</wp:posOffset>
                    </wp:positionV>
                    <wp:extent cx="2941320" cy="1026160"/>
                    <wp:effectExtent l="0" t="0" r="0" b="254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026160"/>
                            </a:xfrm>
                            <a:prstGeom prst="rect">
                              <a:avLst/>
                            </a:prstGeom>
                            <a:solidFill>
                              <a:srgbClr val="FFFFFF"/>
                            </a:solidFill>
                            <a:ln w="9525">
                              <a:noFill/>
                              <a:miter lim="800000"/>
                              <a:headEnd/>
                              <a:tailEnd/>
                            </a:ln>
                          </wps:spPr>
                          <wps:txbx>
                            <w:txbxContent>
                              <w:p w14:paraId="3945A6BF" w14:textId="0AA17FB5" w:rsidR="00FF117B" w:rsidRDefault="00FF117B" w:rsidP="003F3AA8">
                                <w:pPr>
                                  <w:jc w:val="both"/>
                                </w:pPr>
                                <w:r w:rsidRPr="00722556">
                                  <w:t>TRIBUNAL DE CONTAS DO ESTADO DO PIAUÍ</w:t>
                                </w:r>
                              </w:p>
                              <w:p w14:paraId="401ABEC2" w14:textId="77777777" w:rsidR="00FF117B" w:rsidRDefault="00FF117B" w:rsidP="003F3AA8">
                                <w:pPr>
                                  <w:jc w:val="both"/>
                                </w:pPr>
                                <w:r w:rsidRPr="00722556">
                                  <w:t>COMISSÃO DE REGIMENTO E JURISPRUDÊNCIA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15pt;margin-top:279.65pt;width:231.6pt;height:8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" stroked="f">
                    <v:textbox>
                      <w:txbxContent>
                        <w:p w14:paraId="3945A6BF" w14:textId="0AA17FB5" w:rsidR="00FF117B" w:rsidRDefault="00FF117B" w:rsidP="003F3AA8">
                          <w:pPr>
                            <w:jc w:val="both"/>
                          </w:pPr>
                          <w:r w:rsidRPr="00722556">
                            <w:t>TRIBUNAL DE CONTAS DO ESTADO DO PIAUÍ</w:t>
                          </w:r>
                        </w:p>
                        <w:p w14:paraId="401ABEC2" w14:textId="77777777" w:rsidR="00FF117B" w:rsidRDefault="00FF117B" w:rsidP="003F3AA8">
                          <w:pPr>
                            <w:jc w:val="both"/>
                          </w:pPr>
                          <w:r w:rsidRPr="00722556">
                            <w:t>COMISSÃO DE REGIMENTO E JURISPRUDÊNCIA</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49024" behindDoc="0" locked="0" layoutInCell="1" allowOverlap="1" wp14:anchorId="4DEC61CA" wp14:editId="00706EE2">
                    <wp:simplePos x="0" y="0"/>
                    <wp:positionH relativeFrom="margin">
                      <wp:posOffset>1904365</wp:posOffset>
                    </wp:positionH>
                    <wp:positionV relativeFrom="margin">
                      <wp:posOffset>2788285</wp:posOffset>
                    </wp:positionV>
                    <wp:extent cx="3705225" cy="1966595"/>
                    <wp:effectExtent l="0" t="0" r="0" b="0"/>
                    <wp:wrapNone/>
                    <wp:docPr id="387" name="Caixa de Texto 387"/>
                    <wp:cNvGraphicFramePr/>
                    <a:graphic xmlns:a="http://schemas.openxmlformats.org/drawingml/2006/main">
                      <a:graphicData uri="http://schemas.microsoft.com/office/word/2010/wordprocessingShape">
                        <wps:wsp>
                          <wps:cNvSpPr txBox="1"/>
                          <wps:spPr>
                            <a:xfrm>
                              <a:off x="0" y="0"/>
                              <a:ext cx="370522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7923DE63" w:rsidR="00FF117B" w:rsidRPr="00722556" w:rsidRDefault="00FF117B" w:rsidP="004F3E19">
                                    <w:pPr>
                                      <w:suppressOverlap/>
                                      <w:jc w:val="both"/>
                                      <w:rPr>
                                        <w:sz w:val="24"/>
                                        <w:szCs w:val="24"/>
                                      </w:rPr>
                                    </w:pPr>
                                    <w:r>
                                      <w:rPr>
                                        <w:sz w:val="24"/>
                                        <w:szCs w:val="24"/>
                                      </w:rPr>
                                      <w:t xml:space="preserve">       </w:t>
                                    </w:r>
                                    <w:r w:rsidRPr="00722556">
                                      <w:rPr>
                                        <w:sz w:val="24"/>
                                        <w:szCs w:val="24"/>
                                      </w:rPr>
                                      <w:t>Trata-se de boletim de jurisprudência elaborado pela Comissão de Regimento e Jurisprudência do TCE-PI com base nos entendimentos proferidos nas Câmaras e no Plen</w:t>
                                    </w:r>
                                    <w:r>
                                      <w:rPr>
                                        <w:sz w:val="24"/>
                                        <w:szCs w:val="24"/>
                                      </w:rPr>
                                      <w:t>o</w:t>
                                    </w:r>
                                    <w:r w:rsidRPr="00722556">
                                      <w:rPr>
                                        <w:sz w:val="24"/>
                                        <w:szCs w:val="24"/>
                                      </w:rPr>
                                      <w:t xml:space="preserve"> do TCE-PI publicados no mês de </w:t>
                                    </w:r>
                                    <w:r>
                                      <w:rPr>
                                        <w:sz w:val="24"/>
                                        <w:szCs w:val="24"/>
                                      </w:rPr>
                                      <w:t>Dezembro</w:t>
                                    </w:r>
                                    <w:r w:rsidRPr="00722556">
                                      <w:rPr>
                                        <w:sz w:val="24"/>
                                        <w:szCs w:val="24"/>
                                      </w:rPr>
                                      <w:t xml:space="preserve"> de 202</w:t>
                                    </w:r>
                                    <w:r>
                                      <w:rPr>
                                        <w:sz w:val="24"/>
                                        <w:szCs w:val="24"/>
                                      </w:rPr>
                                      <w:t>5</w:t>
                                    </w:r>
                                    <w:r w:rsidRPr="00722556">
                                      <w:rPr>
                                        <w:sz w:val="24"/>
                                        <w:szCs w:val="24"/>
                                      </w:rPr>
                                      <w:t xml:space="preserve">. Este documento não substitui a publicação oficial das decisões e seus efeitos legais. </w:t>
                                    </w:r>
                                  </w:p>
                                </w:sdtContent>
                              </w:sdt>
                              <w:p w14:paraId="7A7708D1" w14:textId="77777777" w:rsidR="00FF117B" w:rsidRDefault="00FF117B"/>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7" o:spid="_x0000_s1030" type="#_x0000_t202" style="position:absolute;left:0;text-align:left;margin-left:149.95pt;margin-top:219.55pt;width:291.75pt;height:154.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" filled="f" stroked="f" strokeweight=".5pt">
                    <v:textbox inset=",14.4pt,,7.2pt">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Content>
                            <w:p w14:paraId="09220DC6" w14:textId="7923DE63" w:rsidR="00FF117B" w:rsidRPr="00722556" w:rsidRDefault="00FF117B" w:rsidP="004F3E19">
                              <w:pPr>
                                <w:suppressOverlap/>
                                <w:jc w:val="both"/>
                                <w:rPr>
                                  <w:sz w:val="24"/>
                                  <w:szCs w:val="24"/>
                                </w:rPr>
                              </w:pPr>
                              <w:r>
                                <w:rPr>
                                  <w:sz w:val="24"/>
                                  <w:szCs w:val="24"/>
                                </w:rPr>
                                <w:t xml:space="preserve">       </w:t>
                              </w:r>
                              <w:r w:rsidRPr="00722556">
                                <w:rPr>
                                  <w:sz w:val="24"/>
                                  <w:szCs w:val="24"/>
                                </w:rPr>
                                <w:t>Trata-se de boletim de jurisprudência elaborado pela Comissão de Regimento e Jurisprudência do TCE-PI com base nos entendimentos proferidos nas Câmaras e no Plen</w:t>
                              </w:r>
                              <w:r>
                                <w:rPr>
                                  <w:sz w:val="24"/>
                                  <w:szCs w:val="24"/>
                                </w:rPr>
                                <w:t>o</w:t>
                              </w:r>
                              <w:r w:rsidRPr="00722556">
                                <w:rPr>
                                  <w:sz w:val="24"/>
                                  <w:szCs w:val="24"/>
                                </w:rPr>
                                <w:t xml:space="preserve"> do TCE-PI publicados no mês de </w:t>
                              </w:r>
                              <w:r>
                                <w:rPr>
                                  <w:sz w:val="24"/>
                                  <w:szCs w:val="24"/>
                                </w:rPr>
                                <w:t>Dezembro</w:t>
                              </w:r>
                              <w:r w:rsidRPr="00722556">
                                <w:rPr>
                                  <w:sz w:val="24"/>
                                  <w:szCs w:val="24"/>
                                </w:rPr>
                                <w:t xml:space="preserve"> de 202</w:t>
                              </w:r>
                              <w:r>
                                <w:rPr>
                                  <w:sz w:val="24"/>
                                  <w:szCs w:val="24"/>
                                </w:rPr>
                                <w:t>5</w:t>
                              </w:r>
                              <w:r w:rsidRPr="00722556">
                                <w:rPr>
                                  <w:sz w:val="24"/>
                                  <w:szCs w:val="24"/>
                                </w:rPr>
                                <w:t xml:space="preserve">. Este documento não substitui a publicação oficial das decisões e seus efeitos legais. </w:t>
                              </w:r>
                            </w:p>
                          </w:sdtContent>
                        </w:sdt>
                        <w:p w14:paraId="7A7708D1" w14:textId="77777777" w:rsidR="00FF117B" w:rsidRDefault="00FF117B"/>
                      </w:txbxContent>
                    </v:textbox>
                    <w10:wrap anchorx="margin" anchory="margin"/>
                  </v:shape>
                </w:pict>
              </mc:Fallback>
            </mc:AlternateContent>
          </w:r>
          <w:r w:rsidR="002820DA" w:rsidRPr="006B3A6D">
            <w:rPr>
              <w:rFonts w:cstheme="minorHAnsi"/>
              <w:b/>
              <w:bCs/>
            </w:rPr>
            <w:br w:type="page"/>
          </w:r>
        </w:p>
      </w:sdtContent>
    </w:sdt>
    <w:p w14:paraId="36EA2422" w14:textId="77777777" w:rsidR="00C474DA" w:rsidRPr="006B3A6D" w:rsidRDefault="00C474DA" w:rsidP="00C474DA">
      <w:pPr>
        <w:pStyle w:val="Corpodetexto"/>
        <w:rPr>
          <w:sz w:val="20"/>
        </w:rPr>
      </w:pPr>
    </w:p>
    <w:p w14:paraId="4F790118" w14:textId="77777777" w:rsidR="00C474DA" w:rsidRPr="006B3A6D" w:rsidRDefault="00D242A2" w:rsidP="00C474DA">
      <w:pPr>
        <w:pStyle w:val="Corpodetexto"/>
        <w:spacing w:before="170"/>
        <w:rPr>
          <w:sz w:val="20"/>
        </w:rPr>
      </w:pPr>
      <w:r w:rsidRPr="006B3A6D">
        <w:rPr>
          <w:rFonts w:ascii="Arial" w:hAnsi="Arial" w:cs="Arial"/>
          <w:noProof/>
        </w:rPr>
        <mc:AlternateContent>
          <mc:Choice Requires="wps">
            <w:drawing>
              <wp:anchor distT="0" distB="0" distL="0" distR="0" simplePos="0" relativeHeight="251662336" behindDoc="0" locked="0" layoutInCell="1" allowOverlap="1" wp14:anchorId="745A882D" wp14:editId="50270967">
                <wp:simplePos x="0" y="0"/>
                <wp:positionH relativeFrom="page">
                  <wp:posOffset>6985000</wp:posOffset>
                </wp:positionH>
                <wp:positionV relativeFrom="paragraph">
                  <wp:posOffset>215900</wp:posOffset>
                </wp:positionV>
                <wp:extent cx="45085" cy="2781300"/>
                <wp:effectExtent l="0" t="0" r="0" b="0"/>
                <wp:wrapNone/>
                <wp:docPr id="1"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0"/>
                        </a:xfrm>
                        <a:custGeom>
                          <a:avLst/>
                          <a:gdLst/>
                          <a:ahLst/>
                          <a:cxnLst/>
                          <a:rect l="l" t="t" r="r" b="b"/>
                          <a:pathLst>
                            <a:path w="23495" h="2369820">
                              <a:moveTo>
                                <a:pt x="18709" y="0"/>
                              </a:moveTo>
                              <a:lnTo>
                                <a:pt x="4237" y="0"/>
                              </a:lnTo>
                              <a:lnTo>
                                <a:pt x="2595" y="8141"/>
                              </a:lnTo>
                              <a:lnTo>
                                <a:pt x="1247" y="30283"/>
                              </a:lnTo>
                              <a:lnTo>
                                <a:pt x="335" y="63005"/>
                              </a:lnTo>
                              <a:lnTo>
                                <a:pt x="0" y="102885"/>
                              </a:lnTo>
                              <a:lnTo>
                                <a:pt x="0" y="2266405"/>
                              </a:lnTo>
                              <a:lnTo>
                                <a:pt x="334" y="2306293"/>
                              </a:lnTo>
                              <a:lnTo>
                                <a:pt x="1244" y="2338999"/>
                              </a:lnTo>
                              <a:lnTo>
                                <a:pt x="2591" y="2361119"/>
                              </a:lnTo>
                              <a:lnTo>
                                <a:pt x="4237" y="2369249"/>
                              </a:lnTo>
                              <a:lnTo>
                                <a:pt x="18709" y="2369249"/>
                              </a:lnTo>
                              <a:lnTo>
                                <a:pt x="20355" y="2361130"/>
                              </a:lnTo>
                              <a:lnTo>
                                <a:pt x="21702" y="2339028"/>
                              </a:lnTo>
                              <a:lnTo>
                                <a:pt x="22612" y="2306325"/>
                              </a:lnTo>
                              <a:lnTo>
                                <a:pt x="22946" y="2266405"/>
                              </a:lnTo>
                              <a:lnTo>
                                <a:pt x="22946" y="102885"/>
                              </a:lnTo>
                              <a:lnTo>
                                <a:pt x="22610" y="62958"/>
                              </a:lnTo>
                              <a:lnTo>
                                <a:pt x="21698" y="30241"/>
                              </a:lnTo>
                              <a:lnTo>
                                <a:pt x="20351" y="8125"/>
                              </a:lnTo>
                              <a:lnTo>
                                <a:pt x="18709" y="0"/>
                              </a:lnTo>
                              <a:close/>
                            </a:path>
                          </a:pathLst>
                        </a:custGeom>
                        <a:solidFill>
                          <a:srgbClr val="FFCF2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09" o:spid="_x0000_s1026" style="position:absolute;margin-left:550pt;margin-top:17pt;width:3.55pt;height:21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2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" path="m18709,l4237,,2595,8141,1247,30283,335,63005,,102885,,2266405r334,39888l1244,2338999r1347,22120l4237,2369249r14472,l20355,2361130r1347,-22102l22612,2306325r334,-39920l22946,102885,22610,62958,21698,30241,20351,8125,18709,xe" fillcolor="#ffcf28" stroked="f">
                <v:path arrowok="t"/>
                <w10:wrap anchorx="page"/>
              </v:shape>
            </w:pict>
          </mc:Fallback>
        </mc:AlternateContent>
      </w:r>
      <w:r w:rsidR="003F3AA8" w:rsidRPr="006B3A6D">
        <w:rPr>
          <w:rFonts w:cstheme="minorHAnsi"/>
          <w:noProof/>
        </w:rPr>
        <w:drawing>
          <wp:anchor distT="0" distB="0" distL="114300" distR="114300" simplePos="0" relativeHeight="251664384" behindDoc="1" locked="0" layoutInCell="1" allowOverlap="1" wp14:anchorId="04A09EBF" wp14:editId="20F6AF33">
            <wp:simplePos x="0" y="0"/>
            <wp:positionH relativeFrom="column">
              <wp:posOffset>-189230</wp:posOffset>
            </wp:positionH>
            <wp:positionV relativeFrom="paragraph">
              <wp:posOffset>-48260</wp:posOffset>
            </wp:positionV>
            <wp:extent cx="7519896" cy="8648700"/>
            <wp:effectExtent l="0" t="0" r="508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519896"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BE04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COMISSÃO</w:t>
      </w:r>
      <w:r w:rsidRPr="006B3A6D">
        <w:rPr>
          <w:rFonts w:ascii="Arial" w:hAnsi="Arial" w:cs="Arial"/>
          <w:b/>
          <w:color w:val="373435"/>
          <w:spacing w:val="-2"/>
          <w:sz w:val="20"/>
        </w:rPr>
        <w:t xml:space="preserve"> </w:t>
      </w:r>
      <w:r w:rsidRPr="006B3A6D">
        <w:rPr>
          <w:rFonts w:ascii="Arial" w:hAnsi="Arial" w:cs="Arial"/>
          <w:b/>
          <w:color w:val="373435"/>
          <w:sz w:val="20"/>
        </w:rPr>
        <w:t>DE</w:t>
      </w:r>
      <w:r w:rsidRPr="006B3A6D">
        <w:rPr>
          <w:rFonts w:ascii="Arial" w:hAnsi="Arial" w:cs="Arial"/>
          <w:b/>
          <w:color w:val="373435"/>
          <w:spacing w:val="-2"/>
          <w:sz w:val="20"/>
        </w:rPr>
        <w:t xml:space="preserve"> </w:t>
      </w:r>
      <w:r w:rsidRPr="006B3A6D">
        <w:rPr>
          <w:rFonts w:ascii="Arial" w:hAnsi="Arial" w:cs="Arial"/>
          <w:b/>
          <w:color w:val="373435"/>
          <w:sz w:val="20"/>
        </w:rPr>
        <w:t>REGIMENTO</w:t>
      </w:r>
      <w:r w:rsidRPr="006B3A6D">
        <w:rPr>
          <w:rFonts w:ascii="Arial" w:hAnsi="Arial" w:cs="Arial"/>
          <w:b/>
          <w:color w:val="373435"/>
          <w:spacing w:val="-2"/>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JURISPRUDÊNCIA</w:t>
      </w:r>
    </w:p>
    <w:p w14:paraId="5E4775C8" w14:textId="1F2B45E9" w:rsidR="00C474DA" w:rsidRPr="006B3A6D" w:rsidRDefault="003C3AC7" w:rsidP="00C474DA">
      <w:pPr>
        <w:spacing w:before="107"/>
        <w:ind w:right="829"/>
        <w:jc w:val="right"/>
        <w:rPr>
          <w:rFonts w:ascii="Arial" w:hAnsi="Arial" w:cs="Arial"/>
          <w:sz w:val="20"/>
        </w:rPr>
      </w:pPr>
      <w:r w:rsidRPr="006B3A6D">
        <w:rPr>
          <w:rFonts w:ascii="Arial" w:hAnsi="Arial" w:cs="Arial"/>
          <w:color w:val="373435"/>
          <w:sz w:val="20"/>
        </w:rPr>
        <w:t>Conselheiro Kleber Dantas Eulálio</w:t>
      </w:r>
      <w:r w:rsidR="00C474DA" w:rsidRPr="006B3A6D">
        <w:rPr>
          <w:rFonts w:ascii="Arial" w:hAnsi="Arial" w:cs="Arial"/>
          <w:color w:val="373435"/>
          <w:spacing w:val="-11"/>
          <w:sz w:val="20"/>
        </w:rPr>
        <w:t xml:space="preserve"> </w:t>
      </w:r>
    </w:p>
    <w:p w14:paraId="0CF24C6C" w14:textId="7937A689" w:rsidR="003C3AC7" w:rsidRPr="006B3A6D" w:rsidRDefault="003C3AC7" w:rsidP="003C3AC7">
      <w:pPr>
        <w:spacing w:before="107" w:line="350" w:lineRule="auto"/>
        <w:ind w:left="4536" w:right="829" w:hanging="141"/>
        <w:jc w:val="right"/>
        <w:rPr>
          <w:rFonts w:ascii="Arial" w:hAnsi="Arial" w:cs="Arial"/>
          <w:color w:val="373435"/>
          <w:sz w:val="20"/>
        </w:rPr>
      </w:pPr>
      <w:r w:rsidRPr="006B3A6D">
        <w:rPr>
          <w:rFonts w:ascii="Arial" w:hAnsi="Arial" w:cs="Arial"/>
          <w:color w:val="373435"/>
          <w:sz w:val="20"/>
        </w:rPr>
        <w:t>Conselheira Rejane Ribeiro Sousa Dias</w:t>
      </w:r>
    </w:p>
    <w:p w14:paraId="767E54D7" w14:textId="7F6CD347" w:rsidR="00C474DA" w:rsidRPr="006B3A6D" w:rsidRDefault="00C474DA" w:rsidP="003C3AC7">
      <w:pPr>
        <w:spacing w:before="107" w:line="350" w:lineRule="auto"/>
        <w:ind w:left="4536" w:right="829" w:hanging="141"/>
        <w:jc w:val="right"/>
        <w:rPr>
          <w:rFonts w:ascii="Arial" w:hAnsi="Arial" w:cs="Arial"/>
          <w:sz w:val="20"/>
        </w:rPr>
      </w:pPr>
      <w:r w:rsidRPr="006B3A6D">
        <w:rPr>
          <w:rFonts w:ascii="Arial" w:hAnsi="Arial" w:cs="Arial"/>
          <w:color w:val="373435"/>
          <w:sz w:val="20"/>
        </w:rPr>
        <w:t>Conselheira</w:t>
      </w:r>
      <w:r w:rsidRPr="006B3A6D">
        <w:rPr>
          <w:rFonts w:ascii="Arial" w:hAnsi="Arial" w:cs="Arial"/>
          <w:color w:val="373435"/>
          <w:spacing w:val="-9"/>
          <w:sz w:val="20"/>
        </w:rPr>
        <w:t xml:space="preserve"> </w:t>
      </w:r>
      <w:proofErr w:type="spellStart"/>
      <w:r w:rsidR="003C3AC7" w:rsidRPr="006B3A6D">
        <w:rPr>
          <w:rFonts w:ascii="Arial" w:hAnsi="Arial" w:cs="Arial"/>
          <w:color w:val="373435"/>
          <w:sz w:val="20"/>
        </w:rPr>
        <w:t>Waltânia</w:t>
      </w:r>
      <w:proofErr w:type="spellEnd"/>
      <w:r w:rsidR="003C3AC7" w:rsidRPr="006B3A6D">
        <w:rPr>
          <w:rFonts w:ascii="Arial" w:hAnsi="Arial" w:cs="Arial"/>
          <w:color w:val="373435"/>
          <w:spacing w:val="-7"/>
          <w:sz w:val="20"/>
        </w:rPr>
        <w:t xml:space="preserve"> </w:t>
      </w:r>
      <w:r w:rsidR="003C3AC7" w:rsidRPr="006B3A6D">
        <w:rPr>
          <w:rFonts w:ascii="Arial" w:hAnsi="Arial" w:cs="Arial"/>
          <w:color w:val="373435"/>
          <w:sz w:val="20"/>
        </w:rPr>
        <w:t>Maria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Nogueira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de</w:t>
      </w:r>
      <w:r w:rsidR="003C3AC7" w:rsidRPr="006B3A6D">
        <w:rPr>
          <w:rFonts w:ascii="Arial" w:hAnsi="Arial" w:cs="Arial"/>
          <w:color w:val="373435"/>
          <w:spacing w:val="-8"/>
          <w:sz w:val="20"/>
        </w:rPr>
        <w:t xml:space="preserve"> </w:t>
      </w:r>
      <w:r w:rsidR="003C3AC7" w:rsidRPr="006B3A6D">
        <w:rPr>
          <w:rFonts w:ascii="Arial" w:hAnsi="Arial" w:cs="Arial"/>
          <w:color w:val="373435"/>
          <w:sz w:val="20"/>
        </w:rPr>
        <w:t>Sousa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Leal</w:t>
      </w:r>
      <w:r w:rsidR="003C3AC7" w:rsidRPr="006B3A6D">
        <w:rPr>
          <w:rFonts w:ascii="Arial" w:hAnsi="Arial" w:cs="Arial"/>
          <w:color w:val="373435"/>
          <w:spacing w:val="-14"/>
          <w:sz w:val="20"/>
        </w:rPr>
        <w:t xml:space="preserve"> </w:t>
      </w:r>
      <w:r w:rsidR="003C3AC7" w:rsidRPr="006B3A6D">
        <w:rPr>
          <w:rFonts w:ascii="Arial" w:hAnsi="Arial" w:cs="Arial"/>
          <w:color w:val="373435"/>
          <w:spacing w:val="-2"/>
          <w:sz w:val="20"/>
        </w:rPr>
        <w:t>Alvarenga</w:t>
      </w:r>
      <w:r w:rsidR="003C3AC7" w:rsidRPr="006B3A6D">
        <w:rPr>
          <w:rFonts w:ascii="Arial" w:hAnsi="Arial" w:cs="Arial"/>
          <w:color w:val="373435"/>
          <w:sz w:val="20"/>
        </w:rPr>
        <w:t xml:space="preserve"> </w:t>
      </w:r>
    </w:p>
    <w:p w14:paraId="6789BE7B" w14:textId="77777777" w:rsidR="00C474DA" w:rsidRPr="006B3A6D" w:rsidRDefault="00C474DA" w:rsidP="00C474DA">
      <w:pPr>
        <w:pStyle w:val="Corpodetexto"/>
        <w:spacing w:before="108"/>
        <w:rPr>
          <w:rFonts w:ascii="Arial" w:hAnsi="Arial" w:cs="Arial"/>
          <w:sz w:val="20"/>
        </w:rPr>
      </w:pPr>
    </w:p>
    <w:p w14:paraId="2A5D509F"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PROCURADOR</w:t>
      </w:r>
      <w:r w:rsidRPr="006B3A6D">
        <w:rPr>
          <w:rFonts w:ascii="Arial" w:hAnsi="Arial" w:cs="Arial"/>
          <w:b/>
          <w:color w:val="373435"/>
          <w:spacing w:val="-6"/>
          <w:sz w:val="20"/>
        </w:rPr>
        <w:t xml:space="preserve"> </w:t>
      </w:r>
      <w:r w:rsidRPr="006B3A6D">
        <w:rPr>
          <w:rFonts w:ascii="Arial" w:hAnsi="Arial" w:cs="Arial"/>
          <w:b/>
          <w:color w:val="373435"/>
          <w:sz w:val="20"/>
        </w:rPr>
        <w:t>GERAL</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6"/>
          <w:sz w:val="20"/>
        </w:rPr>
        <w:t xml:space="preserve"> </w:t>
      </w:r>
      <w:r w:rsidRPr="006B3A6D">
        <w:rPr>
          <w:rFonts w:ascii="Arial" w:hAnsi="Arial" w:cs="Arial"/>
          <w:b/>
          <w:color w:val="373435"/>
          <w:spacing w:val="-2"/>
          <w:sz w:val="20"/>
        </w:rPr>
        <w:t>CONTAS</w:t>
      </w:r>
    </w:p>
    <w:p w14:paraId="58EAB8BB"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Plínio Valente Ramos Neto</w:t>
      </w:r>
    </w:p>
    <w:p w14:paraId="3FBDB706" w14:textId="77777777" w:rsidR="00C474DA" w:rsidRPr="006B3A6D" w:rsidRDefault="00C474DA" w:rsidP="00C474DA">
      <w:pPr>
        <w:pStyle w:val="Corpodetexto"/>
        <w:spacing w:before="213"/>
        <w:rPr>
          <w:rFonts w:ascii="Arial" w:hAnsi="Arial" w:cs="Arial"/>
          <w:sz w:val="20"/>
        </w:rPr>
      </w:pPr>
    </w:p>
    <w:p w14:paraId="6C2339E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 xml:space="preserve">CONSELHEIRO </w:t>
      </w:r>
      <w:r w:rsidRPr="006B3A6D">
        <w:rPr>
          <w:rFonts w:ascii="Arial" w:hAnsi="Arial" w:cs="Arial"/>
          <w:b/>
          <w:color w:val="373435"/>
          <w:spacing w:val="-2"/>
          <w:sz w:val="20"/>
        </w:rPr>
        <w:t>SUBSTITUTO</w:t>
      </w:r>
    </w:p>
    <w:p w14:paraId="1E70E26E" w14:textId="77777777" w:rsidR="00C474DA" w:rsidRPr="006B3A6D" w:rsidRDefault="00C474DA" w:rsidP="00C474DA">
      <w:pPr>
        <w:spacing w:before="107"/>
        <w:ind w:right="829"/>
        <w:jc w:val="right"/>
        <w:rPr>
          <w:rFonts w:ascii="Arial" w:hAnsi="Arial" w:cs="Arial"/>
          <w:sz w:val="20"/>
        </w:rPr>
      </w:pPr>
      <w:proofErr w:type="spellStart"/>
      <w:r w:rsidRPr="006B3A6D">
        <w:rPr>
          <w:rFonts w:ascii="Arial" w:hAnsi="Arial" w:cs="Arial"/>
          <w:color w:val="373435"/>
          <w:sz w:val="20"/>
        </w:rPr>
        <w:t>Jaylson</w:t>
      </w:r>
      <w:proofErr w:type="spellEnd"/>
      <w:r w:rsidRPr="006B3A6D">
        <w:rPr>
          <w:rFonts w:ascii="Arial" w:hAnsi="Arial" w:cs="Arial"/>
          <w:color w:val="373435"/>
          <w:spacing w:val="-7"/>
          <w:sz w:val="20"/>
        </w:rPr>
        <w:t xml:space="preserve"> </w:t>
      </w:r>
      <w:proofErr w:type="spellStart"/>
      <w:r w:rsidRPr="006B3A6D">
        <w:rPr>
          <w:rFonts w:ascii="Arial" w:hAnsi="Arial" w:cs="Arial"/>
          <w:color w:val="373435"/>
          <w:sz w:val="20"/>
        </w:rPr>
        <w:t>Fabianh</w:t>
      </w:r>
      <w:proofErr w:type="spellEnd"/>
      <w:r w:rsidRPr="006B3A6D">
        <w:rPr>
          <w:rFonts w:ascii="Arial" w:hAnsi="Arial" w:cs="Arial"/>
          <w:color w:val="373435"/>
          <w:spacing w:val="-6"/>
          <w:sz w:val="20"/>
        </w:rPr>
        <w:t xml:space="preserve"> </w:t>
      </w:r>
      <w:r w:rsidRPr="006B3A6D">
        <w:rPr>
          <w:rFonts w:ascii="Arial" w:hAnsi="Arial" w:cs="Arial"/>
          <w:color w:val="373435"/>
          <w:sz w:val="20"/>
        </w:rPr>
        <w:t>Lopes</w:t>
      </w:r>
      <w:r w:rsidRPr="006B3A6D">
        <w:rPr>
          <w:rFonts w:ascii="Arial" w:hAnsi="Arial" w:cs="Arial"/>
          <w:color w:val="373435"/>
          <w:spacing w:val="-7"/>
          <w:sz w:val="20"/>
        </w:rPr>
        <w:t xml:space="preserve"> </w:t>
      </w:r>
      <w:r w:rsidRPr="006B3A6D">
        <w:rPr>
          <w:rFonts w:ascii="Arial" w:hAnsi="Arial" w:cs="Arial"/>
          <w:color w:val="373435"/>
          <w:spacing w:val="-2"/>
          <w:sz w:val="20"/>
        </w:rPr>
        <w:t>Campelo</w:t>
      </w:r>
    </w:p>
    <w:p w14:paraId="6BAB6083" w14:textId="77777777" w:rsidR="00C474DA" w:rsidRPr="006B3A6D" w:rsidRDefault="00C474DA" w:rsidP="00C474DA">
      <w:pPr>
        <w:pStyle w:val="Corpodetexto"/>
        <w:spacing w:before="213"/>
        <w:rPr>
          <w:rFonts w:ascii="Arial" w:hAnsi="Arial" w:cs="Arial"/>
          <w:sz w:val="20"/>
        </w:rPr>
      </w:pPr>
    </w:p>
    <w:p w14:paraId="28A27787" w14:textId="77777777" w:rsidR="00C474DA" w:rsidRPr="006B3A6D" w:rsidRDefault="00C474DA" w:rsidP="00C474DA">
      <w:pPr>
        <w:ind w:right="829"/>
        <w:jc w:val="right"/>
        <w:rPr>
          <w:rFonts w:ascii="Arial" w:hAnsi="Arial" w:cs="Arial"/>
          <w:b/>
          <w:sz w:val="20"/>
        </w:rPr>
      </w:pPr>
      <w:r w:rsidRPr="006B3A6D">
        <w:rPr>
          <w:rFonts w:ascii="Arial" w:hAnsi="Arial" w:cs="Arial"/>
          <w:noProof/>
          <w:lang w:eastAsia="pt-BR"/>
        </w:rPr>
        <mc:AlternateContent>
          <mc:Choice Requires="wps">
            <w:drawing>
              <wp:anchor distT="0" distB="0" distL="0" distR="0" simplePos="0" relativeHeight="251661312" behindDoc="0" locked="0" layoutInCell="1" allowOverlap="1" wp14:anchorId="32ABF8A4" wp14:editId="0A6E7F80">
                <wp:simplePos x="0" y="0"/>
                <wp:positionH relativeFrom="page">
                  <wp:posOffset>6984366</wp:posOffset>
                </wp:positionH>
                <wp:positionV relativeFrom="paragraph">
                  <wp:posOffset>80010</wp:posOffset>
                </wp:positionV>
                <wp:extent cx="45719" cy="4679950"/>
                <wp:effectExtent l="0" t="0" r="0" b="6350"/>
                <wp:wrapNone/>
                <wp:docPr id="2"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679950"/>
                        </a:xfrm>
                        <a:custGeom>
                          <a:avLst/>
                          <a:gdLst/>
                          <a:ahLst/>
                          <a:cxnLst/>
                          <a:rect l="l" t="t" r="r" b="b"/>
                          <a:pathLst>
                            <a:path w="23495" h="4302125">
                              <a:moveTo>
                                <a:pt x="18709" y="0"/>
                              </a:moveTo>
                              <a:lnTo>
                                <a:pt x="4237" y="0"/>
                              </a:lnTo>
                              <a:lnTo>
                                <a:pt x="2593" y="6774"/>
                              </a:lnTo>
                              <a:lnTo>
                                <a:pt x="1245" y="25223"/>
                              </a:lnTo>
                              <a:lnTo>
                                <a:pt x="334" y="52536"/>
                              </a:lnTo>
                              <a:lnTo>
                                <a:pt x="0" y="85902"/>
                              </a:lnTo>
                              <a:lnTo>
                                <a:pt x="0" y="4215686"/>
                              </a:lnTo>
                              <a:lnTo>
                                <a:pt x="334" y="4249055"/>
                              </a:lnTo>
                              <a:lnTo>
                                <a:pt x="1245" y="4276374"/>
                              </a:lnTo>
                              <a:lnTo>
                                <a:pt x="2593" y="4294829"/>
                              </a:lnTo>
                              <a:lnTo>
                                <a:pt x="4237" y="4301606"/>
                              </a:lnTo>
                              <a:lnTo>
                                <a:pt x="18709" y="4301606"/>
                              </a:lnTo>
                              <a:lnTo>
                                <a:pt x="20355" y="4294819"/>
                              </a:lnTo>
                              <a:lnTo>
                                <a:pt x="21702" y="4276346"/>
                              </a:lnTo>
                              <a:lnTo>
                                <a:pt x="22612" y="4249023"/>
                              </a:lnTo>
                              <a:lnTo>
                                <a:pt x="22946" y="4215686"/>
                              </a:lnTo>
                              <a:lnTo>
                                <a:pt x="22946" y="85902"/>
                              </a:lnTo>
                              <a:lnTo>
                                <a:pt x="22611" y="52566"/>
                              </a:lnTo>
                              <a:lnTo>
                                <a:pt x="21701" y="25250"/>
                              </a:lnTo>
                              <a:lnTo>
                                <a:pt x="20354" y="6784"/>
                              </a:lnTo>
                              <a:lnTo>
                                <a:pt x="18709" y="0"/>
                              </a:lnTo>
                              <a:close/>
                            </a:path>
                          </a:pathLst>
                        </a:custGeom>
                        <a:solidFill>
                          <a:srgbClr val="0A87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10" o:spid="_x0000_s1026" style="position:absolute;margin-left:549.95pt;margin-top:6.3pt;width:3.6pt;height:36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430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" path="m18709,l4237,,2593,6774,1245,25223,334,52536,,85902,,4215686r334,33369l1245,4276374r1348,18455l4237,4301606r14472,l20355,4294819r1347,-18473l22612,4249023r334,-33337l22946,85902,22611,52566,21701,25250,20354,6784,18709,xe" fillcolor="#0a874e" stroked="f">
                <v:path arrowok="t"/>
                <w10:wrap anchorx="page"/>
              </v:shape>
            </w:pict>
          </mc:Fallback>
        </mc:AlternateContent>
      </w:r>
      <w:r w:rsidRPr="006B3A6D">
        <w:rPr>
          <w:rFonts w:ascii="Arial" w:hAnsi="Arial" w:cs="Arial"/>
          <w:b/>
          <w:color w:val="373435"/>
          <w:sz w:val="20"/>
        </w:rPr>
        <w:t>AUDITOR</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10"/>
          <w:sz w:val="20"/>
        </w:rPr>
        <w:t xml:space="preserve"> </w:t>
      </w:r>
      <w:r w:rsidRPr="006B3A6D">
        <w:rPr>
          <w:rFonts w:ascii="Arial" w:hAnsi="Arial" w:cs="Arial"/>
          <w:b/>
          <w:color w:val="373435"/>
          <w:sz w:val="20"/>
        </w:rPr>
        <w:t>CONTROLE</w:t>
      </w:r>
      <w:r w:rsidRPr="006B3A6D">
        <w:rPr>
          <w:rFonts w:ascii="Arial" w:hAnsi="Arial" w:cs="Arial"/>
          <w:b/>
          <w:color w:val="373435"/>
          <w:spacing w:val="-9"/>
          <w:sz w:val="20"/>
        </w:rPr>
        <w:t xml:space="preserve"> </w:t>
      </w:r>
      <w:r w:rsidRPr="006B3A6D">
        <w:rPr>
          <w:rFonts w:ascii="Arial" w:hAnsi="Arial" w:cs="Arial"/>
          <w:b/>
          <w:color w:val="373435"/>
          <w:spacing w:val="-2"/>
          <w:sz w:val="20"/>
        </w:rPr>
        <w:t>EXTERNO</w:t>
      </w:r>
    </w:p>
    <w:p w14:paraId="7BD04C48" w14:textId="77777777" w:rsidR="00C474DA" w:rsidRPr="006B3A6D" w:rsidRDefault="00C474DA" w:rsidP="00C474DA">
      <w:pPr>
        <w:spacing w:before="107" w:line="350" w:lineRule="auto"/>
        <w:ind w:left="7606" w:right="829" w:hanging="79"/>
        <w:jc w:val="right"/>
        <w:rPr>
          <w:rFonts w:ascii="Arial" w:hAnsi="Arial" w:cs="Arial"/>
          <w:sz w:val="20"/>
        </w:rPr>
      </w:pPr>
      <w:r w:rsidRPr="006B3A6D">
        <w:rPr>
          <w:rFonts w:ascii="Arial" w:hAnsi="Arial" w:cs="Arial"/>
          <w:color w:val="373435"/>
          <w:sz w:val="20"/>
        </w:rPr>
        <w:t>Arthur Rosa Ribeiro Cunha Aline</w:t>
      </w:r>
      <w:r w:rsidRPr="006B3A6D">
        <w:rPr>
          <w:rFonts w:ascii="Arial" w:hAnsi="Arial" w:cs="Arial"/>
          <w:color w:val="373435"/>
          <w:spacing w:val="-5"/>
          <w:sz w:val="20"/>
        </w:rPr>
        <w:t xml:space="preserve"> </w:t>
      </w:r>
      <w:r w:rsidRPr="006B3A6D">
        <w:rPr>
          <w:rFonts w:ascii="Arial" w:hAnsi="Arial" w:cs="Arial"/>
          <w:color w:val="373435"/>
          <w:sz w:val="20"/>
        </w:rPr>
        <w:t>de</w:t>
      </w:r>
      <w:r w:rsidRPr="006B3A6D">
        <w:rPr>
          <w:rFonts w:ascii="Arial" w:hAnsi="Arial" w:cs="Arial"/>
          <w:color w:val="373435"/>
          <w:spacing w:val="-5"/>
          <w:sz w:val="20"/>
        </w:rPr>
        <w:t xml:space="preserve"> </w:t>
      </w:r>
      <w:r w:rsidRPr="006B3A6D">
        <w:rPr>
          <w:rFonts w:ascii="Arial" w:hAnsi="Arial" w:cs="Arial"/>
          <w:color w:val="373435"/>
          <w:sz w:val="20"/>
        </w:rPr>
        <w:t>Oliveira</w:t>
      </w:r>
      <w:r w:rsidRPr="006B3A6D">
        <w:rPr>
          <w:rFonts w:ascii="Arial" w:hAnsi="Arial" w:cs="Arial"/>
          <w:color w:val="373435"/>
          <w:spacing w:val="-4"/>
          <w:sz w:val="20"/>
        </w:rPr>
        <w:t xml:space="preserve"> </w:t>
      </w:r>
      <w:proofErr w:type="spellStart"/>
      <w:r w:rsidRPr="006B3A6D">
        <w:rPr>
          <w:rFonts w:ascii="Arial" w:hAnsi="Arial" w:cs="Arial"/>
          <w:color w:val="373435"/>
          <w:sz w:val="20"/>
        </w:rPr>
        <w:t>Pierot</w:t>
      </w:r>
      <w:proofErr w:type="spellEnd"/>
      <w:r w:rsidRPr="006B3A6D">
        <w:rPr>
          <w:rFonts w:ascii="Arial" w:hAnsi="Arial" w:cs="Arial"/>
          <w:color w:val="373435"/>
          <w:spacing w:val="-5"/>
          <w:sz w:val="20"/>
        </w:rPr>
        <w:t xml:space="preserve"> </w:t>
      </w:r>
      <w:r w:rsidRPr="006B3A6D">
        <w:rPr>
          <w:rFonts w:ascii="Arial" w:hAnsi="Arial" w:cs="Arial"/>
          <w:color w:val="373435"/>
          <w:spacing w:val="-4"/>
          <w:sz w:val="20"/>
        </w:rPr>
        <w:t>Leal</w:t>
      </w:r>
    </w:p>
    <w:p w14:paraId="010B68FC" w14:textId="77777777" w:rsidR="00C474DA" w:rsidRPr="006B3A6D" w:rsidRDefault="00C474DA" w:rsidP="00C474DA">
      <w:pPr>
        <w:pStyle w:val="Corpodetexto"/>
        <w:spacing w:before="108"/>
        <w:rPr>
          <w:rFonts w:ascii="Arial" w:hAnsi="Arial" w:cs="Arial"/>
          <w:sz w:val="20"/>
        </w:rPr>
      </w:pPr>
    </w:p>
    <w:p w14:paraId="2DC744B8"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COORDENAÇÃO</w:t>
      </w:r>
      <w:r w:rsidRPr="006B3A6D">
        <w:rPr>
          <w:rFonts w:ascii="Arial" w:hAnsi="Arial" w:cs="Arial"/>
          <w:b/>
          <w:color w:val="373435"/>
          <w:spacing w:val="-10"/>
          <w:sz w:val="20"/>
        </w:rPr>
        <w:t xml:space="preserve"> </w:t>
      </w:r>
      <w:r w:rsidRPr="006B3A6D">
        <w:rPr>
          <w:rFonts w:ascii="Arial" w:hAnsi="Arial" w:cs="Arial"/>
          <w:b/>
          <w:color w:val="373435"/>
          <w:sz w:val="20"/>
        </w:rPr>
        <w:t>E</w:t>
      </w:r>
      <w:r w:rsidRPr="006B3A6D">
        <w:rPr>
          <w:rFonts w:ascii="Arial" w:hAnsi="Arial" w:cs="Arial"/>
          <w:b/>
          <w:color w:val="373435"/>
          <w:spacing w:val="-9"/>
          <w:sz w:val="20"/>
        </w:rPr>
        <w:t xml:space="preserve"> </w:t>
      </w:r>
      <w:r w:rsidRPr="006B3A6D">
        <w:rPr>
          <w:rFonts w:ascii="Arial" w:hAnsi="Arial" w:cs="Arial"/>
          <w:b/>
          <w:color w:val="373435"/>
          <w:spacing w:val="-2"/>
          <w:sz w:val="20"/>
        </w:rPr>
        <w:t>ELABORAÇÃO</w:t>
      </w:r>
    </w:p>
    <w:p w14:paraId="50A41106" w14:textId="77777777" w:rsidR="00C474DA" w:rsidRPr="006B3A6D" w:rsidRDefault="00C474DA" w:rsidP="00C474DA">
      <w:pPr>
        <w:spacing w:before="107"/>
        <w:ind w:right="830"/>
        <w:jc w:val="right"/>
        <w:rPr>
          <w:rFonts w:ascii="Arial" w:hAnsi="Arial" w:cs="Arial"/>
          <w:sz w:val="20"/>
        </w:rPr>
      </w:pPr>
      <w:proofErr w:type="spellStart"/>
      <w:r w:rsidRPr="006B3A6D">
        <w:rPr>
          <w:rFonts w:ascii="Arial" w:hAnsi="Arial" w:cs="Arial"/>
          <w:color w:val="373435"/>
          <w:sz w:val="20"/>
        </w:rPr>
        <w:t>Yngrid</w:t>
      </w:r>
      <w:proofErr w:type="spellEnd"/>
      <w:r w:rsidRPr="006B3A6D">
        <w:rPr>
          <w:rFonts w:ascii="Arial" w:hAnsi="Arial" w:cs="Arial"/>
          <w:color w:val="373435"/>
          <w:spacing w:val="-7"/>
          <w:sz w:val="20"/>
        </w:rPr>
        <w:t xml:space="preserve"> </w:t>
      </w:r>
      <w:r w:rsidRPr="006B3A6D">
        <w:rPr>
          <w:rFonts w:ascii="Arial" w:hAnsi="Arial" w:cs="Arial"/>
          <w:color w:val="373435"/>
          <w:sz w:val="20"/>
        </w:rPr>
        <w:t>Fernandes</w:t>
      </w:r>
      <w:r w:rsidRPr="006B3A6D">
        <w:rPr>
          <w:rFonts w:ascii="Arial" w:hAnsi="Arial" w:cs="Arial"/>
          <w:color w:val="373435"/>
          <w:spacing w:val="-6"/>
          <w:sz w:val="20"/>
        </w:rPr>
        <w:t xml:space="preserve"> </w:t>
      </w:r>
      <w:r w:rsidRPr="006B3A6D">
        <w:rPr>
          <w:rFonts w:ascii="Arial" w:hAnsi="Arial" w:cs="Arial"/>
          <w:color w:val="373435"/>
          <w:sz w:val="20"/>
        </w:rPr>
        <w:t>Nogueira</w:t>
      </w:r>
      <w:r w:rsidRPr="006B3A6D">
        <w:rPr>
          <w:rFonts w:ascii="Arial" w:hAnsi="Arial" w:cs="Arial"/>
          <w:color w:val="373435"/>
          <w:spacing w:val="-7"/>
          <w:sz w:val="20"/>
        </w:rPr>
        <w:t xml:space="preserve"> </w:t>
      </w:r>
      <w:r w:rsidRPr="006B3A6D">
        <w:rPr>
          <w:rFonts w:ascii="Arial" w:hAnsi="Arial" w:cs="Arial"/>
          <w:color w:val="373435"/>
          <w:sz w:val="20"/>
        </w:rPr>
        <w:t>de</w:t>
      </w:r>
      <w:r w:rsidRPr="006B3A6D">
        <w:rPr>
          <w:rFonts w:ascii="Arial" w:hAnsi="Arial" w:cs="Arial"/>
          <w:color w:val="373435"/>
          <w:spacing w:val="-6"/>
          <w:sz w:val="20"/>
        </w:rPr>
        <w:t xml:space="preserve"> </w:t>
      </w:r>
      <w:r w:rsidRPr="006B3A6D">
        <w:rPr>
          <w:rFonts w:ascii="Arial" w:hAnsi="Arial" w:cs="Arial"/>
          <w:color w:val="373435"/>
          <w:spacing w:val="-2"/>
          <w:sz w:val="20"/>
        </w:rPr>
        <w:t>Sousa</w:t>
      </w:r>
    </w:p>
    <w:p w14:paraId="412DF1C7" w14:textId="77777777" w:rsidR="00C474DA" w:rsidRPr="006B3A6D" w:rsidRDefault="00C474DA" w:rsidP="00C474DA">
      <w:pPr>
        <w:spacing w:before="98"/>
        <w:ind w:right="829"/>
        <w:jc w:val="right"/>
        <w:rPr>
          <w:rFonts w:ascii="Arial" w:hAnsi="Arial" w:cs="Arial"/>
          <w:i/>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11"/>
          <w:sz w:val="18"/>
        </w:rPr>
        <w:t xml:space="preserve"> </w:t>
      </w:r>
      <w:r w:rsidRPr="006B3A6D">
        <w:rPr>
          <w:rFonts w:ascii="Arial" w:hAnsi="Arial" w:cs="Arial"/>
          <w:i/>
          <w:color w:val="373435"/>
          <w:spacing w:val="-2"/>
          <w:sz w:val="18"/>
        </w:rPr>
        <w:t>Administração</w:t>
      </w:r>
    </w:p>
    <w:p w14:paraId="1AA13251" w14:textId="77777777" w:rsidR="00C474DA" w:rsidRPr="006B3A6D" w:rsidRDefault="00C474DA" w:rsidP="00C474DA">
      <w:pPr>
        <w:pStyle w:val="Corpodetexto"/>
        <w:spacing w:before="201"/>
        <w:rPr>
          <w:rFonts w:ascii="Arial" w:hAnsi="Arial" w:cs="Arial"/>
          <w:i/>
          <w:sz w:val="18"/>
        </w:rPr>
      </w:pPr>
    </w:p>
    <w:p w14:paraId="35140ACB" w14:textId="77777777" w:rsidR="00C474DA" w:rsidRPr="006B3A6D" w:rsidRDefault="00C474DA" w:rsidP="00C474DA">
      <w:pPr>
        <w:ind w:right="829"/>
        <w:jc w:val="right"/>
        <w:rPr>
          <w:rFonts w:ascii="Arial" w:hAnsi="Arial" w:cs="Arial"/>
          <w:sz w:val="20"/>
        </w:rPr>
      </w:pPr>
      <w:proofErr w:type="spellStart"/>
      <w:r w:rsidRPr="006B3A6D">
        <w:rPr>
          <w:rFonts w:ascii="Arial" w:hAnsi="Arial" w:cs="Arial"/>
          <w:color w:val="373435"/>
          <w:sz w:val="20"/>
        </w:rPr>
        <w:t>Elayny</w:t>
      </w:r>
      <w:proofErr w:type="spellEnd"/>
      <w:r w:rsidRPr="006B3A6D">
        <w:rPr>
          <w:rFonts w:ascii="Arial" w:hAnsi="Arial" w:cs="Arial"/>
          <w:color w:val="373435"/>
          <w:spacing w:val="-9"/>
          <w:sz w:val="20"/>
        </w:rPr>
        <w:t xml:space="preserve"> </w:t>
      </w:r>
      <w:proofErr w:type="spellStart"/>
      <w:r w:rsidRPr="006B3A6D">
        <w:rPr>
          <w:rFonts w:ascii="Arial" w:hAnsi="Arial" w:cs="Arial"/>
          <w:color w:val="373435"/>
          <w:sz w:val="20"/>
        </w:rPr>
        <w:t>Carollyny</w:t>
      </w:r>
      <w:proofErr w:type="spellEnd"/>
      <w:r w:rsidRPr="006B3A6D">
        <w:rPr>
          <w:rFonts w:ascii="Arial" w:hAnsi="Arial" w:cs="Arial"/>
          <w:color w:val="373435"/>
          <w:spacing w:val="-7"/>
          <w:sz w:val="20"/>
        </w:rPr>
        <w:t xml:space="preserve"> </w:t>
      </w:r>
      <w:r w:rsidRPr="006B3A6D">
        <w:rPr>
          <w:rFonts w:ascii="Arial" w:hAnsi="Arial" w:cs="Arial"/>
          <w:color w:val="373435"/>
          <w:sz w:val="20"/>
        </w:rPr>
        <w:t>Sousa</w:t>
      </w:r>
      <w:r w:rsidRPr="006B3A6D">
        <w:rPr>
          <w:rFonts w:ascii="Arial" w:hAnsi="Arial" w:cs="Arial"/>
          <w:color w:val="373435"/>
          <w:spacing w:val="-6"/>
          <w:sz w:val="20"/>
        </w:rPr>
        <w:t xml:space="preserve"> </w:t>
      </w:r>
      <w:r w:rsidRPr="006B3A6D">
        <w:rPr>
          <w:rFonts w:ascii="Arial" w:hAnsi="Arial" w:cs="Arial"/>
          <w:color w:val="373435"/>
          <w:spacing w:val="-2"/>
          <w:sz w:val="20"/>
        </w:rPr>
        <w:t>Pereira</w:t>
      </w:r>
    </w:p>
    <w:p w14:paraId="5CEEDE84" w14:textId="77777777" w:rsidR="00C474DA" w:rsidRPr="006B3A6D" w:rsidRDefault="00C474DA" w:rsidP="00EB1B4D">
      <w:pPr>
        <w:spacing w:before="98" w:after="0"/>
        <w:ind w:right="829"/>
        <w:jc w:val="right"/>
        <w:rPr>
          <w:rFonts w:ascii="Arial" w:hAnsi="Arial" w:cs="Arial"/>
          <w:i/>
          <w:color w:val="373435"/>
          <w:spacing w:val="-2"/>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5"/>
          <w:sz w:val="18"/>
        </w:rPr>
        <w:t xml:space="preserve"> </w:t>
      </w:r>
      <w:r w:rsidRPr="006B3A6D">
        <w:rPr>
          <w:rFonts w:ascii="Arial" w:hAnsi="Arial" w:cs="Arial"/>
          <w:i/>
          <w:color w:val="373435"/>
          <w:sz w:val="18"/>
        </w:rPr>
        <w:t>Controle</w:t>
      </w:r>
      <w:r w:rsidRPr="006B3A6D">
        <w:rPr>
          <w:rFonts w:ascii="Arial" w:hAnsi="Arial" w:cs="Arial"/>
          <w:i/>
          <w:color w:val="373435"/>
          <w:spacing w:val="-6"/>
          <w:sz w:val="18"/>
        </w:rPr>
        <w:t xml:space="preserve"> </w:t>
      </w:r>
      <w:r w:rsidRPr="006B3A6D">
        <w:rPr>
          <w:rFonts w:ascii="Arial" w:hAnsi="Arial" w:cs="Arial"/>
          <w:i/>
          <w:color w:val="373435"/>
          <w:spacing w:val="-2"/>
          <w:sz w:val="18"/>
        </w:rPr>
        <w:t>Externo</w:t>
      </w:r>
    </w:p>
    <w:p w14:paraId="52DB66D0" w14:textId="77777777" w:rsidR="00F175DC" w:rsidRPr="006B3A6D" w:rsidRDefault="00F175DC" w:rsidP="00EB1B4D">
      <w:pPr>
        <w:spacing w:before="98" w:after="0"/>
        <w:ind w:right="829"/>
        <w:jc w:val="right"/>
        <w:rPr>
          <w:rFonts w:ascii="Arial" w:hAnsi="Arial" w:cs="Arial"/>
          <w:i/>
          <w:color w:val="373435"/>
          <w:spacing w:val="-2"/>
          <w:sz w:val="18"/>
        </w:rPr>
      </w:pPr>
    </w:p>
    <w:p w14:paraId="460412E1" w14:textId="77777777" w:rsidR="00F175DC" w:rsidRPr="006B3A6D" w:rsidRDefault="00F175DC" w:rsidP="00C474DA">
      <w:pPr>
        <w:spacing w:before="98"/>
        <w:ind w:right="829"/>
        <w:jc w:val="right"/>
        <w:rPr>
          <w:rFonts w:ascii="Arial" w:hAnsi="Arial" w:cs="Arial"/>
          <w:color w:val="373435"/>
          <w:spacing w:val="-2"/>
          <w:sz w:val="20"/>
        </w:rPr>
      </w:pPr>
      <w:r w:rsidRPr="006B3A6D">
        <w:rPr>
          <w:rFonts w:ascii="Arial" w:hAnsi="Arial" w:cs="Arial"/>
          <w:color w:val="373435"/>
          <w:spacing w:val="-2"/>
          <w:sz w:val="20"/>
        </w:rPr>
        <w:t>João Emanuel Duarte Sousa Braz</w:t>
      </w:r>
    </w:p>
    <w:p w14:paraId="255508FF" w14:textId="77777777" w:rsidR="00C474DA" w:rsidRPr="006B3A6D" w:rsidRDefault="00F175DC" w:rsidP="00F175DC">
      <w:pPr>
        <w:spacing w:before="98"/>
        <w:ind w:right="829"/>
        <w:jc w:val="right"/>
        <w:rPr>
          <w:rFonts w:ascii="Arial" w:hAnsi="Arial" w:cs="Arial"/>
          <w:i/>
          <w:sz w:val="16"/>
        </w:rPr>
      </w:pPr>
      <w:r w:rsidRPr="006B3A6D">
        <w:rPr>
          <w:rFonts w:ascii="Arial" w:hAnsi="Arial" w:cs="Arial"/>
          <w:i/>
          <w:color w:val="373435"/>
          <w:spacing w:val="-2"/>
          <w:sz w:val="18"/>
        </w:rPr>
        <w:t>Estagiário</w:t>
      </w:r>
    </w:p>
    <w:p w14:paraId="4A46EE83" w14:textId="77777777" w:rsidR="00C474DA" w:rsidRPr="006B3A6D" w:rsidRDefault="00C474DA" w:rsidP="00C474DA">
      <w:pPr>
        <w:pStyle w:val="Corpodetexto"/>
        <w:spacing w:before="200"/>
        <w:rPr>
          <w:rFonts w:ascii="Arial" w:hAnsi="Arial" w:cs="Arial"/>
          <w:i/>
          <w:sz w:val="18"/>
        </w:rPr>
      </w:pPr>
    </w:p>
    <w:p w14:paraId="1CEE5C3A" w14:textId="77777777" w:rsidR="00C474DA" w:rsidRPr="006B3A6D" w:rsidRDefault="00C474DA" w:rsidP="00C474DA">
      <w:pPr>
        <w:pStyle w:val="Corpodetexto"/>
        <w:spacing w:before="213"/>
        <w:rPr>
          <w:rFonts w:ascii="Arial" w:hAnsi="Arial" w:cs="Arial"/>
          <w:i/>
          <w:sz w:val="20"/>
        </w:rPr>
      </w:pPr>
    </w:p>
    <w:p w14:paraId="7F54D364" w14:textId="187AE31C"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PROJETO</w:t>
      </w:r>
      <w:r w:rsidRPr="006B3A6D">
        <w:rPr>
          <w:rFonts w:ascii="Arial" w:hAnsi="Arial" w:cs="Arial"/>
          <w:b/>
          <w:color w:val="373435"/>
          <w:spacing w:val="-4"/>
          <w:sz w:val="20"/>
        </w:rPr>
        <w:t xml:space="preserve"> </w:t>
      </w:r>
      <w:r w:rsidRPr="006B3A6D">
        <w:rPr>
          <w:rFonts w:ascii="Arial" w:hAnsi="Arial" w:cs="Arial"/>
          <w:b/>
          <w:color w:val="373435"/>
          <w:sz w:val="20"/>
        </w:rPr>
        <w:t>GRÁFICO</w:t>
      </w:r>
      <w:r w:rsidRPr="006B3A6D">
        <w:rPr>
          <w:rFonts w:ascii="Arial" w:hAnsi="Arial" w:cs="Arial"/>
          <w:b/>
          <w:color w:val="373435"/>
          <w:spacing w:val="-1"/>
          <w:sz w:val="20"/>
        </w:rPr>
        <w:t xml:space="preserve"> </w:t>
      </w:r>
    </w:p>
    <w:p w14:paraId="743E979D"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Lucas</w:t>
      </w:r>
      <w:r w:rsidRPr="006B3A6D">
        <w:rPr>
          <w:rFonts w:ascii="Arial" w:hAnsi="Arial" w:cs="Arial"/>
          <w:color w:val="373435"/>
          <w:spacing w:val="-6"/>
          <w:sz w:val="20"/>
        </w:rPr>
        <w:t xml:space="preserve"> </w:t>
      </w:r>
      <w:r w:rsidRPr="006B3A6D">
        <w:rPr>
          <w:rFonts w:ascii="Arial" w:hAnsi="Arial" w:cs="Arial"/>
          <w:color w:val="373435"/>
          <w:spacing w:val="-2"/>
          <w:sz w:val="20"/>
        </w:rPr>
        <w:t>Ramos</w:t>
      </w:r>
    </w:p>
    <w:p w14:paraId="204B5EA5" w14:textId="77777777" w:rsidR="00C474DA" w:rsidRPr="006B3A6D" w:rsidRDefault="00C474DA" w:rsidP="00C474DA">
      <w:pPr>
        <w:spacing w:before="106"/>
        <w:ind w:right="829"/>
        <w:jc w:val="right"/>
        <w:rPr>
          <w:rFonts w:ascii="Arial" w:hAnsi="Arial" w:cs="Arial"/>
          <w:i/>
          <w:sz w:val="20"/>
        </w:rPr>
      </w:pPr>
      <w:r w:rsidRPr="006B3A6D">
        <w:rPr>
          <w:rFonts w:ascii="Arial" w:hAnsi="Arial" w:cs="Arial"/>
          <w:i/>
          <w:color w:val="373435"/>
          <w:spacing w:val="-2"/>
          <w:sz w:val="20"/>
        </w:rPr>
        <w:t>Publicitário</w:t>
      </w:r>
    </w:p>
    <w:p w14:paraId="067A961E" w14:textId="502B7F05" w:rsidR="00C474DA" w:rsidRPr="006B3A6D" w:rsidRDefault="00C474DA" w:rsidP="00C474DA">
      <w:pPr>
        <w:jc w:val="right"/>
        <w:rPr>
          <w:rFonts w:ascii="Arial" w:hAnsi="Arial"/>
          <w:sz w:val="20"/>
        </w:rPr>
        <w:sectPr w:rsidR="00C474DA" w:rsidRPr="006B3A6D" w:rsidSect="00B154CA">
          <w:headerReference w:type="default" r:id="rId12"/>
          <w:footerReference w:type="default" r:id="rId13"/>
          <w:headerReference w:type="first" r:id="rId14"/>
          <w:footerReference w:type="first" r:id="rId15"/>
          <w:pgSz w:w="11910" w:h="16840"/>
          <w:pgMar w:top="1680" w:right="460" w:bottom="1160" w:left="540" w:header="639" w:footer="639" w:gutter="0"/>
          <w:cols w:space="720"/>
        </w:sectPr>
      </w:pPr>
    </w:p>
    <w:p w14:paraId="27DDBCE4" w14:textId="77777777" w:rsidR="002820DA" w:rsidRPr="006B3A6D" w:rsidRDefault="00983FDD" w:rsidP="0035258F">
      <w:pPr>
        <w:ind w:left="3119"/>
        <w:rPr>
          <w:rFonts w:cstheme="minorHAnsi"/>
        </w:rPr>
      </w:pPr>
      <w:r w:rsidRPr="006B3A6D">
        <w:rPr>
          <w:rFonts w:cstheme="minorHAnsi"/>
          <w:noProof/>
          <w:lang w:eastAsia="pt-BR"/>
        </w:rPr>
        <w:lastRenderedPageBreak/>
        <mc:AlternateContent>
          <mc:Choice Requires="wps">
            <w:drawing>
              <wp:anchor distT="0" distB="0" distL="114300" distR="114300" simplePos="0" relativeHeight="251659264" behindDoc="0" locked="0" layoutInCell="1" allowOverlap="1" wp14:anchorId="5935AEAC" wp14:editId="7B7AD1E6">
                <wp:simplePos x="0" y="0"/>
                <wp:positionH relativeFrom="column">
                  <wp:posOffset>3126105</wp:posOffset>
                </wp:positionH>
                <wp:positionV relativeFrom="paragraph">
                  <wp:posOffset>137795</wp:posOffset>
                </wp:positionV>
                <wp:extent cx="2374265" cy="3448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05"/>
                        </a:xfrm>
                        <a:prstGeom prst="rect">
                          <a:avLst/>
                        </a:prstGeom>
                        <a:solidFill>
                          <a:srgbClr val="FFFFFF"/>
                        </a:solidFill>
                        <a:ln w="9525">
                          <a:noFill/>
                          <a:miter lim="800000"/>
                          <a:headEnd/>
                          <a:tailEnd/>
                        </a:ln>
                      </wps:spPr>
                      <wps:txbx>
                        <w:txbxContent>
                          <w:p w14:paraId="013EEAA3" w14:textId="77777777" w:rsidR="00FF117B" w:rsidRPr="00983FDD" w:rsidRDefault="00FF117B" w:rsidP="00983FDD">
                            <w:pPr>
                              <w:jc w:val="right"/>
                              <w:rPr>
                                <w:b/>
                                <w:sz w:val="30"/>
                                <w:szCs w:val="30"/>
                              </w:rPr>
                            </w:pPr>
                            <w:r w:rsidRPr="00983FDD">
                              <w:rPr>
                                <w:b/>
                                <w:sz w:val="30"/>
                                <w:szCs w:val="30"/>
                              </w:rPr>
                              <w:t>SUMÁRIO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46.15pt;margin-top:10.85pt;width:186.95pt;height:27.1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" stroked="f">
                <v:textbox>
                  <w:txbxContent>
                    <w:p w14:paraId="013EEAA3" w14:textId="77777777" w:rsidR="00FF117B" w:rsidRPr="00983FDD" w:rsidRDefault="00FF117B" w:rsidP="00983FDD">
                      <w:pPr>
                        <w:jc w:val="right"/>
                        <w:rPr>
                          <w:b/>
                          <w:sz w:val="30"/>
                          <w:szCs w:val="30"/>
                        </w:rPr>
                      </w:pPr>
                      <w:r w:rsidRPr="00983FDD">
                        <w:rPr>
                          <w:b/>
                          <w:sz w:val="30"/>
                          <w:szCs w:val="30"/>
                        </w:rPr>
                        <w:t>SUMÁRIO</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60288" behindDoc="0" locked="0" layoutInCell="1" allowOverlap="1" wp14:anchorId="31D36775" wp14:editId="1634B392">
                <wp:simplePos x="0" y="0"/>
                <wp:positionH relativeFrom="column">
                  <wp:posOffset>5303726</wp:posOffset>
                </wp:positionH>
                <wp:positionV relativeFrom="paragraph">
                  <wp:posOffset>97790</wp:posOffset>
                </wp:positionV>
                <wp:extent cx="77470" cy="396875"/>
                <wp:effectExtent l="0" t="0" r="0" b="3175"/>
                <wp:wrapNone/>
                <wp:docPr id="10" name="Retângulo 1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0" o:spid="_x0000_s1026" style="position:absolute;margin-left:417.6pt;margin-top:7.7pt;width:6.1pt;height:3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7Tmw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" fillcolor="green" stroked="f" strokeweight="2pt"/>
            </w:pict>
          </mc:Fallback>
        </mc:AlternateContent>
      </w:r>
    </w:p>
    <w:sdt>
      <w:sdtPr>
        <w:rPr>
          <w:rFonts w:asciiTheme="minorHAnsi" w:eastAsiaTheme="minorHAnsi" w:hAnsiTheme="minorHAnsi" w:cstheme="minorHAnsi"/>
          <w:b w:val="0"/>
          <w:bCs w:val="0"/>
          <w:noProof/>
          <w:color w:val="auto"/>
          <w:sz w:val="22"/>
          <w:szCs w:val="22"/>
          <w:lang w:eastAsia="en-US"/>
        </w:rPr>
        <w:id w:val="323248212"/>
        <w:docPartObj>
          <w:docPartGallery w:val="Table of Contents"/>
          <w:docPartUnique/>
        </w:docPartObj>
      </w:sdtPr>
      <w:sdtEndPr>
        <w:rPr>
          <w:rStyle w:val="Hyperlink"/>
          <w:rFonts w:cstheme="minorBidi"/>
          <w:b/>
          <w:color w:val="0341BD"/>
          <w:u w:val="single"/>
        </w:rPr>
      </w:sdtEndPr>
      <w:sdtContent>
        <w:p w14:paraId="00A42EF4" w14:textId="6471F9F0" w:rsidR="00BC4C7F" w:rsidRPr="006B3A6D" w:rsidRDefault="00BC4C7F">
          <w:pPr>
            <w:pStyle w:val="CabealhodoSumrio"/>
            <w:rPr>
              <w:rFonts w:asciiTheme="minorHAnsi" w:hAnsiTheme="minorHAnsi" w:cstheme="minorHAnsi"/>
            </w:rPr>
          </w:pPr>
        </w:p>
        <w:p w14:paraId="7EC0B345" w14:textId="77777777" w:rsidR="002E7CDF" w:rsidRPr="006B6779" w:rsidRDefault="00BC4C7F">
          <w:pPr>
            <w:pStyle w:val="Sumrio1"/>
            <w:rPr>
              <w:rFonts w:eastAsiaTheme="minorEastAsia" w:cstheme="minorBidi"/>
              <w:b w:val="0"/>
              <w:color w:val="auto"/>
              <w:lang w:eastAsia="pt-BR"/>
            </w:rPr>
          </w:pPr>
          <w:r w:rsidRPr="006B6779">
            <w:fldChar w:fldCharType="begin"/>
          </w:r>
          <w:r w:rsidRPr="006B6779">
            <w:instrText xml:space="preserve"> TOC \o "1-3" \h \z \u </w:instrText>
          </w:r>
          <w:r w:rsidRPr="006B6779">
            <w:fldChar w:fldCharType="separate"/>
          </w:r>
          <w:hyperlink w:anchor="_Toc219143822" w:history="1">
            <w:r w:rsidR="002E7CDF" w:rsidRPr="006B6779">
              <w:rPr>
                <w:rStyle w:val="Hyperlink"/>
              </w:rPr>
              <w:t>CONSULTA</w:t>
            </w:r>
            <w:r w:rsidR="002E7CDF" w:rsidRPr="006B6779">
              <w:rPr>
                <w:webHidden/>
              </w:rPr>
              <w:tab/>
            </w:r>
            <w:r w:rsidR="002E7CDF" w:rsidRPr="006B6779">
              <w:rPr>
                <w:webHidden/>
              </w:rPr>
              <w:fldChar w:fldCharType="begin"/>
            </w:r>
            <w:r w:rsidR="002E7CDF" w:rsidRPr="006B6779">
              <w:rPr>
                <w:webHidden/>
              </w:rPr>
              <w:instrText xml:space="preserve"> PAGEREF _Toc219143822 \h </w:instrText>
            </w:r>
            <w:r w:rsidR="002E7CDF" w:rsidRPr="006B6779">
              <w:rPr>
                <w:webHidden/>
              </w:rPr>
            </w:r>
            <w:r w:rsidR="002E7CDF" w:rsidRPr="006B6779">
              <w:rPr>
                <w:webHidden/>
              </w:rPr>
              <w:fldChar w:fldCharType="separate"/>
            </w:r>
            <w:r w:rsidR="00F917E9">
              <w:rPr>
                <w:webHidden/>
              </w:rPr>
              <w:t>6</w:t>
            </w:r>
            <w:r w:rsidR="002E7CDF" w:rsidRPr="006B6779">
              <w:rPr>
                <w:webHidden/>
              </w:rPr>
              <w:fldChar w:fldCharType="end"/>
            </w:r>
          </w:hyperlink>
        </w:p>
        <w:p w14:paraId="41AA5A86" w14:textId="77777777" w:rsidR="002E7CDF" w:rsidRPr="006B6779" w:rsidRDefault="00F917E9">
          <w:pPr>
            <w:pStyle w:val="Sumrio2"/>
          </w:pPr>
          <w:hyperlink w:anchor="_Toc219143823" w:history="1">
            <w:r w:rsidR="002E7CDF" w:rsidRPr="006B6779">
              <w:rPr>
                <w:rStyle w:val="Hyperlink"/>
                <w:i/>
              </w:rPr>
              <w:t xml:space="preserve">Consulta. Pessoal. </w:t>
            </w:r>
            <w:r w:rsidR="002E7CDF" w:rsidRPr="006B6779">
              <w:rPr>
                <w:rStyle w:val="Hyperlink"/>
              </w:rPr>
              <w:t>Acumulação de cargos. Status de secretário municipal do controlador-geral. Impossibilidade de acúmulo com magistério. Exigência de dedicação exclusiva e opção por remuneração.</w:t>
            </w:r>
            <w:r w:rsidR="002E7CDF" w:rsidRPr="006B6779">
              <w:rPr>
                <w:webHidden/>
              </w:rPr>
              <w:tab/>
            </w:r>
            <w:r w:rsidR="002E7CDF" w:rsidRPr="006B6779">
              <w:rPr>
                <w:webHidden/>
              </w:rPr>
              <w:fldChar w:fldCharType="begin"/>
            </w:r>
            <w:r w:rsidR="002E7CDF" w:rsidRPr="006B6779">
              <w:rPr>
                <w:webHidden/>
              </w:rPr>
              <w:instrText xml:space="preserve"> PAGEREF _Toc219143823 \h </w:instrText>
            </w:r>
            <w:r w:rsidR="002E7CDF" w:rsidRPr="006B6779">
              <w:rPr>
                <w:webHidden/>
              </w:rPr>
            </w:r>
            <w:r w:rsidR="002E7CDF" w:rsidRPr="006B6779">
              <w:rPr>
                <w:webHidden/>
              </w:rPr>
              <w:fldChar w:fldCharType="separate"/>
            </w:r>
            <w:r>
              <w:rPr>
                <w:webHidden/>
              </w:rPr>
              <w:t>6</w:t>
            </w:r>
            <w:r w:rsidR="002E7CDF" w:rsidRPr="006B6779">
              <w:rPr>
                <w:webHidden/>
              </w:rPr>
              <w:fldChar w:fldCharType="end"/>
            </w:r>
          </w:hyperlink>
        </w:p>
        <w:p w14:paraId="3F5F9548" w14:textId="77777777" w:rsidR="002E7CDF" w:rsidRPr="006B6779" w:rsidRDefault="00F917E9">
          <w:pPr>
            <w:pStyle w:val="Sumrio2"/>
          </w:pPr>
          <w:hyperlink w:anchor="_Toc219143824" w:history="1">
            <w:r w:rsidR="002E7CDF" w:rsidRPr="006B6779">
              <w:rPr>
                <w:rStyle w:val="Hyperlink"/>
                <w:i/>
              </w:rPr>
              <w:t xml:space="preserve">Consulta. Agente Político. </w:t>
            </w:r>
            <w:r w:rsidR="002E7CDF" w:rsidRPr="006B6779">
              <w:rPr>
                <w:rStyle w:val="Hyperlink"/>
              </w:rPr>
              <w:t>Acumulação ilícita. Compatibilidade entre vereança e magistério reconhecida. Incompatibilidade entre presidência da câmara e cargo em comissão no executivo.</w:t>
            </w:r>
            <w:r w:rsidR="002E7CDF" w:rsidRPr="006B6779">
              <w:rPr>
                <w:webHidden/>
              </w:rPr>
              <w:tab/>
            </w:r>
            <w:r w:rsidR="002E7CDF" w:rsidRPr="006B6779">
              <w:rPr>
                <w:webHidden/>
              </w:rPr>
              <w:fldChar w:fldCharType="begin"/>
            </w:r>
            <w:r w:rsidR="002E7CDF" w:rsidRPr="006B6779">
              <w:rPr>
                <w:webHidden/>
              </w:rPr>
              <w:instrText xml:space="preserve"> PAGEREF _Toc219143824 \h </w:instrText>
            </w:r>
            <w:r w:rsidR="002E7CDF" w:rsidRPr="006B6779">
              <w:rPr>
                <w:webHidden/>
              </w:rPr>
            </w:r>
            <w:r w:rsidR="002E7CDF" w:rsidRPr="006B6779">
              <w:rPr>
                <w:webHidden/>
              </w:rPr>
              <w:fldChar w:fldCharType="separate"/>
            </w:r>
            <w:r>
              <w:rPr>
                <w:webHidden/>
              </w:rPr>
              <w:t>8</w:t>
            </w:r>
            <w:r w:rsidR="002E7CDF" w:rsidRPr="006B6779">
              <w:rPr>
                <w:webHidden/>
              </w:rPr>
              <w:fldChar w:fldCharType="end"/>
            </w:r>
          </w:hyperlink>
        </w:p>
        <w:p w14:paraId="50EEB363" w14:textId="77777777" w:rsidR="002E7CDF" w:rsidRPr="006B6779" w:rsidRDefault="00F917E9">
          <w:pPr>
            <w:pStyle w:val="Sumrio2"/>
          </w:pPr>
          <w:hyperlink w:anchor="_Toc219143825" w:history="1">
            <w:r w:rsidR="002E7CDF" w:rsidRPr="006B6779">
              <w:rPr>
                <w:rStyle w:val="Hyperlink"/>
                <w:i/>
              </w:rPr>
              <w:t>Consulta.</w:t>
            </w:r>
            <w:r w:rsidR="002E7CDF" w:rsidRPr="006B6779">
              <w:rPr>
                <w:rStyle w:val="Hyperlink"/>
              </w:rPr>
              <w:t xml:space="preserve"> </w:t>
            </w:r>
            <w:r w:rsidR="002E7CDF" w:rsidRPr="006B6779">
              <w:rPr>
                <w:rStyle w:val="Hyperlink"/>
                <w:i/>
              </w:rPr>
              <w:t>Transparência.</w:t>
            </w:r>
            <w:r w:rsidR="002E7CDF" w:rsidRPr="006B6779">
              <w:rPr>
                <w:rStyle w:val="Hyperlink"/>
              </w:rPr>
              <w:t xml:space="preserve"> Legalidade na utilização da plataforma Cidades.gov como meio oficial de publicação de atos administrativos.</w:t>
            </w:r>
            <w:r w:rsidR="002E7CDF" w:rsidRPr="006B6779">
              <w:rPr>
                <w:webHidden/>
              </w:rPr>
              <w:tab/>
            </w:r>
            <w:r w:rsidR="002E7CDF" w:rsidRPr="006B6779">
              <w:rPr>
                <w:webHidden/>
              </w:rPr>
              <w:fldChar w:fldCharType="begin"/>
            </w:r>
            <w:r w:rsidR="002E7CDF" w:rsidRPr="006B6779">
              <w:rPr>
                <w:webHidden/>
              </w:rPr>
              <w:instrText xml:space="preserve"> PAGEREF _Toc219143825 \h </w:instrText>
            </w:r>
            <w:r w:rsidR="002E7CDF" w:rsidRPr="006B6779">
              <w:rPr>
                <w:webHidden/>
              </w:rPr>
            </w:r>
            <w:r w:rsidR="002E7CDF" w:rsidRPr="006B6779">
              <w:rPr>
                <w:webHidden/>
              </w:rPr>
              <w:fldChar w:fldCharType="separate"/>
            </w:r>
            <w:r>
              <w:rPr>
                <w:webHidden/>
              </w:rPr>
              <w:t>9</w:t>
            </w:r>
            <w:r w:rsidR="002E7CDF" w:rsidRPr="006B6779">
              <w:rPr>
                <w:webHidden/>
              </w:rPr>
              <w:fldChar w:fldCharType="end"/>
            </w:r>
          </w:hyperlink>
        </w:p>
        <w:p w14:paraId="7064BAB3" w14:textId="77777777" w:rsidR="002E7CDF" w:rsidRPr="006B6779" w:rsidRDefault="00F917E9">
          <w:pPr>
            <w:pStyle w:val="Sumrio1"/>
            <w:rPr>
              <w:rFonts w:eastAsiaTheme="minorEastAsia" w:cstheme="minorBidi"/>
              <w:b w:val="0"/>
              <w:color w:val="auto"/>
              <w:lang w:eastAsia="pt-BR"/>
            </w:rPr>
          </w:pPr>
          <w:hyperlink w:anchor="_Toc219143826" w:history="1">
            <w:r w:rsidR="002E7CDF" w:rsidRPr="006B6779">
              <w:rPr>
                <w:rStyle w:val="Hyperlink"/>
              </w:rPr>
              <w:t>LICITAÇÃO</w:t>
            </w:r>
            <w:r w:rsidR="002E7CDF" w:rsidRPr="006B6779">
              <w:rPr>
                <w:webHidden/>
              </w:rPr>
              <w:tab/>
            </w:r>
            <w:r w:rsidR="002E7CDF" w:rsidRPr="006B6779">
              <w:rPr>
                <w:webHidden/>
              </w:rPr>
              <w:fldChar w:fldCharType="begin"/>
            </w:r>
            <w:r w:rsidR="002E7CDF" w:rsidRPr="006B6779">
              <w:rPr>
                <w:webHidden/>
              </w:rPr>
              <w:instrText xml:space="preserve"> PAGEREF _Toc219143826 \h </w:instrText>
            </w:r>
            <w:r w:rsidR="002E7CDF" w:rsidRPr="006B6779">
              <w:rPr>
                <w:webHidden/>
              </w:rPr>
            </w:r>
            <w:r w:rsidR="002E7CDF" w:rsidRPr="006B6779">
              <w:rPr>
                <w:webHidden/>
              </w:rPr>
              <w:fldChar w:fldCharType="separate"/>
            </w:r>
            <w:r>
              <w:rPr>
                <w:webHidden/>
              </w:rPr>
              <w:t>11</w:t>
            </w:r>
            <w:r w:rsidR="002E7CDF" w:rsidRPr="006B6779">
              <w:rPr>
                <w:webHidden/>
              </w:rPr>
              <w:fldChar w:fldCharType="end"/>
            </w:r>
          </w:hyperlink>
        </w:p>
        <w:p w14:paraId="635B47C8" w14:textId="77777777" w:rsidR="002E7CDF" w:rsidRPr="006B6779" w:rsidRDefault="00F917E9">
          <w:pPr>
            <w:pStyle w:val="Sumrio2"/>
          </w:pPr>
          <w:hyperlink w:anchor="_Toc219143827" w:history="1">
            <w:r w:rsidR="002E7CDF" w:rsidRPr="006B6779">
              <w:rPr>
                <w:rStyle w:val="Hyperlink"/>
                <w:i/>
              </w:rPr>
              <w:t xml:space="preserve">Licitação. </w:t>
            </w:r>
            <w:r w:rsidR="002E7CDF" w:rsidRPr="006B6779">
              <w:rPr>
                <w:rStyle w:val="Hyperlink"/>
              </w:rPr>
              <w:t>Dispensa por emergência (art. 75, VIII). Ausência de justificativa e de risco concreto.</w:t>
            </w:r>
            <w:r w:rsidR="002E7CDF" w:rsidRPr="006B6779">
              <w:rPr>
                <w:webHidden/>
              </w:rPr>
              <w:tab/>
            </w:r>
            <w:r w:rsidR="002E7CDF" w:rsidRPr="006B6779">
              <w:rPr>
                <w:webHidden/>
              </w:rPr>
              <w:fldChar w:fldCharType="begin"/>
            </w:r>
            <w:r w:rsidR="002E7CDF" w:rsidRPr="006B6779">
              <w:rPr>
                <w:webHidden/>
              </w:rPr>
              <w:instrText xml:space="preserve"> PAGEREF _Toc219143827 \h </w:instrText>
            </w:r>
            <w:r w:rsidR="002E7CDF" w:rsidRPr="006B6779">
              <w:rPr>
                <w:webHidden/>
              </w:rPr>
            </w:r>
            <w:r w:rsidR="002E7CDF" w:rsidRPr="006B6779">
              <w:rPr>
                <w:webHidden/>
              </w:rPr>
              <w:fldChar w:fldCharType="separate"/>
            </w:r>
            <w:r>
              <w:rPr>
                <w:webHidden/>
              </w:rPr>
              <w:t>11</w:t>
            </w:r>
            <w:r w:rsidR="002E7CDF" w:rsidRPr="006B6779">
              <w:rPr>
                <w:webHidden/>
              </w:rPr>
              <w:fldChar w:fldCharType="end"/>
            </w:r>
          </w:hyperlink>
        </w:p>
        <w:p w14:paraId="3FDDAD15" w14:textId="77777777" w:rsidR="002E7CDF" w:rsidRPr="006B6779" w:rsidRDefault="00F917E9">
          <w:pPr>
            <w:pStyle w:val="Sumrio2"/>
          </w:pPr>
          <w:hyperlink w:anchor="_Toc219143828" w:history="1">
            <w:r w:rsidR="002E7CDF" w:rsidRPr="006B6779">
              <w:rPr>
                <w:rStyle w:val="Hyperlink"/>
                <w:i/>
              </w:rPr>
              <w:t xml:space="preserve">Licitação. </w:t>
            </w:r>
            <w:r w:rsidR="002E7CDF" w:rsidRPr="006B6779">
              <w:rPr>
                <w:rStyle w:val="Hyperlink"/>
              </w:rPr>
              <w:t>Dispensa de licitação. Uso de atestado de capacidade técnica ideologicamente falso.</w:t>
            </w:r>
            <w:r w:rsidR="002E7CDF" w:rsidRPr="006B6779">
              <w:rPr>
                <w:webHidden/>
              </w:rPr>
              <w:tab/>
            </w:r>
            <w:r w:rsidR="002E7CDF" w:rsidRPr="006B6779">
              <w:rPr>
                <w:webHidden/>
              </w:rPr>
              <w:fldChar w:fldCharType="begin"/>
            </w:r>
            <w:r w:rsidR="002E7CDF" w:rsidRPr="006B6779">
              <w:rPr>
                <w:webHidden/>
              </w:rPr>
              <w:instrText xml:space="preserve"> PAGEREF _Toc219143828 \h </w:instrText>
            </w:r>
            <w:r w:rsidR="002E7CDF" w:rsidRPr="006B6779">
              <w:rPr>
                <w:webHidden/>
              </w:rPr>
            </w:r>
            <w:r w:rsidR="002E7CDF" w:rsidRPr="006B6779">
              <w:rPr>
                <w:webHidden/>
              </w:rPr>
              <w:fldChar w:fldCharType="separate"/>
            </w:r>
            <w:r>
              <w:rPr>
                <w:webHidden/>
              </w:rPr>
              <w:t>12</w:t>
            </w:r>
            <w:r w:rsidR="002E7CDF" w:rsidRPr="006B6779">
              <w:rPr>
                <w:webHidden/>
              </w:rPr>
              <w:fldChar w:fldCharType="end"/>
            </w:r>
          </w:hyperlink>
        </w:p>
        <w:p w14:paraId="3645C7E9" w14:textId="77777777" w:rsidR="002E7CDF" w:rsidRPr="006B6779" w:rsidRDefault="00F917E9">
          <w:pPr>
            <w:pStyle w:val="Sumrio2"/>
          </w:pPr>
          <w:hyperlink w:anchor="_Toc219143829" w:history="1">
            <w:r w:rsidR="002E7CDF" w:rsidRPr="006B6779">
              <w:rPr>
                <w:rStyle w:val="Hyperlink"/>
                <w:i/>
              </w:rPr>
              <w:t>Licitação.</w:t>
            </w:r>
            <w:r w:rsidR="002E7CDF" w:rsidRPr="006B6779">
              <w:rPr>
                <w:rStyle w:val="Hyperlink"/>
              </w:rPr>
              <w:t xml:space="preserve"> Ausência de formalidade na estimativa de custos. Falha técnica sem dano ao erário ou má-fé. Aplicação dos princípios da razoabilidade e proporcionalidade.</w:t>
            </w:r>
            <w:r w:rsidR="002E7CDF" w:rsidRPr="006B6779">
              <w:rPr>
                <w:webHidden/>
              </w:rPr>
              <w:tab/>
            </w:r>
            <w:r w:rsidR="002E7CDF" w:rsidRPr="006B6779">
              <w:rPr>
                <w:webHidden/>
              </w:rPr>
              <w:fldChar w:fldCharType="begin"/>
            </w:r>
            <w:r w:rsidR="002E7CDF" w:rsidRPr="006B6779">
              <w:rPr>
                <w:webHidden/>
              </w:rPr>
              <w:instrText xml:space="preserve"> PAGEREF _Toc219143829 \h </w:instrText>
            </w:r>
            <w:r w:rsidR="002E7CDF" w:rsidRPr="006B6779">
              <w:rPr>
                <w:webHidden/>
              </w:rPr>
            </w:r>
            <w:r w:rsidR="002E7CDF" w:rsidRPr="006B6779">
              <w:rPr>
                <w:webHidden/>
              </w:rPr>
              <w:fldChar w:fldCharType="separate"/>
            </w:r>
            <w:r>
              <w:rPr>
                <w:webHidden/>
              </w:rPr>
              <w:t>13</w:t>
            </w:r>
            <w:r w:rsidR="002E7CDF" w:rsidRPr="006B6779">
              <w:rPr>
                <w:webHidden/>
              </w:rPr>
              <w:fldChar w:fldCharType="end"/>
            </w:r>
          </w:hyperlink>
        </w:p>
        <w:p w14:paraId="2E1301D9" w14:textId="77777777" w:rsidR="002E7CDF" w:rsidRPr="006B6779" w:rsidRDefault="00F917E9">
          <w:pPr>
            <w:pStyle w:val="Sumrio2"/>
          </w:pPr>
          <w:hyperlink w:anchor="_Toc219143830" w:history="1">
            <w:r w:rsidR="002E7CDF" w:rsidRPr="006B6779">
              <w:rPr>
                <w:rStyle w:val="Hyperlink"/>
                <w:i/>
              </w:rPr>
              <w:t>Licitação</w:t>
            </w:r>
            <w:r w:rsidR="002E7CDF" w:rsidRPr="006B6779">
              <w:rPr>
                <w:rStyle w:val="Hyperlink"/>
              </w:rPr>
              <w:t>. Contratos administrativos. Aditivo firmado após a extinção do vínculo. Irregularidade formal. Culpa in vigilando do gestor.</w:t>
            </w:r>
            <w:r w:rsidR="002E7CDF" w:rsidRPr="006B6779">
              <w:rPr>
                <w:webHidden/>
              </w:rPr>
              <w:tab/>
            </w:r>
            <w:r w:rsidR="002E7CDF" w:rsidRPr="006B6779">
              <w:rPr>
                <w:webHidden/>
              </w:rPr>
              <w:fldChar w:fldCharType="begin"/>
            </w:r>
            <w:r w:rsidR="002E7CDF" w:rsidRPr="006B6779">
              <w:rPr>
                <w:webHidden/>
              </w:rPr>
              <w:instrText xml:space="preserve"> PAGEREF _Toc219143830 \h </w:instrText>
            </w:r>
            <w:r w:rsidR="002E7CDF" w:rsidRPr="006B6779">
              <w:rPr>
                <w:webHidden/>
              </w:rPr>
            </w:r>
            <w:r w:rsidR="002E7CDF" w:rsidRPr="006B6779">
              <w:rPr>
                <w:webHidden/>
              </w:rPr>
              <w:fldChar w:fldCharType="separate"/>
            </w:r>
            <w:r>
              <w:rPr>
                <w:webHidden/>
              </w:rPr>
              <w:t>15</w:t>
            </w:r>
            <w:r w:rsidR="002E7CDF" w:rsidRPr="006B6779">
              <w:rPr>
                <w:webHidden/>
              </w:rPr>
              <w:fldChar w:fldCharType="end"/>
            </w:r>
          </w:hyperlink>
        </w:p>
        <w:p w14:paraId="2A3AB142" w14:textId="77777777" w:rsidR="002E7CDF" w:rsidRPr="006B6779" w:rsidRDefault="00F917E9">
          <w:pPr>
            <w:pStyle w:val="Sumrio2"/>
          </w:pPr>
          <w:hyperlink w:anchor="_Toc219143831" w:history="1">
            <w:r w:rsidR="002E7CDF" w:rsidRPr="006B6779">
              <w:rPr>
                <w:rStyle w:val="Hyperlink"/>
                <w:i/>
              </w:rPr>
              <w:t xml:space="preserve">Licitação. </w:t>
            </w:r>
            <w:r w:rsidR="002E7CDF" w:rsidRPr="006B6779">
              <w:rPr>
                <w:rStyle w:val="Hyperlink"/>
              </w:rPr>
              <w:t>Contratação de sistema eletrônico (compras br). Ausência de estudo técnico preliminar (ETP). Ilegalidade na cobrança de assinatura periódica de licitantes.</w:t>
            </w:r>
            <w:r w:rsidR="002E7CDF" w:rsidRPr="006B6779">
              <w:rPr>
                <w:webHidden/>
              </w:rPr>
              <w:tab/>
            </w:r>
            <w:r w:rsidR="002E7CDF" w:rsidRPr="006B6779">
              <w:rPr>
                <w:webHidden/>
              </w:rPr>
              <w:fldChar w:fldCharType="begin"/>
            </w:r>
            <w:r w:rsidR="002E7CDF" w:rsidRPr="006B6779">
              <w:rPr>
                <w:webHidden/>
              </w:rPr>
              <w:instrText xml:space="preserve"> PAGEREF _Toc219143831 \h </w:instrText>
            </w:r>
            <w:r w:rsidR="002E7CDF" w:rsidRPr="006B6779">
              <w:rPr>
                <w:webHidden/>
              </w:rPr>
            </w:r>
            <w:r w:rsidR="002E7CDF" w:rsidRPr="006B6779">
              <w:rPr>
                <w:webHidden/>
              </w:rPr>
              <w:fldChar w:fldCharType="separate"/>
            </w:r>
            <w:r>
              <w:rPr>
                <w:webHidden/>
              </w:rPr>
              <w:t>16</w:t>
            </w:r>
            <w:r w:rsidR="002E7CDF" w:rsidRPr="006B6779">
              <w:rPr>
                <w:webHidden/>
              </w:rPr>
              <w:fldChar w:fldCharType="end"/>
            </w:r>
          </w:hyperlink>
        </w:p>
        <w:p w14:paraId="28AEF922" w14:textId="77777777" w:rsidR="002E7CDF" w:rsidRPr="006B6779" w:rsidRDefault="00F917E9">
          <w:pPr>
            <w:pStyle w:val="Sumrio2"/>
          </w:pPr>
          <w:hyperlink w:anchor="_Toc219143832" w:history="1">
            <w:r w:rsidR="002E7CDF" w:rsidRPr="006B6779">
              <w:rPr>
                <w:rStyle w:val="Hyperlink"/>
                <w:i/>
              </w:rPr>
              <w:t>Licitação</w:t>
            </w:r>
            <w:r w:rsidR="002E7CDF" w:rsidRPr="006B6779">
              <w:rPr>
                <w:rStyle w:val="Hyperlink"/>
              </w:rPr>
              <w:t>. Inabilitação por falta de documento não previsto no edital (cota PCD). Violação aos princípios da razoabilidade e da economicidade.</w:t>
            </w:r>
            <w:r w:rsidR="002E7CDF" w:rsidRPr="006B6779">
              <w:rPr>
                <w:webHidden/>
              </w:rPr>
              <w:tab/>
            </w:r>
            <w:r w:rsidR="002E7CDF" w:rsidRPr="006B6779">
              <w:rPr>
                <w:webHidden/>
              </w:rPr>
              <w:fldChar w:fldCharType="begin"/>
            </w:r>
            <w:r w:rsidR="002E7CDF" w:rsidRPr="006B6779">
              <w:rPr>
                <w:webHidden/>
              </w:rPr>
              <w:instrText xml:space="preserve"> PAGEREF _Toc219143832 \h </w:instrText>
            </w:r>
            <w:r w:rsidR="002E7CDF" w:rsidRPr="006B6779">
              <w:rPr>
                <w:webHidden/>
              </w:rPr>
            </w:r>
            <w:r w:rsidR="002E7CDF" w:rsidRPr="006B6779">
              <w:rPr>
                <w:webHidden/>
              </w:rPr>
              <w:fldChar w:fldCharType="separate"/>
            </w:r>
            <w:r>
              <w:rPr>
                <w:webHidden/>
              </w:rPr>
              <w:t>19</w:t>
            </w:r>
            <w:r w:rsidR="002E7CDF" w:rsidRPr="006B6779">
              <w:rPr>
                <w:webHidden/>
              </w:rPr>
              <w:fldChar w:fldCharType="end"/>
            </w:r>
          </w:hyperlink>
        </w:p>
        <w:p w14:paraId="5B98641E" w14:textId="77777777" w:rsidR="002E7CDF" w:rsidRPr="006B6779" w:rsidRDefault="00F917E9">
          <w:pPr>
            <w:pStyle w:val="Sumrio2"/>
          </w:pPr>
          <w:hyperlink w:anchor="_Toc219143833" w:history="1">
            <w:r w:rsidR="002E7CDF" w:rsidRPr="006B6779">
              <w:rPr>
                <w:rStyle w:val="Hyperlink"/>
                <w:i/>
              </w:rPr>
              <w:t xml:space="preserve">Licitação. </w:t>
            </w:r>
            <w:r w:rsidR="002E7CDF" w:rsidRPr="006B6779">
              <w:rPr>
                <w:rStyle w:val="Hyperlink"/>
              </w:rPr>
              <w:t>Exigência de certificação privada internacional. Cancelamento do certame pela administração.</w:t>
            </w:r>
            <w:r w:rsidR="002E7CDF" w:rsidRPr="006B6779">
              <w:rPr>
                <w:webHidden/>
              </w:rPr>
              <w:tab/>
            </w:r>
            <w:r w:rsidR="002E7CDF" w:rsidRPr="006B6779">
              <w:rPr>
                <w:webHidden/>
              </w:rPr>
              <w:fldChar w:fldCharType="begin"/>
            </w:r>
            <w:r w:rsidR="002E7CDF" w:rsidRPr="006B6779">
              <w:rPr>
                <w:webHidden/>
              </w:rPr>
              <w:instrText xml:space="preserve"> PAGEREF _Toc219143833 \h </w:instrText>
            </w:r>
            <w:r w:rsidR="002E7CDF" w:rsidRPr="006B6779">
              <w:rPr>
                <w:webHidden/>
              </w:rPr>
            </w:r>
            <w:r w:rsidR="002E7CDF" w:rsidRPr="006B6779">
              <w:rPr>
                <w:webHidden/>
              </w:rPr>
              <w:fldChar w:fldCharType="separate"/>
            </w:r>
            <w:r>
              <w:rPr>
                <w:webHidden/>
              </w:rPr>
              <w:t>21</w:t>
            </w:r>
            <w:r w:rsidR="002E7CDF" w:rsidRPr="006B6779">
              <w:rPr>
                <w:webHidden/>
              </w:rPr>
              <w:fldChar w:fldCharType="end"/>
            </w:r>
          </w:hyperlink>
        </w:p>
        <w:p w14:paraId="0045B9C7" w14:textId="77777777" w:rsidR="002E7CDF" w:rsidRPr="006B6779" w:rsidRDefault="00F917E9">
          <w:pPr>
            <w:pStyle w:val="Sumrio1"/>
            <w:rPr>
              <w:rFonts w:eastAsiaTheme="minorEastAsia" w:cstheme="minorBidi"/>
              <w:b w:val="0"/>
              <w:color w:val="auto"/>
              <w:lang w:eastAsia="pt-BR"/>
            </w:rPr>
          </w:pPr>
          <w:hyperlink w:anchor="_Toc219143834" w:history="1">
            <w:r w:rsidR="002E7CDF" w:rsidRPr="006B6779">
              <w:rPr>
                <w:rStyle w:val="Hyperlink"/>
              </w:rPr>
              <w:t>PESSOAL</w:t>
            </w:r>
            <w:r w:rsidR="002E7CDF" w:rsidRPr="006B6779">
              <w:rPr>
                <w:webHidden/>
              </w:rPr>
              <w:tab/>
            </w:r>
            <w:r w:rsidR="002E7CDF" w:rsidRPr="006B6779">
              <w:rPr>
                <w:webHidden/>
              </w:rPr>
              <w:fldChar w:fldCharType="begin"/>
            </w:r>
            <w:r w:rsidR="002E7CDF" w:rsidRPr="006B6779">
              <w:rPr>
                <w:webHidden/>
              </w:rPr>
              <w:instrText xml:space="preserve"> PAGEREF _Toc219143834 \h </w:instrText>
            </w:r>
            <w:r w:rsidR="002E7CDF" w:rsidRPr="006B6779">
              <w:rPr>
                <w:webHidden/>
              </w:rPr>
            </w:r>
            <w:r w:rsidR="002E7CDF" w:rsidRPr="006B6779">
              <w:rPr>
                <w:webHidden/>
              </w:rPr>
              <w:fldChar w:fldCharType="separate"/>
            </w:r>
            <w:r>
              <w:rPr>
                <w:webHidden/>
              </w:rPr>
              <w:t>24</w:t>
            </w:r>
            <w:r w:rsidR="002E7CDF" w:rsidRPr="006B6779">
              <w:rPr>
                <w:webHidden/>
              </w:rPr>
              <w:fldChar w:fldCharType="end"/>
            </w:r>
          </w:hyperlink>
        </w:p>
        <w:p w14:paraId="0DF4C9D5" w14:textId="77777777" w:rsidR="002E7CDF" w:rsidRPr="006B6779" w:rsidRDefault="00F917E9">
          <w:pPr>
            <w:pStyle w:val="Sumrio2"/>
          </w:pPr>
          <w:hyperlink w:anchor="_Toc219143835" w:history="1">
            <w:r w:rsidR="002E7CDF" w:rsidRPr="006B6779">
              <w:rPr>
                <w:rStyle w:val="Hyperlink"/>
                <w:i/>
              </w:rPr>
              <w:t xml:space="preserve">Pessoal. </w:t>
            </w:r>
            <w:r w:rsidR="002E7CDF" w:rsidRPr="006B6779">
              <w:rPr>
                <w:rStyle w:val="Hyperlink"/>
              </w:rPr>
              <w:t>Princípio da legalidade. Designação de servidora para cargo sem amparo legal. Biblioteca municipal inoperante.</w:t>
            </w:r>
            <w:r w:rsidR="002E7CDF" w:rsidRPr="006B6779">
              <w:rPr>
                <w:webHidden/>
              </w:rPr>
              <w:tab/>
            </w:r>
            <w:r w:rsidR="002E7CDF" w:rsidRPr="006B6779">
              <w:rPr>
                <w:webHidden/>
              </w:rPr>
              <w:fldChar w:fldCharType="begin"/>
            </w:r>
            <w:r w:rsidR="002E7CDF" w:rsidRPr="006B6779">
              <w:rPr>
                <w:webHidden/>
              </w:rPr>
              <w:instrText xml:space="preserve"> PAGEREF _Toc219143835 \h </w:instrText>
            </w:r>
            <w:r w:rsidR="002E7CDF" w:rsidRPr="006B6779">
              <w:rPr>
                <w:webHidden/>
              </w:rPr>
            </w:r>
            <w:r w:rsidR="002E7CDF" w:rsidRPr="006B6779">
              <w:rPr>
                <w:webHidden/>
              </w:rPr>
              <w:fldChar w:fldCharType="separate"/>
            </w:r>
            <w:r>
              <w:rPr>
                <w:webHidden/>
              </w:rPr>
              <w:t>24</w:t>
            </w:r>
            <w:r w:rsidR="002E7CDF" w:rsidRPr="006B6779">
              <w:rPr>
                <w:webHidden/>
              </w:rPr>
              <w:fldChar w:fldCharType="end"/>
            </w:r>
          </w:hyperlink>
        </w:p>
        <w:p w14:paraId="02EFAF40" w14:textId="77777777" w:rsidR="002E7CDF" w:rsidRPr="006B6779" w:rsidRDefault="00F917E9">
          <w:pPr>
            <w:pStyle w:val="Sumrio1"/>
            <w:rPr>
              <w:rFonts w:eastAsiaTheme="minorEastAsia" w:cstheme="minorBidi"/>
              <w:b w:val="0"/>
              <w:color w:val="auto"/>
              <w:lang w:eastAsia="pt-BR"/>
            </w:rPr>
          </w:pPr>
          <w:hyperlink w:anchor="_Toc219143836" w:history="1">
            <w:r w:rsidR="002E7CDF" w:rsidRPr="006B6779">
              <w:rPr>
                <w:rStyle w:val="Hyperlink"/>
              </w:rPr>
              <w:t>PREVIDÊNCIA</w:t>
            </w:r>
            <w:r w:rsidR="002E7CDF" w:rsidRPr="006B6779">
              <w:rPr>
                <w:webHidden/>
              </w:rPr>
              <w:tab/>
            </w:r>
            <w:r w:rsidR="002E7CDF" w:rsidRPr="006B6779">
              <w:rPr>
                <w:webHidden/>
              </w:rPr>
              <w:fldChar w:fldCharType="begin"/>
            </w:r>
            <w:r w:rsidR="002E7CDF" w:rsidRPr="006B6779">
              <w:rPr>
                <w:webHidden/>
              </w:rPr>
              <w:instrText xml:space="preserve"> PAGEREF _Toc219143836 \h </w:instrText>
            </w:r>
            <w:r w:rsidR="002E7CDF" w:rsidRPr="006B6779">
              <w:rPr>
                <w:webHidden/>
              </w:rPr>
            </w:r>
            <w:r w:rsidR="002E7CDF" w:rsidRPr="006B6779">
              <w:rPr>
                <w:webHidden/>
              </w:rPr>
              <w:fldChar w:fldCharType="separate"/>
            </w:r>
            <w:r>
              <w:rPr>
                <w:webHidden/>
              </w:rPr>
              <w:t>26</w:t>
            </w:r>
            <w:r w:rsidR="002E7CDF" w:rsidRPr="006B6779">
              <w:rPr>
                <w:webHidden/>
              </w:rPr>
              <w:fldChar w:fldCharType="end"/>
            </w:r>
          </w:hyperlink>
        </w:p>
        <w:p w14:paraId="4022D4F1" w14:textId="77777777" w:rsidR="002E7CDF" w:rsidRPr="006B6779" w:rsidRDefault="00F917E9">
          <w:pPr>
            <w:pStyle w:val="Sumrio2"/>
          </w:pPr>
          <w:hyperlink w:anchor="_Toc219143837" w:history="1">
            <w:r w:rsidR="002E7CDF" w:rsidRPr="006B6779">
              <w:rPr>
                <w:rStyle w:val="Hyperlink"/>
                <w:i/>
              </w:rPr>
              <w:t>Previdência.</w:t>
            </w:r>
            <w:r w:rsidR="002E7CDF" w:rsidRPr="006B6779">
              <w:rPr>
                <w:rStyle w:val="Hyperlink"/>
              </w:rPr>
              <w:t xml:space="preserve"> Provimento derivado sem concurso. Aplicação da súmula TCE/PI Nº 05/2010 e acórdão nº 401/2022-SPL. Princípios da boa-fé e segurança jurídica.</w:t>
            </w:r>
            <w:r w:rsidR="002E7CDF" w:rsidRPr="006B6779">
              <w:rPr>
                <w:webHidden/>
              </w:rPr>
              <w:tab/>
            </w:r>
            <w:r w:rsidR="002E7CDF" w:rsidRPr="006B6779">
              <w:rPr>
                <w:webHidden/>
              </w:rPr>
              <w:fldChar w:fldCharType="begin"/>
            </w:r>
            <w:r w:rsidR="002E7CDF" w:rsidRPr="006B6779">
              <w:rPr>
                <w:webHidden/>
              </w:rPr>
              <w:instrText xml:space="preserve"> PAGEREF _Toc219143837 \h </w:instrText>
            </w:r>
            <w:r w:rsidR="002E7CDF" w:rsidRPr="006B6779">
              <w:rPr>
                <w:webHidden/>
              </w:rPr>
            </w:r>
            <w:r w:rsidR="002E7CDF" w:rsidRPr="006B6779">
              <w:rPr>
                <w:webHidden/>
              </w:rPr>
              <w:fldChar w:fldCharType="separate"/>
            </w:r>
            <w:r>
              <w:rPr>
                <w:webHidden/>
              </w:rPr>
              <w:t>26</w:t>
            </w:r>
            <w:r w:rsidR="002E7CDF" w:rsidRPr="006B6779">
              <w:rPr>
                <w:webHidden/>
              </w:rPr>
              <w:fldChar w:fldCharType="end"/>
            </w:r>
          </w:hyperlink>
        </w:p>
        <w:p w14:paraId="134FF169" w14:textId="77777777" w:rsidR="002E7CDF" w:rsidRPr="006B6779" w:rsidRDefault="00F917E9">
          <w:pPr>
            <w:pStyle w:val="Sumrio1"/>
            <w:rPr>
              <w:rFonts w:eastAsiaTheme="minorEastAsia" w:cstheme="minorBidi"/>
              <w:b w:val="0"/>
              <w:color w:val="auto"/>
              <w:lang w:eastAsia="pt-BR"/>
            </w:rPr>
          </w:pPr>
          <w:hyperlink w:anchor="_Toc219143838" w:history="1">
            <w:r w:rsidR="002E7CDF" w:rsidRPr="006B6779">
              <w:rPr>
                <w:rStyle w:val="Hyperlink"/>
              </w:rPr>
              <w:t>PROCESSUAL</w:t>
            </w:r>
            <w:r w:rsidR="002E7CDF" w:rsidRPr="006B6779">
              <w:rPr>
                <w:webHidden/>
              </w:rPr>
              <w:tab/>
            </w:r>
            <w:r w:rsidR="002E7CDF" w:rsidRPr="006B6779">
              <w:rPr>
                <w:webHidden/>
              </w:rPr>
              <w:fldChar w:fldCharType="begin"/>
            </w:r>
            <w:r w:rsidR="002E7CDF" w:rsidRPr="006B6779">
              <w:rPr>
                <w:webHidden/>
              </w:rPr>
              <w:instrText xml:space="preserve"> PAGEREF _Toc219143838 \h </w:instrText>
            </w:r>
            <w:r w:rsidR="002E7CDF" w:rsidRPr="006B6779">
              <w:rPr>
                <w:webHidden/>
              </w:rPr>
            </w:r>
            <w:r w:rsidR="002E7CDF" w:rsidRPr="006B6779">
              <w:rPr>
                <w:webHidden/>
              </w:rPr>
              <w:fldChar w:fldCharType="separate"/>
            </w:r>
            <w:r>
              <w:rPr>
                <w:webHidden/>
              </w:rPr>
              <w:t>28</w:t>
            </w:r>
            <w:r w:rsidR="002E7CDF" w:rsidRPr="006B6779">
              <w:rPr>
                <w:webHidden/>
              </w:rPr>
              <w:fldChar w:fldCharType="end"/>
            </w:r>
          </w:hyperlink>
        </w:p>
        <w:p w14:paraId="7CED0D40" w14:textId="77777777" w:rsidR="002E7CDF" w:rsidRPr="006B6779" w:rsidRDefault="00F917E9">
          <w:pPr>
            <w:pStyle w:val="Sumrio2"/>
          </w:pPr>
          <w:hyperlink w:anchor="_Toc219143839" w:history="1">
            <w:r w:rsidR="002E7CDF" w:rsidRPr="006B6779">
              <w:rPr>
                <w:rStyle w:val="Hyperlink"/>
                <w:rFonts w:cstheme="minorHAnsi"/>
                <w:i/>
              </w:rPr>
              <w:t xml:space="preserve">Processual. </w:t>
            </w:r>
            <w:r w:rsidR="002E7CDF" w:rsidRPr="006B6779">
              <w:rPr>
                <w:rStyle w:val="Hyperlink"/>
                <w:rFonts w:cstheme="minorHAnsi"/>
              </w:rPr>
              <w:t>Impugnação de ordem para instauração de Tomada de Contas Especial. Vedação regimental (art. 425 do RI/TCE-PI).</w:t>
            </w:r>
            <w:r w:rsidR="002E7CDF" w:rsidRPr="006B6779">
              <w:rPr>
                <w:webHidden/>
              </w:rPr>
              <w:tab/>
            </w:r>
            <w:r w:rsidR="002E7CDF" w:rsidRPr="006B6779">
              <w:rPr>
                <w:webHidden/>
              </w:rPr>
              <w:fldChar w:fldCharType="begin"/>
            </w:r>
            <w:r w:rsidR="002E7CDF" w:rsidRPr="006B6779">
              <w:rPr>
                <w:webHidden/>
              </w:rPr>
              <w:instrText xml:space="preserve"> PAGEREF _Toc219143839 \h </w:instrText>
            </w:r>
            <w:r w:rsidR="002E7CDF" w:rsidRPr="006B6779">
              <w:rPr>
                <w:webHidden/>
              </w:rPr>
            </w:r>
            <w:r w:rsidR="002E7CDF" w:rsidRPr="006B6779">
              <w:rPr>
                <w:webHidden/>
              </w:rPr>
              <w:fldChar w:fldCharType="separate"/>
            </w:r>
            <w:r>
              <w:rPr>
                <w:webHidden/>
              </w:rPr>
              <w:t>28</w:t>
            </w:r>
            <w:r w:rsidR="002E7CDF" w:rsidRPr="006B6779">
              <w:rPr>
                <w:webHidden/>
              </w:rPr>
              <w:fldChar w:fldCharType="end"/>
            </w:r>
          </w:hyperlink>
        </w:p>
        <w:p w14:paraId="2D2254BA" w14:textId="77777777" w:rsidR="002E7CDF" w:rsidRPr="006B6779" w:rsidRDefault="00F917E9">
          <w:pPr>
            <w:pStyle w:val="Sumrio2"/>
          </w:pPr>
          <w:hyperlink w:anchor="_Toc219143840" w:history="1">
            <w:r w:rsidR="002E7CDF" w:rsidRPr="006B6779">
              <w:rPr>
                <w:rStyle w:val="Hyperlink"/>
                <w:rFonts w:cstheme="minorHAnsi"/>
                <w:i/>
              </w:rPr>
              <w:t>Processual.</w:t>
            </w:r>
            <w:r w:rsidR="002E7CDF" w:rsidRPr="006B6779">
              <w:rPr>
                <w:rStyle w:val="Hyperlink"/>
                <w:rFonts w:cstheme="minorHAnsi"/>
              </w:rPr>
              <w:t xml:space="preserve"> Readmissão de servidores. Prevalência temporária de decisão judicial. Efeito suspensivo recursal. Inadmissibilidade de recurso contra decisão não definitiva.</w:t>
            </w:r>
            <w:r w:rsidR="002E7CDF" w:rsidRPr="006B6779">
              <w:rPr>
                <w:webHidden/>
              </w:rPr>
              <w:tab/>
            </w:r>
            <w:r w:rsidR="002E7CDF" w:rsidRPr="006B6779">
              <w:rPr>
                <w:webHidden/>
              </w:rPr>
              <w:fldChar w:fldCharType="begin"/>
            </w:r>
            <w:r w:rsidR="002E7CDF" w:rsidRPr="006B6779">
              <w:rPr>
                <w:webHidden/>
              </w:rPr>
              <w:instrText xml:space="preserve"> PAGEREF _Toc219143840 \h </w:instrText>
            </w:r>
            <w:r w:rsidR="002E7CDF" w:rsidRPr="006B6779">
              <w:rPr>
                <w:webHidden/>
              </w:rPr>
            </w:r>
            <w:r w:rsidR="002E7CDF" w:rsidRPr="006B6779">
              <w:rPr>
                <w:webHidden/>
              </w:rPr>
              <w:fldChar w:fldCharType="separate"/>
            </w:r>
            <w:r>
              <w:rPr>
                <w:webHidden/>
              </w:rPr>
              <w:t>29</w:t>
            </w:r>
            <w:r w:rsidR="002E7CDF" w:rsidRPr="006B6779">
              <w:rPr>
                <w:webHidden/>
              </w:rPr>
              <w:fldChar w:fldCharType="end"/>
            </w:r>
          </w:hyperlink>
        </w:p>
        <w:p w14:paraId="19191C72" w14:textId="77777777" w:rsidR="002E7CDF" w:rsidRPr="006B6779" w:rsidRDefault="00F917E9">
          <w:pPr>
            <w:pStyle w:val="Sumrio2"/>
          </w:pPr>
          <w:hyperlink w:anchor="_Toc219143841" w:history="1">
            <w:r w:rsidR="002E7CDF" w:rsidRPr="006B6779">
              <w:rPr>
                <w:rStyle w:val="Hyperlink"/>
                <w:rFonts w:cstheme="minorHAnsi"/>
                <w:i/>
              </w:rPr>
              <w:t>Processual.</w:t>
            </w:r>
            <w:r w:rsidR="002E7CDF" w:rsidRPr="006B6779">
              <w:rPr>
                <w:rStyle w:val="Hyperlink"/>
                <w:rFonts w:cstheme="minorHAnsi"/>
              </w:rPr>
              <w:t xml:space="preserve"> Arguida desproporcionalidade de sanção. Higidez dos fatos geradores.</w:t>
            </w:r>
            <w:r w:rsidR="002E7CDF" w:rsidRPr="006B6779">
              <w:rPr>
                <w:webHidden/>
              </w:rPr>
              <w:tab/>
            </w:r>
            <w:r w:rsidR="002E7CDF" w:rsidRPr="006B6779">
              <w:rPr>
                <w:webHidden/>
              </w:rPr>
              <w:fldChar w:fldCharType="begin"/>
            </w:r>
            <w:r w:rsidR="002E7CDF" w:rsidRPr="006B6779">
              <w:rPr>
                <w:webHidden/>
              </w:rPr>
              <w:instrText xml:space="preserve"> PAGEREF _Toc219143841 \h </w:instrText>
            </w:r>
            <w:r w:rsidR="002E7CDF" w:rsidRPr="006B6779">
              <w:rPr>
                <w:webHidden/>
              </w:rPr>
            </w:r>
            <w:r w:rsidR="002E7CDF" w:rsidRPr="006B6779">
              <w:rPr>
                <w:webHidden/>
              </w:rPr>
              <w:fldChar w:fldCharType="separate"/>
            </w:r>
            <w:r>
              <w:rPr>
                <w:webHidden/>
              </w:rPr>
              <w:t>31</w:t>
            </w:r>
            <w:r w:rsidR="002E7CDF" w:rsidRPr="006B6779">
              <w:rPr>
                <w:webHidden/>
              </w:rPr>
              <w:fldChar w:fldCharType="end"/>
            </w:r>
          </w:hyperlink>
        </w:p>
        <w:p w14:paraId="7364EFB8" w14:textId="77777777" w:rsidR="002E7CDF" w:rsidRPr="006B6779" w:rsidRDefault="00F917E9">
          <w:pPr>
            <w:pStyle w:val="Sumrio2"/>
          </w:pPr>
          <w:hyperlink w:anchor="_Toc219143842" w:history="1">
            <w:r w:rsidR="002E7CDF" w:rsidRPr="006B6779">
              <w:rPr>
                <w:rStyle w:val="Hyperlink"/>
                <w:rFonts w:cstheme="minorHAnsi"/>
                <w:i/>
              </w:rPr>
              <w:t xml:space="preserve">Processual. </w:t>
            </w:r>
            <w:r w:rsidR="002E7CDF" w:rsidRPr="006B6779">
              <w:rPr>
                <w:rStyle w:val="Hyperlink"/>
                <w:rFonts w:cstheme="minorHAnsi"/>
              </w:rPr>
              <w:t>Impossibilidade de revisão de matéria com trânsito em julgado. Princípio da segurança jurídica.</w:t>
            </w:r>
            <w:r w:rsidR="002E7CDF" w:rsidRPr="006B6779">
              <w:rPr>
                <w:webHidden/>
              </w:rPr>
              <w:tab/>
            </w:r>
            <w:r w:rsidR="002E7CDF" w:rsidRPr="006B6779">
              <w:rPr>
                <w:webHidden/>
              </w:rPr>
              <w:fldChar w:fldCharType="begin"/>
            </w:r>
            <w:r w:rsidR="002E7CDF" w:rsidRPr="006B6779">
              <w:rPr>
                <w:webHidden/>
              </w:rPr>
              <w:instrText xml:space="preserve"> PAGEREF _Toc219143842 \h </w:instrText>
            </w:r>
            <w:r w:rsidR="002E7CDF" w:rsidRPr="006B6779">
              <w:rPr>
                <w:webHidden/>
              </w:rPr>
            </w:r>
            <w:r w:rsidR="002E7CDF" w:rsidRPr="006B6779">
              <w:rPr>
                <w:webHidden/>
              </w:rPr>
              <w:fldChar w:fldCharType="separate"/>
            </w:r>
            <w:r>
              <w:rPr>
                <w:webHidden/>
              </w:rPr>
              <w:t>32</w:t>
            </w:r>
            <w:r w:rsidR="002E7CDF" w:rsidRPr="006B6779">
              <w:rPr>
                <w:webHidden/>
              </w:rPr>
              <w:fldChar w:fldCharType="end"/>
            </w:r>
          </w:hyperlink>
        </w:p>
        <w:p w14:paraId="024D496D" w14:textId="77777777" w:rsidR="002E7CDF" w:rsidRPr="006B6779" w:rsidRDefault="00F917E9">
          <w:pPr>
            <w:pStyle w:val="Sumrio1"/>
            <w:rPr>
              <w:rFonts w:eastAsiaTheme="minorEastAsia" w:cstheme="minorBidi"/>
              <w:b w:val="0"/>
              <w:color w:val="auto"/>
              <w:lang w:eastAsia="pt-BR"/>
            </w:rPr>
          </w:pPr>
          <w:hyperlink w:anchor="_Toc219143843" w:history="1">
            <w:r w:rsidR="002E7CDF" w:rsidRPr="006B6779">
              <w:rPr>
                <w:rStyle w:val="Hyperlink"/>
              </w:rPr>
              <w:t>RESPONSABILIDADE</w:t>
            </w:r>
            <w:r w:rsidR="002E7CDF" w:rsidRPr="006B6779">
              <w:rPr>
                <w:webHidden/>
              </w:rPr>
              <w:tab/>
            </w:r>
            <w:r w:rsidR="002E7CDF" w:rsidRPr="006B6779">
              <w:rPr>
                <w:webHidden/>
              </w:rPr>
              <w:fldChar w:fldCharType="begin"/>
            </w:r>
            <w:r w:rsidR="002E7CDF" w:rsidRPr="006B6779">
              <w:rPr>
                <w:webHidden/>
              </w:rPr>
              <w:instrText xml:space="preserve"> PAGEREF _Toc219143843 \h </w:instrText>
            </w:r>
            <w:r w:rsidR="002E7CDF" w:rsidRPr="006B6779">
              <w:rPr>
                <w:webHidden/>
              </w:rPr>
            </w:r>
            <w:r w:rsidR="002E7CDF" w:rsidRPr="006B6779">
              <w:rPr>
                <w:webHidden/>
              </w:rPr>
              <w:fldChar w:fldCharType="separate"/>
            </w:r>
            <w:r>
              <w:rPr>
                <w:webHidden/>
              </w:rPr>
              <w:t>34</w:t>
            </w:r>
            <w:r w:rsidR="002E7CDF" w:rsidRPr="006B6779">
              <w:rPr>
                <w:webHidden/>
              </w:rPr>
              <w:fldChar w:fldCharType="end"/>
            </w:r>
          </w:hyperlink>
        </w:p>
        <w:p w14:paraId="6A069D82" w14:textId="77777777" w:rsidR="002E7CDF" w:rsidRPr="006B6779" w:rsidRDefault="00F917E9">
          <w:pPr>
            <w:pStyle w:val="Sumrio2"/>
          </w:pPr>
          <w:hyperlink w:anchor="_Toc219143844" w:history="1">
            <w:r w:rsidR="002E7CDF" w:rsidRPr="006B6779">
              <w:rPr>
                <w:rStyle w:val="Hyperlink"/>
                <w:rFonts w:cstheme="minorHAnsi"/>
                <w:i/>
              </w:rPr>
              <w:t>Responsabilidade.</w:t>
            </w:r>
            <w:r w:rsidR="002E7CDF" w:rsidRPr="006B6779">
              <w:rPr>
                <w:rStyle w:val="Hyperlink"/>
                <w:rFonts w:cstheme="minorHAnsi"/>
              </w:rPr>
              <w:t xml:space="preserve"> Falhas no planejamento (ETP) e fiscalização contratual. Culpa in eligendo e in vigilando.</w:t>
            </w:r>
            <w:r w:rsidR="002E7CDF" w:rsidRPr="006B6779">
              <w:rPr>
                <w:webHidden/>
              </w:rPr>
              <w:tab/>
            </w:r>
            <w:r w:rsidR="002E7CDF" w:rsidRPr="006B6779">
              <w:rPr>
                <w:webHidden/>
              </w:rPr>
              <w:fldChar w:fldCharType="begin"/>
            </w:r>
            <w:r w:rsidR="002E7CDF" w:rsidRPr="006B6779">
              <w:rPr>
                <w:webHidden/>
              </w:rPr>
              <w:instrText xml:space="preserve"> PAGEREF _Toc219143844 \h </w:instrText>
            </w:r>
            <w:r w:rsidR="002E7CDF" w:rsidRPr="006B6779">
              <w:rPr>
                <w:webHidden/>
              </w:rPr>
            </w:r>
            <w:r w:rsidR="002E7CDF" w:rsidRPr="006B6779">
              <w:rPr>
                <w:webHidden/>
              </w:rPr>
              <w:fldChar w:fldCharType="separate"/>
            </w:r>
            <w:r>
              <w:rPr>
                <w:webHidden/>
              </w:rPr>
              <w:t>34</w:t>
            </w:r>
            <w:r w:rsidR="002E7CDF" w:rsidRPr="006B6779">
              <w:rPr>
                <w:webHidden/>
              </w:rPr>
              <w:fldChar w:fldCharType="end"/>
            </w:r>
          </w:hyperlink>
        </w:p>
        <w:p w14:paraId="1AD565F0" w14:textId="77777777" w:rsidR="002E7CDF" w:rsidRPr="006B6779" w:rsidRDefault="00F917E9">
          <w:pPr>
            <w:pStyle w:val="Sumrio2"/>
          </w:pPr>
          <w:hyperlink w:anchor="_Toc219143845" w:history="1">
            <w:r w:rsidR="002E7CDF" w:rsidRPr="006B6779">
              <w:rPr>
                <w:rStyle w:val="Hyperlink"/>
                <w:rFonts w:cstheme="minorHAnsi"/>
                <w:i/>
              </w:rPr>
              <w:t xml:space="preserve">Responsabilidade. </w:t>
            </w:r>
            <w:r w:rsidR="002E7CDF" w:rsidRPr="006B6779">
              <w:rPr>
                <w:rStyle w:val="Hyperlink"/>
                <w:rFonts w:cstheme="minorHAnsi"/>
              </w:rPr>
              <w:t>Recursos para atividades culturais. Omissão no dever de prestar contas. Dano ao erário.</w:t>
            </w:r>
            <w:r w:rsidR="002E7CDF" w:rsidRPr="006B6779">
              <w:rPr>
                <w:webHidden/>
              </w:rPr>
              <w:tab/>
            </w:r>
            <w:r w:rsidR="002E7CDF" w:rsidRPr="006B6779">
              <w:rPr>
                <w:webHidden/>
              </w:rPr>
              <w:fldChar w:fldCharType="begin"/>
            </w:r>
            <w:r w:rsidR="002E7CDF" w:rsidRPr="006B6779">
              <w:rPr>
                <w:webHidden/>
              </w:rPr>
              <w:instrText xml:space="preserve"> PAGEREF _Toc219143845 \h </w:instrText>
            </w:r>
            <w:r w:rsidR="002E7CDF" w:rsidRPr="006B6779">
              <w:rPr>
                <w:webHidden/>
              </w:rPr>
            </w:r>
            <w:r w:rsidR="002E7CDF" w:rsidRPr="006B6779">
              <w:rPr>
                <w:webHidden/>
              </w:rPr>
              <w:fldChar w:fldCharType="separate"/>
            </w:r>
            <w:r>
              <w:rPr>
                <w:webHidden/>
              </w:rPr>
              <w:t>36</w:t>
            </w:r>
            <w:r w:rsidR="002E7CDF" w:rsidRPr="006B6779">
              <w:rPr>
                <w:webHidden/>
              </w:rPr>
              <w:fldChar w:fldCharType="end"/>
            </w:r>
          </w:hyperlink>
        </w:p>
        <w:p w14:paraId="07B46D46" w14:textId="77777777" w:rsidR="002E7CDF" w:rsidRPr="006B6779" w:rsidRDefault="00F917E9">
          <w:pPr>
            <w:pStyle w:val="Sumrio2"/>
          </w:pPr>
          <w:hyperlink w:anchor="_Toc219143846" w:history="1">
            <w:r w:rsidR="002E7CDF" w:rsidRPr="006B6779">
              <w:rPr>
                <w:rStyle w:val="Hyperlink"/>
                <w:rFonts w:cstheme="minorHAnsi"/>
                <w:i/>
              </w:rPr>
              <w:t xml:space="preserve">Responsabilidade. </w:t>
            </w:r>
            <w:r w:rsidR="002E7CDF" w:rsidRPr="006B6779">
              <w:rPr>
                <w:rStyle w:val="Hyperlink"/>
                <w:rFonts w:cstheme="minorHAnsi"/>
              </w:rPr>
              <w:t>Omissão no dever de atualização do portal da transparência. Violação à LRF e à LAI</w:t>
            </w:r>
            <w:r w:rsidR="002E7CDF" w:rsidRPr="006B6779">
              <w:rPr>
                <w:rStyle w:val="Hyperlink"/>
                <w:rFonts w:cstheme="minorHAnsi"/>
                <w:i/>
              </w:rPr>
              <w:t>.</w:t>
            </w:r>
            <w:r w:rsidR="002E7CDF" w:rsidRPr="006B6779">
              <w:rPr>
                <w:webHidden/>
              </w:rPr>
              <w:tab/>
            </w:r>
            <w:r w:rsidR="002E7CDF" w:rsidRPr="006B6779">
              <w:rPr>
                <w:webHidden/>
              </w:rPr>
              <w:fldChar w:fldCharType="begin"/>
            </w:r>
            <w:r w:rsidR="002E7CDF" w:rsidRPr="006B6779">
              <w:rPr>
                <w:webHidden/>
              </w:rPr>
              <w:instrText xml:space="preserve"> PAGEREF _Toc219143846 \h </w:instrText>
            </w:r>
            <w:r w:rsidR="002E7CDF" w:rsidRPr="006B6779">
              <w:rPr>
                <w:webHidden/>
              </w:rPr>
            </w:r>
            <w:r w:rsidR="002E7CDF" w:rsidRPr="006B6779">
              <w:rPr>
                <w:webHidden/>
              </w:rPr>
              <w:fldChar w:fldCharType="separate"/>
            </w:r>
            <w:r>
              <w:rPr>
                <w:webHidden/>
              </w:rPr>
              <w:t>37</w:t>
            </w:r>
            <w:r w:rsidR="002E7CDF" w:rsidRPr="006B6779">
              <w:rPr>
                <w:webHidden/>
              </w:rPr>
              <w:fldChar w:fldCharType="end"/>
            </w:r>
          </w:hyperlink>
        </w:p>
        <w:p w14:paraId="2FD0DC0A" w14:textId="77777777" w:rsidR="002E7CDF" w:rsidRPr="006B6779" w:rsidRDefault="00F917E9">
          <w:pPr>
            <w:pStyle w:val="Sumrio2"/>
          </w:pPr>
          <w:hyperlink w:anchor="_Toc219143847" w:history="1">
            <w:r w:rsidR="002E7CDF" w:rsidRPr="006B6779">
              <w:rPr>
                <w:rStyle w:val="Hyperlink"/>
                <w:rFonts w:cstheme="minorHAnsi"/>
                <w:i/>
              </w:rPr>
              <w:t>Responsabilidade.</w:t>
            </w:r>
            <w:r w:rsidR="002E7CDF" w:rsidRPr="006B6779">
              <w:rPr>
                <w:rStyle w:val="Hyperlink"/>
                <w:rFonts w:cstheme="minorHAnsi"/>
              </w:rPr>
              <w:t xml:space="preserve"> Gestão é responsável por detectar acúmulos ilícitos.</w:t>
            </w:r>
            <w:r w:rsidR="002E7CDF" w:rsidRPr="006B6779">
              <w:rPr>
                <w:webHidden/>
              </w:rPr>
              <w:tab/>
            </w:r>
            <w:r w:rsidR="002E7CDF" w:rsidRPr="006B6779">
              <w:rPr>
                <w:webHidden/>
              </w:rPr>
              <w:fldChar w:fldCharType="begin"/>
            </w:r>
            <w:r w:rsidR="002E7CDF" w:rsidRPr="006B6779">
              <w:rPr>
                <w:webHidden/>
              </w:rPr>
              <w:instrText xml:space="preserve"> PAGEREF _Toc219143847 \h </w:instrText>
            </w:r>
            <w:r w:rsidR="002E7CDF" w:rsidRPr="006B6779">
              <w:rPr>
                <w:webHidden/>
              </w:rPr>
            </w:r>
            <w:r w:rsidR="002E7CDF" w:rsidRPr="006B6779">
              <w:rPr>
                <w:webHidden/>
              </w:rPr>
              <w:fldChar w:fldCharType="separate"/>
            </w:r>
            <w:r>
              <w:rPr>
                <w:webHidden/>
              </w:rPr>
              <w:t>38</w:t>
            </w:r>
            <w:r w:rsidR="002E7CDF" w:rsidRPr="006B6779">
              <w:rPr>
                <w:webHidden/>
              </w:rPr>
              <w:fldChar w:fldCharType="end"/>
            </w:r>
          </w:hyperlink>
        </w:p>
        <w:p w14:paraId="7A963BA7" w14:textId="77777777" w:rsidR="002E7CDF" w:rsidRPr="006B6779" w:rsidRDefault="00F917E9">
          <w:pPr>
            <w:pStyle w:val="Sumrio1"/>
            <w:rPr>
              <w:rFonts w:eastAsiaTheme="minorEastAsia" w:cstheme="minorBidi"/>
              <w:b w:val="0"/>
              <w:color w:val="auto"/>
              <w:lang w:eastAsia="pt-BR"/>
            </w:rPr>
          </w:pPr>
          <w:hyperlink w:anchor="_Toc219143848" w:history="1">
            <w:r w:rsidR="002E7CDF" w:rsidRPr="006B6779">
              <w:rPr>
                <w:rStyle w:val="Hyperlink"/>
              </w:rPr>
              <w:t>TRANSPARÊNCIA</w:t>
            </w:r>
            <w:r w:rsidR="002E7CDF" w:rsidRPr="006B6779">
              <w:rPr>
                <w:webHidden/>
              </w:rPr>
              <w:tab/>
            </w:r>
            <w:r w:rsidR="002E7CDF" w:rsidRPr="006B6779">
              <w:rPr>
                <w:webHidden/>
              </w:rPr>
              <w:fldChar w:fldCharType="begin"/>
            </w:r>
            <w:r w:rsidR="002E7CDF" w:rsidRPr="006B6779">
              <w:rPr>
                <w:webHidden/>
              </w:rPr>
              <w:instrText xml:space="preserve"> PAGEREF _Toc219143848 \h </w:instrText>
            </w:r>
            <w:r w:rsidR="002E7CDF" w:rsidRPr="006B6779">
              <w:rPr>
                <w:webHidden/>
              </w:rPr>
            </w:r>
            <w:r w:rsidR="002E7CDF" w:rsidRPr="006B6779">
              <w:rPr>
                <w:webHidden/>
              </w:rPr>
              <w:fldChar w:fldCharType="separate"/>
            </w:r>
            <w:r>
              <w:rPr>
                <w:webHidden/>
              </w:rPr>
              <w:t>41</w:t>
            </w:r>
            <w:r w:rsidR="002E7CDF" w:rsidRPr="006B6779">
              <w:rPr>
                <w:webHidden/>
              </w:rPr>
              <w:fldChar w:fldCharType="end"/>
            </w:r>
          </w:hyperlink>
        </w:p>
        <w:p w14:paraId="707B7591" w14:textId="77777777" w:rsidR="002E7CDF" w:rsidRPr="006B6779" w:rsidRDefault="00F917E9">
          <w:pPr>
            <w:pStyle w:val="Sumrio2"/>
          </w:pPr>
          <w:hyperlink w:anchor="_Toc219143849" w:history="1">
            <w:r w:rsidR="002E7CDF" w:rsidRPr="006B6779">
              <w:rPr>
                <w:rStyle w:val="Hyperlink"/>
                <w:rFonts w:cstheme="minorHAnsi"/>
                <w:i/>
              </w:rPr>
              <w:t>Transparência</w:t>
            </w:r>
            <w:r w:rsidR="002E7CDF" w:rsidRPr="006B6779">
              <w:rPr>
                <w:rStyle w:val="Hyperlink"/>
                <w:rFonts w:cstheme="minorHAnsi"/>
              </w:rPr>
              <w:t>. Acesso à informação. Portal oficial de transparência desatualizado.</w:t>
            </w:r>
            <w:r w:rsidR="002E7CDF" w:rsidRPr="006B6779">
              <w:rPr>
                <w:webHidden/>
              </w:rPr>
              <w:tab/>
            </w:r>
            <w:r w:rsidR="002E7CDF" w:rsidRPr="006B6779">
              <w:rPr>
                <w:webHidden/>
              </w:rPr>
              <w:fldChar w:fldCharType="begin"/>
            </w:r>
            <w:r w:rsidR="002E7CDF" w:rsidRPr="006B6779">
              <w:rPr>
                <w:webHidden/>
              </w:rPr>
              <w:instrText xml:space="preserve"> PAGEREF _Toc219143849 \h </w:instrText>
            </w:r>
            <w:r w:rsidR="002E7CDF" w:rsidRPr="006B6779">
              <w:rPr>
                <w:webHidden/>
              </w:rPr>
            </w:r>
            <w:r w:rsidR="002E7CDF" w:rsidRPr="006B6779">
              <w:rPr>
                <w:webHidden/>
              </w:rPr>
              <w:fldChar w:fldCharType="separate"/>
            </w:r>
            <w:r>
              <w:rPr>
                <w:webHidden/>
              </w:rPr>
              <w:t>41</w:t>
            </w:r>
            <w:r w:rsidR="002E7CDF" w:rsidRPr="006B6779">
              <w:rPr>
                <w:webHidden/>
              </w:rPr>
              <w:fldChar w:fldCharType="end"/>
            </w:r>
          </w:hyperlink>
        </w:p>
        <w:p w14:paraId="5EFBFD1C" w14:textId="7DBC959D" w:rsidR="00EB2CB5" w:rsidRPr="006B6779" w:rsidRDefault="00BC4C7F" w:rsidP="00B6148E">
          <w:pPr>
            <w:pStyle w:val="Sumrio2"/>
            <w:rPr>
              <w:rStyle w:val="Hyperlink"/>
              <w:u w:val="none"/>
            </w:rPr>
          </w:pPr>
          <w:r w:rsidRPr="006B6779">
            <w:rPr>
              <w:rFonts w:cstheme="minorHAnsi"/>
              <w:bCs/>
            </w:rPr>
            <w:fldChar w:fldCharType="end"/>
          </w:r>
          <w:r w:rsidR="004F457A" w:rsidRPr="006B6779">
            <w:t xml:space="preserve"> </w:t>
          </w:r>
        </w:p>
      </w:sdtContent>
    </w:sdt>
    <w:p w14:paraId="54FAFA89" w14:textId="69565A46" w:rsidR="001441DD" w:rsidRPr="006B6779" w:rsidRDefault="00824FAE" w:rsidP="00603BAF">
      <w:pPr>
        <w:rPr>
          <w:rStyle w:val="Hyperlink"/>
          <w:b/>
          <w:color w:val="0341BD"/>
        </w:rPr>
      </w:pPr>
      <w:r w:rsidRPr="006B6779">
        <w:rPr>
          <w:noProof/>
          <w:lang w:eastAsia="pt-BR"/>
        </w:rPr>
        <mc:AlternateContent>
          <mc:Choice Requires="wps">
            <w:drawing>
              <wp:anchor distT="0" distB="0" distL="0" distR="0" simplePos="0" relativeHeight="251645952" behindDoc="1" locked="0" layoutInCell="1" allowOverlap="1" wp14:anchorId="7ED9A720" wp14:editId="7EED7493">
                <wp:simplePos x="0" y="0"/>
                <wp:positionH relativeFrom="page">
                  <wp:posOffset>7049770</wp:posOffset>
                </wp:positionH>
                <wp:positionV relativeFrom="page">
                  <wp:posOffset>10179685</wp:posOffset>
                </wp:positionV>
                <wp:extent cx="313690" cy="393700"/>
                <wp:effectExtent l="0" t="0" r="0" b="0"/>
                <wp:wrapNone/>
                <wp:docPr id="1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7FB67903" w14:textId="77777777" w:rsidR="00FF117B" w:rsidRDefault="00FF117B" w:rsidP="00824FAE">
                            <w:pPr>
                              <w:spacing w:before="55"/>
                              <w:ind w:left="20"/>
                              <w:jc w:val="center"/>
                              <w:rPr>
                                <w:rFonts w:ascii="Arial"/>
                                <w:b/>
                                <w:sz w:val="30"/>
                              </w:rPr>
                            </w:pPr>
                            <w:r>
                              <w:rPr>
                                <w:rFonts w:ascii="Calibri" w:hAnsi="Calibri" w:cs="Calibri"/>
                                <w:b/>
                                <w:color w:val="FEFEFE"/>
                                <w:spacing w:val="-5"/>
                                <w:sz w:val="32"/>
                              </w:rPr>
                              <w:t>05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4" o:spid="_x0000_s1032" type="#_x0000_t202" style="position:absolute;margin-left:555.1pt;margin-top:801.55pt;width:24.7pt;height:3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" filled="f" stroked="f">
                <v:path arrowok="t"/>
                <v:textbox inset="0,0,0,0">
                  <w:txbxContent>
                    <w:p w14:paraId="7FB67903" w14:textId="77777777" w:rsidR="00FF117B" w:rsidRDefault="00FF117B" w:rsidP="00824FAE">
                      <w:pPr>
                        <w:spacing w:before="55"/>
                        <w:ind w:left="20"/>
                        <w:jc w:val="center"/>
                        <w:rPr>
                          <w:rFonts w:ascii="Arial"/>
                          <w:b/>
                          <w:sz w:val="30"/>
                        </w:rPr>
                      </w:pPr>
                      <w:r>
                        <w:rPr>
                          <w:rFonts w:ascii="Calibri" w:hAnsi="Calibri" w:cs="Calibri"/>
                          <w:b/>
                          <w:color w:val="FEFEFE"/>
                          <w:spacing w:val="-5"/>
                          <w:sz w:val="32"/>
                        </w:rPr>
                        <w:t>05</w:t>
                      </w:r>
                    </w:p>
                  </w:txbxContent>
                </v:textbox>
                <w10:wrap anchorx="page" anchory="page"/>
              </v:shape>
            </w:pict>
          </mc:Fallback>
        </mc:AlternateContent>
      </w:r>
      <w:r w:rsidR="00EB2CB5" w:rsidRPr="006B6779">
        <w:rPr>
          <w:rStyle w:val="Hyperlink"/>
          <w:b/>
          <w:color w:val="0341BD"/>
        </w:rPr>
        <w:br w:type="page"/>
      </w:r>
      <w:bookmarkStart w:id="0" w:name="_Toc66180581"/>
      <w:bookmarkStart w:id="1" w:name="_Toc66180568"/>
      <w:r w:rsidRPr="006B6779">
        <w:rPr>
          <w:noProof/>
          <w:lang w:eastAsia="pt-BR"/>
        </w:rPr>
        <mc:AlternateContent>
          <mc:Choice Requires="wps">
            <w:drawing>
              <wp:anchor distT="0" distB="0" distL="0" distR="0" simplePos="0" relativeHeight="251646976" behindDoc="1" locked="0" layoutInCell="1" allowOverlap="1" wp14:anchorId="56C6618A" wp14:editId="1398C8CC">
                <wp:simplePos x="0" y="0"/>
                <wp:positionH relativeFrom="page">
                  <wp:posOffset>7041515</wp:posOffset>
                </wp:positionH>
                <wp:positionV relativeFrom="page">
                  <wp:posOffset>10161905</wp:posOffset>
                </wp:positionV>
                <wp:extent cx="313690" cy="393700"/>
                <wp:effectExtent l="0" t="0" r="0" b="0"/>
                <wp:wrapNone/>
                <wp:docPr id="2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D692100" w14:textId="77777777" w:rsidR="00FF117B" w:rsidRDefault="00FF117B" w:rsidP="00824FAE">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54.45pt;margin-top:800.15pt;width:24.7pt;height:3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" filled="f" stroked="f">
                <v:path arrowok="t"/>
                <v:textbox inset="0,0,0,0">
                  <w:txbxContent>
                    <w:p w14:paraId="4D692100" w14:textId="77777777" w:rsidR="00FF117B" w:rsidRDefault="00FF117B" w:rsidP="00824FAE">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Pr="006B6779">
        <w:rPr>
          <w:noProof/>
          <w:lang w:eastAsia="pt-BR"/>
        </w:rPr>
        <mc:AlternateContent>
          <mc:Choice Requires="wps">
            <w:drawing>
              <wp:anchor distT="0" distB="0" distL="0" distR="0" simplePos="0" relativeHeight="251648000" behindDoc="1" locked="0" layoutInCell="1" allowOverlap="1" wp14:anchorId="390E7FC1" wp14:editId="7C47DC70">
                <wp:simplePos x="0" y="0"/>
                <wp:positionH relativeFrom="page">
                  <wp:posOffset>7031619</wp:posOffset>
                </wp:positionH>
                <wp:positionV relativeFrom="page">
                  <wp:posOffset>10150997</wp:posOffset>
                </wp:positionV>
                <wp:extent cx="347241" cy="393700"/>
                <wp:effectExtent l="0" t="0" r="0" b="0"/>
                <wp:wrapNone/>
                <wp:docPr id="2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16EA92B4" w14:textId="77777777" w:rsidR="00FF117B" w:rsidRDefault="00FF117B" w:rsidP="00824FAE">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53.65pt;margin-top:799.3pt;width:27.35pt;height:3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" filled="f" stroked="f">
                <v:path arrowok="t"/>
                <v:textbox inset="0,0,0,0">
                  <w:txbxContent>
                    <w:p w14:paraId="16EA92B4" w14:textId="77777777" w:rsidR="00FF117B" w:rsidRDefault="00FF117B" w:rsidP="00824FAE">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bookmarkEnd w:id="0"/>
      <w:bookmarkEnd w:id="1"/>
    </w:p>
    <w:bookmarkStart w:id="2" w:name="_Toc219143822"/>
    <w:p w14:paraId="306A8D94" w14:textId="77777777" w:rsidR="005738B8" w:rsidRPr="006B6779" w:rsidRDefault="005738B8" w:rsidP="005738B8">
      <w:pPr>
        <w:pStyle w:val="Ttulo1"/>
        <w:spacing w:before="0"/>
        <w:jc w:val="right"/>
        <w:rPr>
          <w:rFonts w:asciiTheme="minorHAnsi" w:hAnsiTheme="minorHAnsi"/>
          <w:color w:val="auto"/>
          <w:sz w:val="30"/>
          <w:szCs w:val="30"/>
        </w:rPr>
      </w:pPr>
      <w:r w:rsidRPr="006B6779">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68480" behindDoc="0" locked="0" layoutInCell="1" allowOverlap="1" wp14:anchorId="7EF8E705" wp14:editId="2DC3B609">
                <wp:simplePos x="0" y="0"/>
                <wp:positionH relativeFrom="column">
                  <wp:posOffset>5407025</wp:posOffset>
                </wp:positionH>
                <wp:positionV relativeFrom="paragraph">
                  <wp:posOffset>-59055</wp:posOffset>
                </wp:positionV>
                <wp:extent cx="77470" cy="396875"/>
                <wp:effectExtent l="0" t="0" r="0" b="3175"/>
                <wp:wrapNone/>
                <wp:docPr id="14" name="Retângulo 1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4" o:spid="_x0000_s1026" style="position:absolute;margin-left:425.75pt;margin-top:-4.65pt;width:6.1pt;height:3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Zc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MIqGXJwCAACGBQAADgAAAAAAAAAAAAAAAAAuAgAAZHJzL2Uy&#10;b0RvYy54bWxQSwECLQAUAAYACAAAACEA4v2x0t0AAAAJAQAADwAAAAAAAAAAAAAAAAD2BAAAZHJz&#10;L2Rvd25yZXYueG1sUEsFBgAAAAAEAAQA8wAAAAAGAAAAAA==&#10;" fillcolor="green" stroked="f" strokeweight="2pt"/>
            </w:pict>
          </mc:Fallback>
        </mc:AlternateContent>
      </w:r>
      <w:r w:rsidRPr="006B6779">
        <w:rPr>
          <w:rFonts w:asciiTheme="minorHAnsi" w:hAnsiTheme="minorHAnsi"/>
          <w:color w:val="auto"/>
          <w:sz w:val="30"/>
          <w:szCs w:val="30"/>
        </w:rPr>
        <w:t>CONSULTA</w:t>
      </w:r>
      <w:bookmarkEnd w:id="2"/>
    </w:p>
    <w:p w14:paraId="76C44960" w14:textId="77777777" w:rsidR="00772CDD" w:rsidRPr="006B6779" w:rsidRDefault="00772CDD" w:rsidP="009668D6">
      <w:pPr>
        <w:spacing w:before="240" w:line="240" w:lineRule="auto"/>
        <w:jc w:val="both"/>
      </w:pPr>
    </w:p>
    <w:p w14:paraId="68C33F15" w14:textId="12A59C13" w:rsidR="00B57A0E" w:rsidRPr="006B6779" w:rsidRDefault="00B57A0E" w:rsidP="0014600D">
      <w:pPr>
        <w:pStyle w:val="Ttulo2"/>
        <w:jc w:val="both"/>
        <w:rPr>
          <w:rFonts w:asciiTheme="minorHAnsi" w:hAnsiTheme="minorHAnsi"/>
          <w:i/>
          <w:color w:val="0000FF"/>
          <w:sz w:val="24"/>
        </w:rPr>
      </w:pPr>
      <w:bookmarkStart w:id="3" w:name="_Toc219143823"/>
      <w:r w:rsidRPr="006B6779">
        <w:rPr>
          <w:rFonts w:asciiTheme="minorHAnsi" w:hAnsiTheme="minorHAnsi"/>
          <w:i/>
          <w:color w:val="0000FF"/>
          <w:sz w:val="24"/>
        </w:rPr>
        <w:t xml:space="preserve">Consulta. </w:t>
      </w:r>
      <w:r w:rsidR="007E781D" w:rsidRPr="006B6779">
        <w:rPr>
          <w:rFonts w:asciiTheme="minorHAnsi" w:hAnsiTheme="minorHAnsi"/>
          <w:i/>
          <w:color w:val="0000FF"/>
          <w:sz w:val="24"/>
        </w:rPr>
        <w:t xml:space="preserve">Pessoal. </w:t>
      </w:r>
      <w:r w:rsidR="00B15B98" w:rsidRPr="006B6779">
        <w:rPr>
          <w:rFonts w:asciiTheme="minorHAnsi" w:hAnsiTheme="minorHAnsi"/>
          <w:b w:val="0"/>
          <w:color w:val="0000FF"/>
          <w:sz w:val="24"/>
        </w:rPr>
        <w:t>Acumulação de cargos. Status de secretário municipal do controlador-geral. Impossibilidade de acúmulo com magistério. Exigência de dedicação exclusiva e opção por remuneração.</w:t>
      </w:r>
      <w:bookmarkEnd w:id="3"/>
    </w:p>
    <w:p w14:paraId="537E15C7" w14:textId="77777777" w:rsidR="00B57A0E" w:rsidRPr="006B6779" w:rsidRDefault="00B57A0E" w:rsidP="0014600D">
      <w:pPr>
        <w:spacing w:before="240"/>
        <w:ind w:left="2268"/>
        <w:jc w:val="both"/>
        <w:rPr>
          <w:b/>
          <w:bCs/>
        </w:rPr>
      </w:pPr>
      <w:r w:rsidRPr="006B6779">
        <w:rPr>
          <w:b/>
          <w:bCs/>
        </w:rPr>
        <w:t xml:space="preserve">EMENTA: </w:t>
      </w:r>
      <w:r w:rsidRPr="006B6779">
        <w:rPr>
          <w:bCs/>
        </w:rPr>
        <w:t>CONTROLE EXTERNO. DIREITO ADMINISTRATIVO. CONSULTA. CONSULTA ACERCA DA POSSIBILIDADE DE ACUMULAÇÃO DE CARGO DE CONTROLADOR GERAL DO MUNICÍPIO COM O CARGO EFETIVO DE PROFESSOR MUNICIPAL. CONHECIMENTO. RESPOSTAS AOS QUESTIONAMENTOS DO CONSULENTE.</w:t>
      </w:r>
    </w:p>
    <w:p w14:paraId="2090C0E2" w14:textId="77777777" w:rsidR="00B57A0E" w:rsidRPr="006B6779" w:rsidRDefault="00B57A0E" w:rsidP="0014600D">
      <w:pPr>
        <w:spacing w:before="240"/>
        <w:ind w:left="2268"/>
        <w:jc w:val="both"/>
        <w:rPr>
          <w:b/>
          <w:bCs/>
        </w:rPr>
      </w:pPr>
      <w:r w:rsidRPr="006B6779">
        <w:rPr>
          <w:b/>
          <w:bCs/>
        </w:rPr>
        <w:t xml:space="preserve"> I. CASO EM EXAME </w:t>
      </w:r>
    </w:p>
    <w:p w14:paraId="179802CC" w14:textId="77777777" w:rsidR="00B57A0E" w:rsidRPr="006B6779" w:rsidRDefault="00B57A0E" w:rsidP="0014600D">
      <w:pPr>
        <w:spacing w:before="240"/>
        <w:ind w:left="2268"/>
        <w:jc w:val="both"/>
        <w:rPr>
          <w:bCs/>
        </w:rPr>
      </w:pPr>
      <w:r w:rsidRPr="006B6779">
        <w:rPr>
          <w:bCs/>
        </w:rPr>
        <w:t xml:space="preserve">1. Consulta tem como objeto </w:t>
      </w:r>
      <w:proofErr w:type="gramStart"/>
      <w:r w:rsidRPr="006B6779">
        <w:rPr>
          <w:bCs/>
        </w:rPr>
        <w:t>dirimir dúvidas</w:t>
      </w:r>
      <w:proofErr w:type="gramEnd"/>
      <w:r w:rsidRPr="006B6779">
        <w:rPr>
          <w:bCs/>
        </w:rPr>
        <w:t xml:space="preserve"> do Consulente acerca da possibilidade de acumulação de cargo de Controlador Geral do Município com o cargo efetivo de professor municipal.</w:t>
      </w:r>
    </w:p>
    <w:p w14:paraId="263754C9" w14:textId="77777777" w:rsidR="00B57A0E" w:rsidRPr="006B6779" w:rsidRDefault="00B57A0E" w:rsidP="0014600D">
      <w:pPr>
        <w:spacing w:before="240"/>
        <w:ind w:left="2268"/>
        <w:jc w:val="both"/>
        <w:rPr>
          <w:b/>
          <w:bCs/>
        </w:rPr>
      </w:pPr>
      <w:r w:rsidRPr="006B6779">
        <w:rPr>
          <w:b/>
          <w:bCs/>
        </w:rPr>
        <w:t xml:space="preserve"> II. QUESTÃO EM DISCUSSÃO </w:t>
      </w:r>
    </w:p>
    <w:p w14:paraId="5BBC52E5" w14:textId="77777777" w:rsidR="00B57A0E" w:rsidRPr="006B6779" w:rsidRDefault="00B57A0E" w:rsidP="0014600D">
      <w:pPr>
        <w:spacing w:before="240"/>
        <w:ind w:left="2268"/>
        <w:jc w:val="both"/>
        <w:rPr>
          <w:bCs/>
        </w:rPr>
      </w:pPr>
      <w:r w:rsidRPr="006B6779">
        <w:rPr>
          <w:bCs/>
        </w:rPr>
        <w:t>2. A questão em discussão consiste em responder, em tese, aos seguintes questionamentos do consulente: (i) É possível a cumulação dos cargos de Controlador Interno e Professor de Português no âmbito do Município, considerando-se as disposições constitucionais, legais e regulamentares aplicáveis? (</w:t>
      </w:r>
      <w:proofErr w:type="spellStart"/>
      <w:r w:rsidRPr="006B6779">
        <w:rPr>
          <w:bCs/>
        </w:rPr>
        <w:t>ii</w:t>
      </w:r>
      <w:proofErr w:type="spellEnd"/>
      <w:r w:rsidRPr="006B6779">
        <w:rPr>
          <w:bCs/>
        </w:rPr>
        <w:t>) Caso positiva a resposta ao item anterior, quais seriam as condicionantes e limitações a serem observadas pelo servidor, especialmente quanto à compatibilidade de horários e à ausência de conflito de interesses?</w:t>
      </w:r>
    </w:p>
    <w:p w14:paraId="6A8CADCA" w14:textId="77777777" w:rsidR="00B57A0E" w:rsidRPr="006B6779" w:rsidRDefault="00B57A0E" w:rsidP="0014600D">
      <w:pPr>
        <w:spacing w:before="240"/>
        <w:ind w:left="2268"/>
        <w:jc w:val="both"/>
        <w:rPr>
          <w:b/>
          <w:bCs/>
        </w:rPr>
      </w:pPr>
      <w:r w:rsidRPr="006B6779">
        <w:rPr>
          <w:b/>
          <w:bCs/>
        </w:rPr>
        <w:t xml:space="preserve">III. RAZÕES DE DECIDIR </w:t>
      </w:r>
    </w:p>
    <w:p w14:paraId="6679EB05" w14:textId="77777777" w:rsidR="00B826DE" w:rsidRPr="006B6779" w:rsidRDefault="00B57A0E" w:rsidP="0014600D">
      <w:pPr>
        <w:spacing w:before="240"/>
        <w:ind w:left="2268"/>
        <w:jc w:val="both"/>
        <w:rPr>
          <w:bCs/>
        </w:rPr>
      </w:pPr>
      <w:r w:rsidRPr="006B6779">
        <w:rPr>
          <w:bCs/>
        </w:rPr>
        <w:t xml:space="preserve">3. Resposta à questão </w:t>
      </w:r>
      <w:proofErr w:type="gramStart"/>
      <w:r w:rsidRPr="006B6779">
        <w:rPr>
          <w:bCs/>
        </w:rPr>
        <w:t>1</w:t>
      </w:r>
      <w:proofErr w:type="gramEnd"/>
      <w:r w:rsidRPr="006B6779">
        <w:rPr>
          <w:bCs/>
        </w:rPr>
        <w:t xml:space="preserve">: Não é possível a acumulação do cargo de Controlador Geral, que é de natureza política e exige dedicação exclusiva, com o cargo efetivo de professor, ainda que o detentor deste último esteja licenciado sem vencimento, devendo o servidor optar entre uma das duas remunerações. (i) As competências dos órgãos e suas unidades não equivalem às atribuições dos cargos ou funções ad </w:t>
      </w:r>
      <w:proofErr w:type="spellStart"/>
      <w:r w:rsidRPr="006B6779">
        <w:rPr>
          <w:bCs/>
        </w:rPr>
        <w:t>nuntum</w:t>
      </w:r>
      <w:proofErr w:type="spellEnd"/>
      <w:r w:rsidRPr="006B6779">
        <w:rPr>
          <w:bCs/>
        </w:rPr>
        <w:t xml:space="preserve"> dos seus titulares ocupantes. (i) No caso em tela, as competências do Órgão Central de Controle Interno, que decorrem diretamente da CRFB/1988, </w:t>
      </w:r>
      <w:proofErr w:type="spellStart"/>
      <w:r w:rsidRPr="006B6779">
        <w:rPr>
          <w:bCs/>
        </w:rPr>
        <w:t>arts</w:t>
      </w:r>
      <w:proofErr w:type="spellEnd"/>
      <w:r w:rsidRPr="006B6779">
        <w:rPr>
          <w:bCs/>
        </w:rPr>
        <w:t xml:space="preserve">. 31, caput, 70, caput e </w:t>
      </w:r>
      <w:r w:rsidRPr="006B6779">
        <w:rPr>
          <w:bCs/>
        </w:rPr>
        <w:lastRenderedPageBreak/>
        <w:t>74, se manifestam por meio das atribuições do cargo efetivo de Técnico de Controle Interno de 3º grau, cujas atribuições são de natureza técnico-científica e são reflexos das competências finalísticas da Controladoria-Geral. (</w:t>
      </w:r>
      <w:proofErr w:type="spellStart"/>
      <w:r w:rsidRPr="006B6779">
        <w:rPr>
          <w:bCs/>
        </w:rPr>
        <w:t>iii</w:t>
      </w:r>
      <w:proofErr w:type="spellEnd"/>
      <w:r w:rsidRPr="006B6779">
        <w:rPr>
          <w:bCs/>
        </w:rPr>
        <w:t>) Apesar de sua nomenclatura sugerir tecnicidade operacional, o cargo de Controlador-Geral é de natureza política e possui o mesmo status que Secretário Municipal, sendo suas atribuições de representação política e chefia administrativa do Órgão Central de Controle Interno, exigindo, assim, dedicação exclusiva do seu titular ocupante. (</w:t>
      </w:r>
      <w:proofErr w:type="spellStart"/>
      <w:r w:rsidRPr="006B6779">
        <w:rPr>
          <w:bCs/>
        </w:rPr>
        <w:t>iv</w:t>
      </w:r>
      <w:proofErr w:type="spellEnd"/>
      <w:r w:rsidRPr="006B6779">
        <w:rPr>
          <w:bCs/>
        </w:rPr>
        <w:t>) A acumulação do cargo político de Controlador-Geral com o cargo efetivo de professor é indevida, inclusive, ainda que o detentor do cargo efetivo de professor se licencie sem vencimento, visto que o instituto da acumulação se dirige à titularidade de cargos, empregos e funções públicas, e não apenas à percepção de vantagens pecuniárias.</w:t>
      </w:r>
    </w:p>
    <w:p w14:paraId="7C603C82" w14:textId="5779608D" w:rsidR="00B57A0E" w:rsidRPr="006B6779" w:rsidRDefault="00B57A0E" w:rsidP="0014600D">
      <w:pPr>
        <w:spacing w:before="240"/>
        <w:ind w:left="2268"/>
        <w:jc w:val="both"/>
        <w:rPr>
          <w:bCs/>
        </w:rPr>
      </w:pPr>
      <w:r w:rsidRPr="006B6779">
        <w:rPr>
          <w:bCs/>
        </w:rPr>
        <w:t xml:space="preserve"> 4. Resposta à questão </w:t>
      </w:r>
      <w:proofErr w:type="gramStart"/>
      <w:r w:rsidRPr="006B6779">
        <w:rPr>
          <w:bCs/>
        </w:rPr>
        <w:t>2</w:t>
      </w:r>
      <w:proofErr w:type="gramEnd"/>
      <w:r w:rsidRPr="006B6779">
        <w:rPr>
          <w:bCs/>
        </w:rPr>
        <w:t>: conforme a resposta anterior, não é possível a acumulação do cargo de Controlador-Geral, que é de natureza política e exige dedicação exclusiva, com o cargo efetivo de professor, ainda que o detentor deste último esteja licenciado sem vencimento, devendo o servidor optar entre uma das duas remunerações.</w:t>
      </w:r>
    </w:p>
    <w:p w14:paraId="58D395A0" w14:textId="77777777" w:rsidR="0014600D" w:rsidRPr="006B6779" w:rsidRDefault="00B57A0E" w:rsidP="0014600D">
      <w:pPr>
        <w:spacing w:before="240"/>
        <w:ind w:left="2268"/>
        <w:jc w:val="both"/>
        <w:rPr>
          <w:b/>
          <w:bCs/>
        </w:rPr>
      </w:pPr>
      <w:r w:rsidRPr="006B6779">
        <w:rPr>
          <w:b/>
          <w:bCs/>
        </w:rPr>
        <w:t xml:space="preserve"> IV. DISPOSITIVO </w:t>
      </w:r>
    </w:p>
    <w:p w14:paraId="43C27726" w14:textId="48200D17" w:rsidR="00B826DE" w:rsidRPr="006B6779" w:rsidRDefault="00B57A0E" w:rsidP="0014600D">
      <w:pPr>
        <w:spacing w:before="240"/>
        <w:ind w:left="2268"/>
        <w:jc w:val="both"/>
        <w:rPr>
          <w:bCs/>
        </w:rPr>
      </w:pPr>
      <w:r w:rsidRPr="006B6779">
        <w:rPr>
          <w:bCs/>
        </w:rPr>
        <w:t>Conhecimento. Adoção da manifestação da Secretaria de Controle Externo – SECEX - Diretoria de Fiscalização de Pessoal e Folha de Pagamento - DFPESSOAL II. Encaminhamento ao Consulente, através de e-mail utilizado no Protocolo Web.</w:t>
      </w:r>
    </w:p>
    <w:p w14:paraId="3ECC8819" w14:textId="77777777" w:rsidR="00B826DE" w:rsidRPr="006B6779" w:rsidRDefault="00B57A0E" w:rsidP="0014600D">
      <w:pPr>
        <w:spacing w:before="240"/>
        <w:ind w:left="2268"/>
        <w:jc w:val="both"/>
        <w:rPr>
          <w:bCs/>
        </w:rPr>
      </w:pPr>
      <w:r w:rsidRPr="006B6779">
        <w:rPr>
          <w:bCs/>
        </w:rPr>
        <w:t xml:space="preserve"> ____________ </w:t>
      </w:r>
    </w:p>
    <w:p w14:paraId="2DE2EE1D" w14:textId="77777777" w:rsidR="00B826DE" w:rsidRPr="006B6779" w:rsidRDefault="00B57A0E" w:rsidP="0014600D">
      <w:pPr>
        <w:spacing w:before="240"/>
        <w:ind w:left="2268"/>
        <w:jc w:val="both"/>
        <w:rPr>
          <w:bCs/>
        </w:rPr>
      </w:pPr>
      <w:r w:rsidRPr="006B6779">
        <w:rPr>
          <w:bCs/>
        </w:rPr>
        <w:t xml:space="preserve">Dispositivos relevantes citados: CRFB/1988, </w:t>
      </w:r>
      <w:proofErr w:type="spellStart"/>
      <w:r w:rsidRPr="006B6779">
        <w:rPr>
          <w:bCs/>
        </w:rPr>
        <w:t>arts</w:t>
      </w:r>
      <w:proofErr w:type="spellEnd"/>
      <w:r w:rsidRPr="006B6779">
        <w:rPr>
          <w:bCs/>
        </w:rPr>
        <w:t xml:space="preserve">. 31, caput, 70, caput e 74. </w:t>
      </w:r>
    </w:p>
    <w:p w14:paraId="10A30FC3" w14:textId="77777777" w:rsidR="0014600D" w:rsidRPr="006B6779" w:rsidRDefault="00B57A0E" w:rsidP="0014600D">
      <w:pPr>
        <w:spacing w:before="240"/>
        <w:ind w:left="2268"/>
        <w:jc w:val="both"/>
        <w:rPr>
          <w:b/>
          <w:bCs/>
        </w:rPr>
      </w:pPr>
      <w:r w:rsidRPr="006B6779">
        <w:rPr>
          <w:b/>
          <w:bCs/>
        </w:rPr>
        <w:t xml:space="preserve">SUMÁRIO: </w:t>
      </w:r>
      <w:r w:rsidRPr="006B6779">
        <w:rPr>
          <w:bCs/>
        </w:rPr>
        <w:t>Consulta. Prefeitura Municipal de Cajueiro da Praia</w:t>
      </w:r>
      <w:proofErr w:type="gramStart"/>
      <w:r w:rsidRPr="006B6779">
        <w:rPr>
          <w:bCs/>
        </w:rPr>
        <w:t>..</w:t>
      </w:r>
      <w:proofErr w:type="gramEnd"/>
      <w:r w:rsidRPr="006B6779">
        <w:rPr>
          <w:bCs/>
        </w:rPr>
        <w:t xml:space="preserve"> Exercício Financeiro de 2025. Conhecimento. Respostas aos questionamentos do Consulente. Em consonância com Ministério Publico de Contas. Decisão unânime.</w:t>
      </w:r>
    </w:p>
    <w:p w14:paraId="1A2F02F2" w14:textId="66E6626F" w:rsidR="0014600D" w:rsidRPr="006B6779" w:rsidRDefault="0014600D" w:rsidP="0014600D">
      <w:pPr>
        <w:spacing w:before="240"/>
        <w:ind w:left="2268"/>
        <w:jc w:val="both"/>
        <w:rPr>
          <w:bCs/>
        </w:rPr>
      </w:pPr>
      <w:r w:rsidRPr="006B6779">
        <w:rPr>
          <w:bCs/>
        </w:rPr>
        <w:t>(</w:t>
      </w:r>
      <w:r w:rsidR="007E781D" w:rsidRPr="006B6779">
        <w:rPr>
          <w:bCs/>
        </w:rPr>
        <w:t>Consulta</w:t>
      </w:r>
      <w:r w:rsidRPr="006B6779">
        <w:rPr>
          <w:bCs/>
        </w:rPr>
        <w:t xml:space="preserve">. Processo </w:t>
      </w:r>
      <w:hyperlink r:id="rId16" w:history="1">
        <w:r w:rsidRPr="006B6779">
          <w:rPr>
            <w:color w:val="0000FF"/>
            <w:u w:val="single"/>
          </w:rPr>
          <w:t>TC/006075/2025</w:t>
        </w:r>
      </w:hyperlink>
      <w:r w:rsidRPr="006B6779">
        <w:rPr>
          <w:bCs/>
        </w:rPr>
        <w:t xml:space="preserve"> – Relator: Cons. Kleber Dantas Eulálio. Pleno. Unânime. Acórdão Nº 515/2025, publicado no </w:t>
      </w:r>
      <w:hyperlink r:id="rId17" w:history="1">
        <w:r w:rsidRPr="006B6779">
          <w:rPr>
            <w:color w:val="0000FF"/>
            <w:u w:val="single"/>
          </w:rPr>
          <w:t>DOE/TCE-PI Nº 236/2025</w:t>
        </w:r>
      </w:hyperlink>
      <w:r w:rsidRPr="006B6779">
        <w:rPr>
          <w:bCs/>
        </w:rPr>
        <w:t>).</w:t>
      </w:r>
    </w:p>
    <w:p w14:paraId="4368C2A0" w14:textId="4EA069E6" w:rsidR="002C21B4" w:rsidRPr="006B6779" w:rsidRDefault="0014600D" w:rsidP="00C71196">
      <w:pPr>
        <w:pStyle w:val="Ttulo2"/>
        <w:jc w:val="both"/>
        <w:rPr>
          <w:rFonts w:asciiTheme="minorHAnsi" w:hAnsiTheme="minorHAnsi"/>
          <w:i/>
          <w:color w:val="0000FF"/>
          <w:sz w:val="24"/>
        </w:rPr>
      </w:pPr>
      <w:bookmarkStart w:id="4" w:name="_Toc219143824"/>
      <w:r w:rsidRPr="006B6779">
        <w:rPr>
          <w:rFonts w:asciiTheme="minorHAnsi" w:hAnsiTheme="minorHAnsi"/>
          <w:i/>
          <w:color w:val="0000FF"/>
          <w:sz w:val="24"/>
        </w:rPr>
        <w:lastRenderedPageBreak/>
        <w:t>Consulta.</w:t>
      </w:r>
      <w:r w:rsidR="00427E59" w:rsidRPr="006B6779">
        <w:rPr>
          <w:rFonts w:asciiTheme="minorHAnsi" w:hAnsiTheme="minorHAnsi"/>
          <w:i/>
          <w:color w:val="0000FF"/>
          <w:sz w:val="24"/>
        </w:rPr>
        <w:t xml:space="preserve"> </w:t>
      </w:r>
      <w:r w:rsidR="007E781D" w:rsidRPr="006B6779">
        <w:rPr>
          <w:rFonts w:asciiTheme="minorHAnsi" w:hAnsiTheme="minorHAnsi"/>
          <w:i/>
          <w:color w:val="0000FF"/>
          <w:sz w:val="24"/>
        </w:rPr>
        <w:t xml:space="preserve">Agente Político. </w:t>
      </w:r>
      <w:r w:rsidR="00427E59" w:rsidRPr="006B6779">
        <w:rPr>
          <w:rFonts w:asciiTheme="minorHAnsi" w:hAnsiTheme="minorHAnsi"/>
          <w:b w:val="0"/>
          <w:color w:val="0000FF"/>
          <w:sz w:val="24"/>
        </w:rPr>
        <w:t>Acumulação ilícita. Compatibilidade entre vereança e magistério reconhecida. Incompatibilidade entre presidência da câmara e cargo em comissão no executivo.</w:t>
      </w:r>
      <w:bookmarkEnd w:id="4"/>
    </w:p>
    <w:p w14:paraId="0FDBDEF7" w14:textId="77777777" w:rsidR="0014600D" w:rsidRPr="006B6779" w:rsidRDefault="0014600D" w:rsidP="00C71196">
      <w:pPr>
        <w:spacing w:before="240"/>
        <w:ind w:left="2268"/>
        <w:jc w:val="both"/>
        <w:rPr>
          <w:bCs/>
        </w:rPr>
      </w:pPr>
      <w:r w:rsidRPr="006B6779">
        <w:rPr>
          <w:bCs/>
        </w:rPr>
        <w:t xml:space="preserve">CONTROLE EXTERNO. DIREITO ADMINISTRATIVO. DENÚNCIA. </w:t>
      </w:r>
      <w:proofErr w:type="gramStart"/>
      <w:r w:rsidRPr="006B6779">
        <w:rPr>
          <w:bCs/>
        </w:rPr>
        <w:t>possíveis</w:t>
      </w:r>
      <w:proofErr w:type="gramEnd"/>
      <w:r w:rsidRPr="006B6779">
        <w:rPr>
          <w:bCs/>
        </w:rPr>
        <w:t xml:space="preserve"> irregularidades relacionadas ao exercício de suas funções públicas (vereador e professor da rede pública de ensino municipal) PROCEDÊNCIA PARCIAL. MULTA. </w:t>
      </w:r>
      <w:proofErr w:type="gramStart"/>
      <w:r w:rsidRPr="006B6779">
        <w:rPr>
          <w:bCs/>
        </w:rPr>
        <w:t>comunicação</w:t>
      </w:r>
      <w:proofErr w:type="gramEnd"/>
      <w:r w:rsidRPr="006B6779">
        <w:rPr>
          <w:bCs/>
        </w:rPr>
        <w:t>.</w:t>
      </w:r>
    </w:p>
    <w:p w14:paraId="44DE570C" w14:textId="77777777" w:rsidR="0014600D" w:rsidRPr="006B6779" w:rsidRDefault="0014600D" w:rsidP="00C71196">
      <w:pPr>
        <w:spacing w:before="240"/>
        <w:ind w:left="2268"/>
        <w:jc w:val="both"/>
        <w:rPr>
          <w:b/>
          <w:bCs/>
        </w:rPr>
      </w:pPr>
      <w:r w:rsidRPr="006B6779">
        <w:rPr>
          <w:b/>
          <w:bCs/>
        </w:rPr>
        <w:t xml:space="preserve"> I. CASO EM EXAME </w:t>
      </w:r>
    </w:p>
    <w:p w14:paraId="3F258FA9" w14:textId="77777777" w:rsidR="0014600D" w:rsidRPr="006B6779" w:rsidRDefault="0014600D" w:rsidP="00C71196">
      <w:pPr>
        <w:spacing w:before="240"/>
        <w:ind w:left="2268"/>
        <w:jc w:val="both"/>
        <w:rPr>
          <w:bCs/>
        </w:rPr>
      </w:pPr>
      <w:r w:rsidRPr="006B6779">
        <w:rPr>
          <w:bCs/>
        </w:rPr>
        <w:t>1. Denúncia relativa a possíveis irregularidades relacionadas ao exercício de suas funções públicas (vereador e professor da rede pública de ensino municipal).</w:t>
      </w:r>
    </w:p>
    <w:p w14:paraId="2486FA64" w14:textId="77777777" w:rsidR="0014600D" w:rsidRPr="006B6779" w:rsidRDefault="0014600D" w:rsidP="00C71196">
      <w:pPr>
        <w:spacing w:before="240"/>
        <w:ind w:left="2268"/>
        <w:jc w:val="both"/>
        <w:rPr>
          <w:b/>
          <w:bCs/>
        </w:rPr>
      </w:pPr>
      <w:r w:rsidRPr="006B6779">
        <w:rPr>
          <w:b/>
          <w:bCs/>
        </w:rPr>
        <w:t xml:space="preserve"> II. QUESTÃO EM DISCUSSÃO </w:t>
      </w:r>
    </w:p>
    <w:p w14:paraId="6D80CDD2" w14:textId="77777777" w:rsidR="0014600D" w:rsidRPr="006B6779" w:rsidRDefault="0014600D" w:rsidP="00C71196">
      <w:pPr>
        <w:spacing w:before="240"/>
        <w:ind w:left="2268"/>
        <w:jc w:val="both"/>
        <w:rPr>
          <w:bCs/>
        </w:rPr>
      </w:pPr>
      <w:r w:rsidRPr="006B6779">
        <w:rPr>
          <w:bCs/>
        </w:rPr>
        <w:t>2. Há duas questões em discussão: (i) verificar o alegado acúmulo do cargo de Professor Efetivo com a Presidência da Câmara Municipal (</w:t>
      </w:r>
      <w:proofErr w:type="spellStart"/>
      <w:proofErr w:type="gramStart"/>
      <w:r w:rsidRPr="006B6779">
        <w:rPr>
          <w:bCs/>
        </w:rPr>
        <w:t>ii</w:t>
      </w:r>
      <w:proofErr w:type="spellEnd"/>
      <w:proofErr w:type="gramEnd"/>
      <w:r w:rsidRPr="006B6779">
        <w:rPr>
          <w:bCs/>
        </w:rPr>
        <w:t>) irregularidade na acumulação do Mandato Eletivo de Vereador com o Cargo em Comissão de Assessor Técnico da Secretaria Municipal de Educação.</w:t>
      </w:r>
    </w:p>
    <w:p w14:paraId="16AB7674" w14:textId="77777777" w:rsidR="0014600D" w:rsidRPr="006B6779" w:rsidRDefault="0014600D" w:rsidP="00C71196">
      <w:pPr>
        <w:spacing w:before="240"/>
        <w:ind w:left="2268"/>
        <w:jc w:val="both"/>
        <w:rPr>
          <w:b/>
          <w:bCs/>
        </w:rPr>
      </w:pPr>
      <w:r w:rsidRPr="006B6779">
        <w:rPr>
          <w:b/>
          <w:bCs/>
        </w:rPr>
        <w:t xml:space="preserve"> III. RAZÕES DE DECIDIR </w:t>
      </w:r>
    </w:p>
    <w:p w14:paraId="5BD65013" w14:textId="77777777" w:rsidR="0014600D" w:rsidRPr="006B6779" w:rsidRDefault="0014600D" w:rsidP="00C71196">
      <w:pPr>
        <w:spacing w:before="240"/>
        <w:ind w:left="2268"/>
        <w:jc w:val="both"/>
        <w:rPr>
          <w:bCs/>
        </w:rPr>
      </w:pPr>
      <w:r w:rsidRPr="006B6779">
        <w:rPr>
          <w:bCs/>
        </w:rPr>
        <w:t xml:space="preserve">3. O entendimento mais recente deste C. TCE-PI, consignado em jurisprudência uniforme e reiterado em Acórdão de 2.024, é pela impossibilidade de tal acúmulo face à incompatibilidade de horário e de atribuições decorrente da necessária dedicação integral ao Poder Legislativo Local pelo seu Presidente, sendo irrelevante a existência de eventuais julgados divergentes de outros Tribunais de Contas; </w:t>
      </w:r>
    </w:p>
    <w:p w14:paraId="4BC5805B" w14:textId="77777777" w:rsidR="0014600D" w:rsidRPr="006B6779" w:rsidRDefault="0014600D" w:rsidP="00C71196">
      <w:pPr>
        <w:spacing w:before="240"/>
        <w:ind w:left="2268"/>
        <w:jc w:val="both"/>
        <w:rPr>
          <w:bCs/>
        </w:rPr>
      </w:pPr>
      <w:r w:rsidRPr="006B6779">
        <w:rPr>
          <w:bCs/>
        </w:rPr>
        <w:t>5. Desse modo, entende-se que não procede a denúncia quanto à acumulação do mandato de Vereador com o Cargo Efetivo de Professor, porquanto demonstrada a compatibilidade de horários, nos termos do Estatuto do Magistério e do Regimento Interno da Câmara Municipal, corroborada por registro de ponto funcional.</w:t>
      </w:r>
    </w:p>
    <w:p w14:paraId="2EA5824A" w14:textId="77777777" w:rsidR="0014600D" w:rsidRPr="006B6779" w:rsidRDefault="0014600D" w:rsidP="00C71196">
      <w:pPr>
        <w:spacing w:before="240"/>
        <w:ind w:left="2268"/>
        <w:jc w:val="both"/>
        <w:rPr>
          <w:bCs/>
        </w:rPr>
      </w:pPr>
      <w:r w:rsidRPr="006B6779">
        <w:rPr>
          <w:bCs/>
        </w:rPr>
        <w:t xml:space="preserve"> 6. Entretanto, restou comprovada a irregularidade na acumulação do Mandato Eletivo de Vereador com o Cargo em Comissão de Assessor Técnico da Secretaria Municipal de Educação, especialmente em razão do exercício simultâneo da Presidência da Câmara Municipal, situação vedada pela jurisprudência uniforme </w:t>
      </w:r>
      <w:r w:rsidRPr="006B6779">
        <w:rPr>
          <w:bCs/>
        </w:rPr>
        <w:lastRenderedPageBreak/>
        <w:t>deste C. TCE-PI (Acórdão TCE-PI nº 983/2016 – SPL) e pelos dispositivos conjugados da Constituição Federal de 1.988, da Lei Orgânica Municipal e do Regimento Interno da Câmara, que impõem à Mesa Diretora do Legislativo Local a apreciação quanto à perda de mandato em casos dessa natureza.</w:t>
      </w:r>
    </w:p>
    <w:p w14:paraId="4E7C177C" w14:textId="77777777" w:rsidR="0014600D" w:rsidRPr="006B6779" w:rsidRDefault="0014600D" w:rsidP="00C71196">
      <w:pPr>
        <w:spacing w:before="240"/>
        <w:ind w:left="2268"/>
        <w:jc w:val="both"/>
        <w:rPr>
          <w:b/>
          <w:bCs/>
        </w:rPr>
      </w:pPr>
      <w:r w:rsidRPr="006B6779">
        <w:rPr>
          <w:b/>
          <w:bCs/>
        </w:rPr>
        <w:t xml:space="preserve"> IV. DISPOSITIVO </w:t>
      </w:r>
    </w:p>
    <w:p w14:paraId="559AA975" w14:textId="77777777" w:rsidR="007E781D" w:rsidRPr="006B6779" w:rsidRDefault="0014600D" w:rsidP="00C71196">
      <w:pPr>
        <w:spacing w:before="240"/>
        <w:ind w:left="2268"/>
        <w:jc w:val="both"/>
        <w:rPr>
          <w:bCs/>
        </w:rPr>
      </w:pPr>
      <w:r w:rsidRPr="006B6779">
        <w:rPr>
          <w:bCs/>
        </w:rPr>
        <w:t>7. Procedênc</w:t>
      </w:r>
      <w:r w:rsidR="007E781D" w:rsidRPr="006B6779">
        <w:rPr>
          <w:bCs/>
        </w:rPr>
        <w:t>ia Parcial. Multa. Comunicação.</w:t>
      </w:r>
    </w:p>
    <w:p w14:paraId="042BE897" w14:textId="2963CB51" w:rsidR="0014600D" w:rsidRPr="006B6779" w:rsidRDefault="0014600D" w:rsidP="00C71196">
      <w:pPr>
        <w:spacing w:before="240"/>
        <w:ind w:left="2268"/>
        <w:jc w:val="both"/>
        <w:rPr>
          <w:bCs/>
        </w:rPr>
      </w:pPr>
      <w:r w:rsidRPr="006B6779">
        <w:rPr>
          <w:bCs/>
        </w:rPr>
        <w:t>___________________________________________</w:t>
      </w:r>
    </w:p>
    <w:p w14:paraId="7F13EFF1" w14:textId="77777777" w:rsidR="0014600D" w:rsidRPr="006B6779" w:rsidRDefault="0014600D" w:rsidP="00C71196">
      <w:pPr>
        <w:spacing w:before="240"/>
        <w:ind w:left="2268"/>
        <w:jc w:val="both"/>
        <w:rPr>
          <w:bCs/>
        </w:rPr>
      </w:pPr>
      <w:r w:rsidRPr="006B6779">
        <w:rPr>
          <w:b/>
          <w:bCs/>
        </w:rPr>
        <w:t xml:space="preserve"> </w:t>
      </w:r>
      <w:r w:rsidRPr="006B6779">
        <w:rPr>
          <w:bCs/>
        </w:rPr>
        <w:t>Dispositivos relevantes citados: Lei Orgânica Municipal (art. 40, II, “b”, c/c art. 41, I, § 2º) e no Regimento Interno da Câmara (art. 75, II, “b”, c/c art. 76, I, § 1º); Art. 206, Inciso II, do RITCE.</w:t>
      </w:r>
    </w:p>
    <w:p w14:paraId="629EB573" w14:textId="3AE8F7A6" w:rsidR="0014600D" w:rsidRPr="006B6779" w:rsidRDefault="0014600D" w:rsidP="00C71196">
      <w:pPr>
        <w:spacing w:before="240"/>
        <w:ind w:left="2268"/>
        <w:jc w:val="both"/>
        <w:rPr>
          <w:b/>
          <w:bCs/>
        </w:rPr>
      </w:pPr>
      <w:r w:rsidRPr="006B6779">
        <w:rPr>
          <w:b/>
          <w:bCs/>
        </w:rPr>
        <w:t xml:space="preserve"> Sumário: </w:t>
      </w:r>
      <w:r w:rsidRPr="006B6779">
        <w:rPr>
          <w:bCs/>
        </w:rPr>
        <w:t xml:space="preserve">Denúncia contra a Prefeitura Municipal de Alvorada do </w:t>
      </w:r>
      <w:proofErr w:type="gramStart"/>
      <w:r w:rsidRPr="006B6779">
        <w:rPr>
          <w:bCs/>
        </w:rPr>
        <w:t>Gurguéia-PI</w:t>
      </w:r>
      <w:proofErr w:type="gramEnd"/>
      <w:r w:rsidRPr="006B6779">
        <w:rPr>
          <w:bCs/>
        </w:rPr>
        <w:t>. Exercício 2024. Em Consonância parcial com o parecer ministerial. Procedência Parcial. Aplicação de Multa. Comunicação. Decisão Unânime.</w:t>
      </w:r>
    </w:p>
    <w:p w14:paraId="167161F7" w14:textId="4B08A3C8" w:rsidR="0014600D" w:rsidRPr="006B6779" w:rsidRDefault="00C71196" w:rsidP="00C71196">
      <w:pPr>
        <w:spacing w:before="240"/>
        <w:ind w:left="2268"/>
        <w:jc w:val="both"/>
        <w:rPr>
          <w:bCs/>
        </w:rPr>
      </w:pPr>
      <w:r w:rsidRPr="006B6779">
        <w:rPr>
          <w:bCs/>
        </w:rPr>
        <w:t xml:space="preserve">(Denúncia. Processo </w:t>
      </w:r>
      <w:hyperlink r:id="rId18" w:history="1">
        <w:r w:rsidRPr="006B6779">
          <w:rPr>
            <w:color w:val="0000FF"/>
            <w:u w:val="single"/>
          </w:rPr>
          <w:t>TC/006497/2024</w:t>
        </w:r>
      </w:hyperlink>
      <w:r w:rsidRPr="006B6779">
        <w:rPr>
          <w:bCs/>
        </w:rPr>
        <w:t xml:space="preserve"> – Relator: Cons. Kleber Dantas Eulálio. Primeira Câmara. Unânime. Acórdão Nº 520/2025, publicado no </w:t>
      </w:r>
      <w:hyperlink r:id="rId19" w:history="1">
        <w:r w:rsidRPr="006B6779">
          <w:rPr>
            <w:color w:val="0000FF"/>
            <w:u w:val="single"/>
          </w:rPr>
          <w:t>DOE/TCE-PI Nº 237/2025</w:t>
        </w:r>
      </w:hyperlink>
      <w:r w:rsidRPr="006B6779">
        <w:rPr>
          <w:bCs/>
        </w:rPr>
        <w:t>).</w:t>
      </w:r>
    </w:p>
    <w:p w14:paraId="4EE22ADE" w14:textId="77777777" w:rsidR="00C71196" w:rsidRPr="006B6779" w:rsidRDefault="00C71196" w:rsidP="00C71196">
      <w:pPr>
        <w:spacing w:before="240"/>
        <w:ind w:left="2268"/>
        <w:jc w:val="both"/>
        <w:rPr>
          <w:bCs/>
        </w:rPr>
      </w:pPr>
    </w:p>
    <w:p w14:paraId="360ED8D5" w14:textId="5B998405" w:rsidR="00C71196" w:rsidRPr="006B6779" w:rsidRDefault="00C71196" w:rsidP="00C71196">
      <w:pPr>
        <w:pStyle w:val="Ttulo2"/>
        <w:jc w:val="both"/>
        <w:rPr>
          <w:rFonts w:asciiTheme="minorHAnsi" w:hAnsiTheme="minorHAnsi"/>
          <w:color w:val="0000FF"/>
          <w:sz w:val="24"/>
        </w:rPr>
      </w:pPr>
      <w:bookmarkStart w:id="5" w:name="_Toc219143825"/>
      <w:r w:rsidRPr="006B6779">
        <w:rPr>
          <w:rFonts w:asciiTheme="minorHAnsi" w:hAnsiTheme="minorHAnsi"/>
          <w:i/>
          <w:color w:val="0000FF"/>
          <w:sz w:val="24"/>
        </w:rPr>
        <w:t>Consulta.</w:t>
      </w:r>
      <w:r w:rsidR="00427E59" w:rsidRPr="006B6779">
        <w:t xml:space="preserve"> </w:t>
      </w:r>
      <w:r w:rsidR="00671A91" w:rsidRPr="006B6779">
        <w:rPr>
          <w:rFonts w:asciiTheme="minorHAnsi" w:hAnsiTheme="minorHAnsi"/>
          <w:i/>
          <w:color w:val="0000FF"/>
          <w:sz w:val="24"/>
        </w:rPr>
        <w:t>Transparência.</w:t>
      </w:r>
      <w:r w:rsidR="00427E59" w:rsidRPr="006B6779">
        <w:rPr>
          <w:rFonts w:asciiTheme="minorHAnsi" w:hAnsiTheme="minorHAnsi"/>
          <w:b w:val="0"/>
          <w:color w:val="0000FF"/>
          <w:sz w:val="24"/>
        </w:rPr>
        <w:t xml:space="preserve"> </w:t>
      </w:r>
      <w:r w:rsidR="00671A91" w:rsidRPr="006B6779">
        <w:rPr>
          <w:rFonts w:asciiTheme="minorHAnsi" w:hAnsiTheme="minorHAnsi"/>
          <w:b w:val="0"/>
          <w:color w:val="0000FF"/>
          <w:sz w:val="24"/>
        </w:rPr>
        <w:t xml:space="preserve">Legalidade na utilização da plataforma </w:t>
      </w:r>
      <w:proofErr w:type="gramStart"/>
      <w:r w:rsidR="00671A91" w:rsidRPr="006B6779">
        <w:rPr>
          <w:rFonts w:asciiTheme="minorHAnsi" w:hAnsiTheme="minorHAnsi"/>
          <w:b w:val="0"/>
          <w:color w:val="0000FF"/>
          <w:sz w:val="24"/>
        </w:rPr>
        <w:t>Cidades.</w:t>
      </w:r>
      <w:proofErr w:type="gramEnd"/>
      <w:r w:rsidR="00671A91" w:rsidRPr="006B6779">
        <w:rPr>
          <w:rFonts w:asciiTheme="minorHAnsi" w:hAnsiTheme="minorHAnsi"/>
          <w:b w:val="0"/>
          <w:color w:val="0000FF"/>
          <w:sz w:val="24"/>
        </w:rPr>
        <w:t>gov como meio oficial de publicação de atos administrativos</w:t>
      </w:r>
      <w:r w:rsidR="00427E59" w:rsidRPr="006B6779">
        <w:rPr>
          <w:rFonts w:asciiTheme="minorHAnsi" w:hAnsiTheme="minorHAnsi"/>
          <w:b w:val="0"/>
          <w:color w:val="0000FF"/>
          <w:sz w:val="24"/>
        </w:rPr>
        <w:t>.</w:t>
      </w:r>
      <w:bookmarkEnd w:id="5"/>
      <w:r w:rsidR="00427E59" w:rsidRPr="006B6779">
        <w:t xml:space="preserve"> </w:t>
      </w:r>
      <w:r w:rsidR="00427E59" w:rsidRPr="006B6779">
        <w:rPr>
          <w:rFonts w:asciiTheme="minorHAnsi" w:hAnsiTheme="minorHAnsi"/>
          <w:color w:val="0000FF"/>
          <w:sz w:val="24"/>
        </w:rPr>
        <w:t xml:space="preserve"> </w:t>
      </w:r>
    </w:p>
    <w:p w14:paraId="161249BC" w14:textId="62DDB11E" w:rsidR="00C71196" w:rsidRPr="006B6779" w:rsidRDefault="00C71196" w:rsidP="00C71196">
      <w:pPr>
        <w:spacing w:before="240"/>
        <w:ind w:left="2268"/>
        <w:jc w:val="both"/>
        <w:rPr>
          <w:bCs/>
        </w:rPr>
      </w:pPr>
      <w:r w:rsidRPr="006B6779">
        <w:rPr>
          <w:b/>
          <w:bCs/>
        </w:rPr>
        <w:t>EMENTA:</w:t>
      </w:r>
      <w:r w:rsidRPr="006B6779">
        <w:rPr>
          <w:bCs/>
        </w:rPr>
        <w:t xml:space="preserve"> CONTROLE EXTERNO. DIREITO CONSTITUCIONAL. CONSULTA. UTILIZAÇÃO DE PLATAFORMA OFICIAL DE PUBLICAÇÃO. INOBSERVÂNCIA DOS REQUISITOS REGULAMENTADOS PELO TCE/PI. AUSÊNCIA DE VALIDADE DA PLATAFORMA. CONHECIMENTO. RESPOSTA AO CONSULENTE.</w:t>
      </w:r>
    </w:p>
    <w:p w14:paraId="14FF88DF" w14:textId="77777777" w:rsidR="00C71196" w:rsidRPr="006B6779" w:rsidRDefault="00C71196" w:rsidP="00C71196">
      <w:pPr>
        <w:spacing w:before="240"/>
        <w:ind w:left="2268"/>
        <w:jc w:val="both"/>
        <w:rPr>
          <w:b/>
          <w:bCs/>
        </w:rPr>
      </w:pPr>
      <w:r w:rsidRPr="006B6779">
        <w:rPr>
          <w:b/>
          <w:bCs/>
        </w:rPr>
        <w:t xml:space="preserve"> I. CASO EM EXAME</w:t>
      </w:r>
    </w:p>
    <w:p w14:paraId="5593747E" w14:textId="77777777" w:rsidR="00C71196" w:rsidRPr="006B6779" w:rsidRDefault="00C71196" w:rsidP="00C71196">
      <w:pPr>
        <w:spacing w:before="240"/>
        <w:ind w:left="2268"/>
        <w:jc w:val="both"/>
        <w:rPr>
          <w:bCs/>
        </w:rPr>
      </w:pPr>
      <w:r w:rsidRPr="006B6779">
        <w:rPr>
          <w:bCs/>
        </w:rPr>
        <w:t xml:space="preserve">1. Consulta formulada por gestor municipal objetivando esclarecer a legalidade da utilização da plataforma </w:t>
      </w:r>
      <w:proofErr w:type="gramStart"/>
      <w:r w:rsidRPr="006B6779">
        <w:rPr>
          <w:bCs/>
        </w:rPr>
        <w:t>Cidades.</w:t>
      </w:r>
      <w:proofErr w:type="gramEnd"/>
      <w:r w:rsidRPr="006B6779">
        <w:rPr>
          <w:bCs/>
        </w:rPr>
        <w:t>gov como meio oficial de publicação dos atos administrativos.</w:t>
      </w:r>
    </w:p>
    <w:p w14:paraId="792EB9A1" w14:textId="14E8EA8E" w:rsidR="00C71196" w:rsidRPr="006B6779" w:rsidRDefault="00C71196" w:rsidP="00C71196">
      <w:pPr>
        <w:spacing w:before="240"/>
        <w:ind w:left="2268"/>
        <w:jc w:val="both"/>
        <w:rPr>
          <w:b/>
          <w:bCs/>
        </w:rPr>
      </w:pPr>
      <w:r w:rsidRPr="006B6779">
        <w:rPr>
          <w:b/>
          <w:bCs/>
        </w:rPr>
        <w:t xml:space="preserve"> II. QUESTÃO EM DISCUSSÃO </w:t>
      </w:r>
    </w:p>
    <w:p w14:paraId="238051E1" w14:textId="254A4A92" w:rsidR="00C71196" w:rsidRPr="006B6779" w:rsidRDefault="002005FB" w:rsidP="00C71196">
      <w:pPr>
        <w:spacing w:before="240"/>
        <w:ind w:left="2268"/>
        <w:jc w:val="both"/>
        <w:rPr>
          <w:bCs/>
        </w:rPr>
      </w:pPr>
      <w:r w:rsidRPr="006B6779">
        <w:rPr>
          <w:bCs/>
        </w:rPr>
        <w:lastRenderedPageBreak/>
        <w:t xml:space="preserve">2. </w:t>
      </w:r>
      <w:r w:rsidR="00C71196" w:rsidRPr="006B6779">
        <w:rPr>
          <w:bCs/>
        </w:rPr>
        <w:t xml:space="preserve">A questão em discussão consiste em avaliar se a plataforma Cidades. </w:t>
      </w:r>
      <w:proofErr w:type="spellStart"/>
      <w:proofErr w:type="gramStart"/>
      <w:r w:rsidR="00C71196" w:rsidRPr="006B6779">
        <w:rPr>
          <w:bCs/>
        </w:rPr>
        <w:t>gov</w:t>
      </w:r>
      <w:proofErr w:type="spellEnd"/>
      <w:proofErr w:type="gramEnd"/>
      <w:r w:rsidR="00C71196" w:rsidRPr="006B6779">
        <w:rPr>
          <w:bCs/>
        </w:rPr>
        <w:t xml:space="preserve"> atende às exigências da Instrução Normativa TCE/PI nº 03/2018 para ser aceita como meio oficial de publicidade substitutivo ao Diário Oficial reconhecido. </w:t>
      </w:r>
    </w:p>
    <w:p w14:paraId="6DF27304" w14:textId="77777777" w:rsidR="00C71196" w:rsidRPr="006B6779" w:rsidRDefault="00C71196" w:rsidP="00C71196">
      <w:pPr>
        <w:spacing w:before="240"/>
        <w:ind w:left="2268"/>
        <w:jc w:val="both"/>
        <w:rPr>
          <w:b/>
          <w:bCs/>
        </w:rPr>
      </w:pPr>
      <w:r w:rsidRPr="006B6779">
        <w:rPr>
          <w:b/>
          <w:bCs/>
        </w:rPr>
        <w:t xml:space="preserve">III. RAZÕES DE DECIDIR </w:t>
      </w:r>
    </w:p>
    <w:p w14:paraId="0ED9EF34" w14:textId="77777777" w:rsidR="00C71196" w:rsidRPr="006B6779" w:rsidRDefault="00C71196" w:rsidP="00C71196">
      <w:pPr>
        <w:spacing w:before="240"/>
        <w:ind w:left="2268"/>
        <w:jc w:val="both"/>
        <w:rPr>
          <w:bCs/>
        </w:rPr>
      </w:pPr>
      <w:r w:rsidRPr="006B6779">
        <w:rPr>
          <w:bCs/>
        </w:rPr>
        <w:t xml:space="preserve">3. A Instrução Normativa TCE/PI nº 03/2018 estabelece que as publicações oficiais </w:t>
      </w:r>
      <w:proofErr w:type="gramStart"/>
      <w:r w:rsidRPr="006B6779">
        <w:rPr>
          <w:bCs/>
        </w:rPr>
        <w:t>deverão</w:t>
      </w:r>
      <w:proofErr w:type="gramEnd"/>
      <w:r w:rsidRPr="006B6779">
        <w:rPr>
          <w:bCs/>
        </w:rPr>
        <w:t xml:space="preserve"> ocorrer, preferencialmente, em Diário Oficial instituído por lei municipal e autorizado pelo TCE/PI, após comprovação de requisitos técnicos.</w:t>
      </w:r>
    </w:p>
    <w:p w14:paraId="428E547B" w14:textId="77777777" w:rsidR="00C71196" w:rsidRPr="006B6779" w:rsidRDefault="00C71196" w:rsidP="00C71196">
      <w:pPr>
        <w:spacing w:before="240"/>
        <w:ind w:left="2268"/>
        <w:jc w:val="both"/>
        <w:rPr>
          <w:bCs/>
        </w:rPr>
      </w:pPr>
      <w:r w:rsidRPr="006B6779">
        <w:rPr>
          <w:bCs/>
        </w:rPr>
        <w:t xml:space="preserve"> 4. A plataforma “Documentos Oficiais Eletrônicos” (DOE), disponibilizada pelo SERPRO por meio do programa </w:t>
      </w:r>
      <w:proofErr w:type="gramStart"/>
      <w:r w:rsidRPr="006B6779">
        <w:rPr>
          <w:bCs/>
        </w:rPr>
        <w:t>Cidades.</w:t>
      </w:r>
      <w:proofErr w:type="gramEnd"/>
      <w:r w:rsidRPr="006B6779">
        <w:rPr>
          <w:bCs/>
        </w:rPr>
        <w:t>Gov não possui validade de Diário Oficial perante o Tribunal de Contas do Estado do Piauí, pois não atende integralmente aos requisitos da Instrução Normativa TCE/PI nº 03/2018, especialmente no que diz respeito: 4.1. Não houve homologação formal pelo Tribunal de Contas do Estado do Piauí, a ser realizada mediante solicitação pelo chefe do executivo municipal (art. 1º da IN 03/2018); 4.2. Não foi instituída sua utilização por lei municipal (art. 1º da IN 03/2018); 4.3. Não utiliza assinatura digital com carimbo de tempo vinculado à ICP-Brasil (art. 2º, II e V da IN 03/2018).</w:t>
      </w:r>
    </w:p>
    <w:p w14:paraId="1C427EBC" w14:textId="77777777" w:rsidR="00C71196" w:rsidRPr="006B6779" w:rsidRDefault="00C71196" w:rsidP="00C71196">
      <w:pPr>
        <w:spacing w:before="240"/>
        <w:ind w:left="2268"/>
        <w:jc w:val="both"/>
        <w:rPr>
          <w:b/>
          <w:bCs/>
        </w:rPr>
      </w:pPr>
      <w:r w:rsidRPr="006B6779">
        <w:rPr>
          <w:b/>
          <w:bCs/>
        </w:rPr>
        <w:t xml:space="preserve">IV. DISPOSITIVO </w:t>
      </w:r>
    </w:p>
    <w:p w14:paraId="533BAFE5" w14:textId="77777777" w:rsidR="00C71196" w:rsidRPr="006B6779" w:rsidRDefault="00C71196" w:rsidP="00C71196">
      <w:pPr>
        <w:spacing w:before="240"/>
        <w:ind w:left="2268"/>
        <w:jc w:val="both"/>
        <w:rPr>
          <w:bCs/>
        </w:rPr>
      </w:pPr>
      <w:r w:rsidRPr="006B6779">
        <w:rPr>
          <w:bCs/>
        </w:rPr>
        <w:t>5. Conhecimento. Resposta ao consulente.</w:t>
      </w:r>
    </w:p>
    <w:p w14:paraId="76FE0670" w14:textId="77777777" w:rsidR="00C71196" w:rsidRPr="006B6779" w:rsidRDefault="00C71196" w:rsidP="00C71196">
      <w:pPr>
        <w:spacing w:before="240"/>
        <w:ind w:left="2268"/>
        <w:jc w:val="both"/>
        <w:rPr>
          <w:bCs/>
        </w:rPr>
      </w:pPr>
      <w:r w:rsidRPr="006B6779">
        <w:rPr>
          <w:bCs/>
        </w:rPr>
        <w:t xml:space="preserve"> ____________________ </w:t>
      </w:r>
    </w:p>
    <w:p w14:paraId="4FFC3852" w14:textId="77777777" w:rsidR="00C71196" w:rsidRPr="006B6779" w:rsidRDefault="00C71196" w:rsidP="00C71196">
      <w:pPr>
        <w:spacing w:before="240"/>
        <w:ind w:left="2268"/>
        <w:jc w:val="both"/>
        <w:rPr>
          <w:bCs/>
        </w:rPr>
      </w:pPr>
      <w:r w:rsidRPr="006B6779">
        <w:rPr>
          <w:bCs/>
        </w:rPr>
        <w:t>Normativos relevantes citados: Instrução Normativa TCE/PI nº 03/2018.</w:t>
      </w:r>
    </w:p>
    <w:p w14:paraId="7890002F" w14:textId="1A0976E9" w:rsidR="00C71196" w:rsidRPr="006B6779" w:rsidRDefault="00C71196" w:rsidP="00C71196">
      <w:pPr>
        <w:spacing w:before="240"/>
        <w:ind w:left="2268"/>
        <w:jc w:val="both"/>
        <w:rPr>
          <w:bCs/>
        </w:rPr>
      </w:pPr>
      <w:r w:rsidRPr="006B6779">
        <w:rPr>
          <w:b/>
          <w:bCs/>
        </w:rPr>
        <w:t xml:space="preserve"> Sumário:</w:t>
      </w:r>
      <w:r w:rsidRPr="006B6779">
        <w:rPr>
          <w:bCs/>
        </w:rPr>
        <w:t xml:space="preserve"> Consulta. Prefeitura Municipal de Pio IX. Questionamentos. Preenchimento dos requisitos de admissibilidade. Conhecimento. Resposta ao consulente. Não atendimento dos requisitos exigidos pela Res. TCE/PI nº 03/2018. Acompanhando o parecer ministerial. Decisão unânime.</w:t>
      </w:r>
    </w:p>
    <w:p w14:paraId="02FCA35B" w14:textId="77777777" w:rsidR="00B5197E" w:rsidRPr="006B6779" w:rsidRDefault="00C71196" w:rsidP="00B5197E">
      <w:pPr>
        <w:spacing w:before="240"/>
        <w:ind w:left="2268"/>
        <w:jc w:val="both"/>
        <w:rPr>
          <w:bCs/>
        </w:rPr>
      </w:pPr>
      <w:r w:rsidRPr="006B6779">
        <w:rPr>
          <w:bCs/>
        </w:rPr>
        <w:t xml:space="preserve">(Consulta. Processo </w:t>
      </w:r>
      <w:hyperlink r:id="rId20" w:history="1">
        <w:r w:rsidRPr="006B6779">
          <w:rPr>
            <w:color w:val="0000FF"/>
            <w:u w:val="single"/>
          </w:rPr>
          <w:t>TC/008783/2025</w:t>
        </w:r>
      </w:hyperlink>
      <w:r w:rsidRPr="006B6779">
        <w:rPr>
          <w:bCs/>
        </w:rPr>
        <w:t xml:space="preserve"> – Relator: Cons.ª </w:t>
      </w:r>
      <w:proofErr w:type="spellStart"/>
      <w:r w:rsidRPr="006B6779">
        <w:rPr>
          <w:bCs/>
        </w:rPr>
        <w:t>Waltânia</w:t>
      </w:r>
      <w:proofErr w:type="spellEnd"/>
      <w:r w:rsidRPr="006B6779">
        <w:rPr>
          <w:bCs/>
        </w:rPr>
        <w:t xml:space="preserve"> Maria Nogueira de Sousa Leal Alvarenga. Pleno. Unânime. Acórdão Nº 512/2025, publicado no</w:t>
      </w:r>
      <w:r w:rsidRPr="006B6779">
        <w:rPr>
          <w:color w:val="0000FF"/>
          <w:u w:val="single"/>
        </w:rPr>
        <w:t xml:space="preserve"> </w:t>
      </w:r>
      <w:hyperlink r:id="rId21" w:history="1">
        <w:r w:rsidRPr="006B6779">
          <w:rPr>
            <w:color w:val="0000FF"/>
            <w:u w:val="single"/>
          </w:rPr>
          <w:t>DOE/TCE-PI Nº 238/2025</w:t>
        </w:r>
      </w:hyperlink>
      <w:r w:rsidRPr="006B6779">
        <w:rPr>
          <w:bCs/>
        </w:rPr>
        <w:t>).</w:t>
      </w:r>
      <w:bookmarkStart w:id="6" w:name="_Toc165613789"/>
    </w:p>
    <w:p w14:paraId="182E2600" w14:textId="77777777" w:rsidR="00B5197E" w:rsidRPr="006B6779" w:rsidRDefault="00B5197E">
      <w:pPr>
        <w:rPr>
          <w:bCs/>
        </w:rPr>
      </w:pPr>
      <w:r w:rsidRPr="006B6779">
        <w:rPr>
          <w:bCs/>
        </w:rPr>
        <w:br w:type="page"/>
      </w:r>
    </w:p>
    <w:bookmarkStart w:id="7" w:name="_Toc219143826"/>
    <w:p w14:paraId="3D749974" w14:textId="60FC99D2" w:rsidR="00B5197E" w:rsidRPr="006B6779" w:rsidRDefault="00B5197E" w:rsidP="00B5197E">
      <w:pPr>
        <w:pStyle w:val="Ttulo1"/>
        <w:spacing w:before="0"/>
        <w:jc w:val="right"/>
        <w:rPr>
          <w:rFonts w:asciiTheme="minorHAnsi" w:hAnsiTheme="minorHAnsi"/>
          <w:color w:val="auto"/>
          <w:sz w:val="30"/>
          <w:szCs w:val="30"/>
        </w:rPr>
      </w:pPr>
      <w:r w:rsidRPr="006B6779">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72576" behindDoc="0" locked="0" layoutInCell="1" allowOverlap="1" wp14:anchorId="3D2FCD9C" wp14:editId="6DEFA4AC">
                <wp:simplePos x="0" y="0"/>
                <wp:positionH relativeFrom="column">
                  <wp:posOffset>5407025</wp:posOffset>
                </wp:positionH>
                <wp:positionV relativeFrom="paragraph">
                  <wp:posOffset>-59055</wp:posOffset>
                </wp:positionV>
                <wp:extent cx="77470" cy="396875"/>
                <wp:effectExtent l="0" t="0" r="0" b="3175"/>
                <wp:wrapNone/>
                <wp:docPr id="3" name="Retângulo 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 o:spid="_x0000_s1026" style="position:absolute;margin-left:425.75pt;margin-top:-4.65pt;width:6.1pt;height:3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Z5s92mwIAAIQFAAAOAAAAAAAAAAAAAAAAAC4CAABkcnMvZTJv&#10;RG9jLnhtbFBLAQItABQABgAIAAAAIQDi/bHS3QAAAAkBAAAPAAAAAAAAAAAAAAAAAPUEAABkcnMv&#10;ZG93bnJldi54bWxQSwUGAAAAAAQABADzAAAA/wUAAAAA&#10;" fillcolor="green" stroked="f" strokeweight="2pt"/>
            </w:pict>
          </mc:Fallback>
        </mc:AlternateContent>
      </w:r>
      <w:r w:rsidRPr="006B6779">
        <w:rPr>
          <w:rFonts w:asciiTheme="minorHAnsi" w:hAnsiTheme="minorHAnsi"/>
          <w:color w:val="auto"/>
          <w:sz w:val="30"/>
          <w:szCs w:val="30"/>
        </w:rPr>
        <w:t>LICITAÇÃO</w:t>
      </w:r>
      <w:bookmarkEnd w:id="7"/>
    </w:p>
    <w:p w14:paraId="24A8CF4C" w14:textId="540D2AC2" w:rsidR="007E781D" w:rsidRPr="006B6779" w:rsidRDefault="00C71196" w:rsidP="00B5197E">
      <w:pPr>
        <w:spacing w:before="240" w:line="240" w:lineRule="auto"/>
        <w:jc w:val="both"/>
        <w:rPr>
          <w:bCs/>
        </w:rPr>
      </w:pPr>
      <w:r w:rsidRPr="006B6779">
        <w:rPr>
          <w:sz w:val="30"/>
          <w:szCs w:val="30"/>
        </w:rPr>
        <w:t xml:space="preserve">                                                                                                                            </w:t>
      </w:r>
      <w:r w:rsidR="00CB7B3E" w:rsidRPr="006B6779">
        <w:rPr>
          <w:sz w:val="30"/>
          <w:szCs w:val="30"/>
        </w:rPr>
        <w:t xml:space="preserve">  </w:t>
      </w:r>
      <w:bookmarkStart w:id="8" w:name="_Toc165613797"/>
      <w:bookmarkEnd w:id="6"/>
    </w:p>
    <w:p w14:paraId="12C94A55" w14:textId="653A0066" w:rsidR="005936ED" w:rsidRPr="006B6779" w:rsidRDefault="0004012E" w:rsidP="00DB5C45">
      <w:pPr>
        <w:pStyle w:val="Ttulo2"/>
        <w:jc w:val="both"/>
        <w:rPr>
          <w:rFonts w:asciiTheme="minorHAnsi" w:hAnsiTheme="minorHAnsi"/>
          <w:b w:val="0"/>
          <w:i/>
          <w:color w:val="0000FF"/>
          <w:sz w:val="24"/>
        </w:rPr>
      </w:pPr>
      <w:bookmarkStart w:id="9" w:name="_Toc219143827"/>
      <w:r w:rsidRPr="006B6779">
        <w:rPr>
          <w:rFonts w:asciiTheme="minorHAnsi" w:hAnsiTheme="minorHAnsi"/>
          <w:i/>
          <w:color w:val="0000FF"/>
          <w:sz w:val="24"/>
        </w:rPr>
        <w:t xml:space="preserve">Licitação. </w:t>
      </w:r>
      <w:r w:rsidR="00427E59" w:rsidRPr="006B6779">
        <w:rPr>
          <w:rFonts w:asciiTheme="minorHAnsi" w:hAnsiTheme="minorHAnsi"/>
          <w:b w:val="0"/>
          <w:color w:val="0000FF"/>
          <w:sz w:val="24"/>
        </w:rPr>
        <w:t xml:space="preserve">Dispensa por emergência (art. 75, </w:t>
      </w:r>
      <w:r w:rsidR="004970A7" w:rsidRPr="006B6779">
        <w:rPr>
          <w:rFonts w:asciiTheme="minorHAnsi" w:hAnsiTheme="minorHAnsi"/>
          <w:b w:val="0"/>
          <w:color w:val="0000FF"/>
          <w:sz w:val="24"/>
        </w:rPr>
        <w:t>VIII</w:t>
      </w:r>
      <w:r w:rsidR="00427E59" w:rsidRPr="006B6779">
        <w:rPr>
          <w:rFonts w:asciiTheme="minorHAnsi" w:hAnsiTheme="minorHAnsi"/>
          <w:b w:val="0"/>
          <w:color w:val="0000FF"/>
          <w:sz w:val="24"/>
        </w:rPr>
        <w:t>). Ausência de justificativa e de risco concreto.</w:t>
      </w:r>
      <w:bookmarkEnd w:id="9"/>
      <w:r w:rsidR="00427E59" w:rsidRPr="006B6779">
        <w:rPr>
          <w:rFonts w:asciiTheme="minorHAnsi" w:hAnsiTheme="minorHAnsi"/>
          <w:b w:val="0"/>
          <w:color w:val="0000FF"/>
          <w:sz w:val="24"/>
        </w:rPr>
        <w:t xml:space="preserve"> </w:t>
      </w:r>
    </w:p>
    <w:p w14:paraId="5F1D6E4B" w14:textId="6CBBE5DA" w:rsidR="0043181E" w:rsidRPr="006B6779" w:rsidRDefault="0043181E" w:rsidP="005C72A8">
      <w:pPr>
        <w:spacing w:before="240"/>
        <w:ind w:left="2268"/>
        <w:jc w:val="both"/>
        <w:rPr>
          <w:rFonts w:cstheme="minorHAnsi"/>
        </w:rPr>
      </w:pPr>
      <w:r w:rsidRPr="006B6779">
        <w:rPr>
          <w:rFonts w:cstheme="minorHAnsi"/>
          <w:b/>
        </w:rPr>
        <w:t>EMENTA:</w:t>
      </w:r>
      <w:r w:rsidRPr="006B6779">
        <w:rPr>
          <w:rFonts w:cstheme="minorHAnsi"/>
        </w:rPr>
        <w:t xml:space="preserve"> CONTROLE EXTERNO. DIREITO ADMINISTRATIVO. IRREGULARIDADES EM PROCESSO LICITATORIO. PROCEDÊNCIA. APLICAÇÃO DE MULTA. DETERMINAÇÕES.</w:t>
      </w:r>
    </w:p>
    <w:p w14:paraId="043AAC40" w14:textId="59DE1CF4" w:rsidR="0043181E" w:rsidRPr="006B6779" w:rsidRDefault="0043181E" w:rsidP="005C72A8">
      <w:pPr>
        <w:spacing w:before="240"/>
        <w:ind w:left="2268"/>
        <w:jc w:val="both"/>
        <w:rPr>
          <w:rFonts w:cstheme="minorHAnsi"/>
          <w:b/>
        </w:rPr>
      </w:pPr>
      <w:r w:rsidRPr="006B6779">
        <w:rPr>
          <w:rFonts w:cstheme="minorHAnsi"/>
          <w:b/>
        </w:rPr>
        <w:t xml:space="preserve"> I.</w:t>
      </w:r>
      <w:r w:rsidR="007E781D" w:rsidRPr="006B6779">
        <w:rPr>
          <w:rFonts w:cstheme="minorHAnsi"/>
          <w:b/>
        </w:rPr>
        <w:t xml:space="preserve"> </w:t>
      </w:r>
      <w:r w:rsidRPr="006B6779">
        <w:rPr>
          <w:rFonts w:cstheme="minorHAnsi"/>
          <w:b/>
        </w:rPr>
        <w:t xml:space="preserve">CASO EM EXAME </w:t>
      </w:r>
    </w:p>
    <w:p w14:paraId="36E06F8A" w14:textId="77777777" w:rsidR="0043181E" w:rsidRPr="006B6779" w:rsidRDefault="0043181E" w:rsidP="005C72A8">
      <w:pPr>
        <w:spacing w:before="240"/>
        <w:ind w:left="2268"/>
        <w:jc w:val="both"/>
        <w:rPr>
          <w:rFonts w:cstheme="minorHAnsi"/>
        </w:rPr>
      </w:pPr>
      <w:r w:rsidRPr="006B6779">
        <w:rPr>
          <w:rFonts w:cstheme="minorHAnsi"/>
        </w:rPr>
        <w:t>1. Processo de Denúncia, apresentada pela empresa Leal Combustíveis LTDA, em desfavor do Munícipio de Santa Luz do Piauí, em virtude de possíveis irregularidades no processo Dispensa de Licitação nº 001/2025, que deu origem ao Contrato de fornecimento de combustíveis para atender as demandas da prefeitura municipal de Santa Luz e suas Secretarias com a empresa Tales Siqueira Pinto (“</w:t>
      </w:r>
      <w:proofErr w:type="spellStart"/>
      <w:r w:rsidRPr="006B6779">
        <w:rPr>
          <w:rFonts w:cstheme="minorHAnsi"/>
        </w:rPr>
        <w:t>Autoposto</w:t>
      </w:r>
      <w:proofErr w:type="spellEnd"/>
      <w:r w:rsidRPr="006B6779">
        <w:rPr>
          <w:rFonts w:cstheme="minorHAnsi"/>
        </w:rPr>
        <w:t xml:space="preserve"> Paizão”) no valor de R$ 242.550,00 (duzentos e quarenta e dois mil quinhentos e cinquenta reais).</w:t>
      </w:r>
    </w:p>
    <w:p w14:paraId="06D6F3B0" w14:textId="624706D6" w:rsidR="0043181E" w:rsidRPr="006B6779" w:rsidRDefault="0043181E" w:rsidP="005C72A8">
      <w:pPr>
        <w:spacing w:before="240"/>
        <w:ind w:left="2268"/>
        <w:jc w:val="both"/>
        <w:rPr>
          <w:rFonts w:cstheme="minorHAnsi"/>
          <w:b/>
        </w:rPr>
      </w:pPr>
      <w:r w:rsidRPr="006B6779">
        <w:rPr>
          <w:rFonts w:cstheme="minorHAnsi"/>
          <w:b/>
        </w:rPr>
        <w:t xml:space="preserve"> II.</w:t>
      </w:r>
      <w:r w:rsidR="007E781D" w:rsidRPr="006B6779">
        <w:rPr>
          <w:rFonts w:cstheme="minorHAnsi"/>
          <w:b/>
        </w:rPr>
        <w:t xml:space="preserve"> </w:t>
      </w:r>
      <w:r w:rsidRPr="006B6779">
        <w:rPr>
          <w:rFonts w:cstheme="minorHAnsi"/>
          <w:b/>
        </w:rPr>
        <w:t xml:space="preserve">QUESTÃO EM DISCUSSÃO </w:t>
      </w:r>
    </w:p>
    <w:p w14:paraId="5806FCF2" w14:textId="77777777" w:rsidR="0043181E" w:rsidRPr="006B6779" w:rsidRDefault="0043181E" w:rsidP="005C72A8">
      <w:pPr>
        <w:spacing w:before="240"/>
        <w:ind w:left="2268"/>
        <w:jc w:val="both"/>
        <w:rPr>
          <w:rFonts w:cstheme="minorHAnsi"/>
        </w:rPr>
      </w:pPr>
      <w:r w:rsidRPr="006B6779">
        <w:rPr>
          <w:rFonts w:cstheme="minorHAnsi"/>
        </w:rPr>
        <w:t>2. A questão em discussão é verificar possíveis irregularidades no processo Dispensa de Licitação nº 001/2025.</w:t>
      </w:r>
    </w:p>
    <w:p w14:paraId="0F5F8C5B" w14:textId="77777777" w:rsidR="0043181E" w:rsidRPr="006B6779" w:rsidRDefault="0043181E" w:rsidP="005C72A8">
      <w:pPr>
        <w:spacing w:before="240"/>
        <w:ind w:left="2268"/>
        <w:jc w:val="both"/>
        <w:rPr>
          <w:rFonts w:cstheme="minorHAnsi"/>
          <w:b/>
        </w:rPr>
      </w:pPr>
      <w:r w:rsidRPr="006B6779">
        <w:rPr>
          <w:rFonts w:cstheme="minorHAnsi"/>
          <w:b/>
        </w:rPr>
        <w:t>III. RAZÕES DE DECIDIR</w:t>
      </w:r>
    </w:p>
    <w:p w14:paraId="13D394E1" w14:textId="5F983442" w:rsidR="0043181E" w:rsidRPr="006B6779" w:rsidRDefault="0043181E" w:rsidP="005C72A8">
      <w:pPr>
        <w:spacing w:before="240"/>
        <w:ind w:left="2268"/>
        <w:jc w:val="both"/>
        <w:rPr>
          <w:rFonts w:cstheme="minorHAnsi"/>
        </w:rPr>
      </w:pPr>
      <w:r w:rsidRPr="006B6779">
        <w:rPr>
          <w:rFonts w:cstheme="minorHAnsi"/>
        </w:rPr>
        <w:t xml:space="preserve"> 3. A aplicação da dispensa de licitação prevista no art. 75, inciso VIII, da Lei nº 14.133/21 é bastante específica;</w:t>
      </w:r>
    </w:p>
    <w:p w14:paraId="6D19A077" w14:textId="77777777" w:rsidR="0043181E" w:rsidRPr="006B6779" w:rsidRDefault="0043181E" w:rsidP="005C72A8">
      <w:pPr>
        <w:spacing w:before="240"/>
        <w:ind w:left="2268"/>
        <w:jc w:val="both"/>
        <w:rPr>
          <w:rFonts w:cstheme="minorHAnsi"/>
        </w:rPr>
      </w:pPr>
      <w:r w:rsidRPr="006B6779">
        <w:rPr>
          <w:rFonts w:cstheme="minorHAnsi"/>
        </w:rPr>
        <w:t xml:space="preserve"> 4. Para as contratações diretas fundadas na emergência, </w:t>
      </w:r>
      <w:proofErr w:type="gramStart"/>
      <w:r w:rsidRPr="006B6779">
        <w:rPr>
          <w:rFonts w:cstheme="minorHAnsi"/>
        </w:rPr>
        <w:t>cabe</w:t>
      </w:r>
      <w:proofErr w:type="gramEnd"/>
      <w:r w:rsidRPr="006B6779">
        <w:rPr>
          <w:rFonts w:cstheme="minorHAnsi"/>
        </w:rPr>
        <w:t xml:space="preserve"> ao gestor demonstrar a impossibilidade de esperar o tempo necessário à realização do procedimento licitatório, em face do risco da ocorrência de prejuízo ou comprometimento da segurança de pessoas e demais bens públicos ou particulares.</w:t>
      </w:r>
    </w:p>
    <w:p w14:paraId="7A6774F0" w14:textId="77777777" w:rsidR="0043181E" w:rsidRPr="006B6779" w:rsidRDefault="0043181E" w:rsidP="005C72A8">
      <w:pPr>
        <w:spacing w:before="240"/>
        <w:ind w:left="2268"/>
        <w:jc w:val="both"/>
        <w:rPr>
          <w:rFonts w:cstheme="minorHAnsi"/>
          <w:b/>
        </w:rPr>
      </w:pPr>
      <w:r w:rsidRPr="006B6779">
        <w:rPr>
          <w:rFonts w:cstheme="minorHAnsi"/>
          <w:b/>
        </w:rPr>
        <w:t xml:space="preserve"> IV. DISPOSITIVO </w:t>
      </w:r>
    </w:p>
    <w:p w14:paraId="45AD5CD6" w14:textId="77777777" w:rsidR="0043181E" w:rsidRPr="006B6779" w:rsidRDefault="0043181E" w:rsidP="005C72A8">
      <w:pPr>
        <w:spacing w:before="240"/>
        <w:ind w:left="2268"/>
        <w:jc w:val="both"/>
        <w:rPr>
          <w:rFonts w:cstheme="minorHAnsi"/>
        </w:rPr>
      </w:pPr>
      <w:r w:rsidRPr="006B6779">
        <w:rPr>
          <w:rFonts w:cstheme="minorHAnsi"/>
        </w:rPr>
        <w:t xml:space="preserve">5. Procedência da Denúncia. Aplicação de Multa. Determinações. _________ </w:t>
      </w:r>
    </w:p>
    <w:p w14:paraId="797CD686" w14:textId="77777777" w:rsidR="0043181E" w:rsidRPr="006B6779" w:rsidRDefault="0043181E" w:rsidP="005C72A8">
      <w:pPr>
        <w:spacing w:before="240"/>
        <w:ind w:left="2268"/>
        <w:jc w:val="both"/>
        <w:rPr>
          <w:rFonts w:cstheme="minorHAnsi"/>
        </w:rPr>
      </w:pPr>
      <w:r w:rsidRPr="006B6779">
        <w:rPr>
          <w:rFonts w:cstheme="minorHAnsi"/>
        </w:rPr>
        <w:t xml:space="preserve">Normativos relevantes citados: art.721 da Lei de nº14133/21; art.20 e 21 da Lei de Introdução às normas do Direito Brasileiro – LIDB. </w:t>
      </w:r>
    </w:p>
    <w:p w14:paraId="3E1303B9" w14:textId="453ED43B" w:rsidR="0004012E" w:rsidRPr="006B6779" w:rsidRDefault="0043181E" w:rsidP="005C72A8">
      <w:pPr>
        <w:spacing w:before="240"/>
        <w:ind w:left="2268"/>
        <w:jc w:val="both"/>
        <w:rPr>
          <w:rFonts w:cstheme="minorHAnsi"/>
        </w:rPr>
      </w:pPr>
      <w:r w:rsidRPr="006B6779">
        <w:rPr>
          <w:rFonts w:cstheme="minorHAnsi"/>
        </w:rPr>
        <w:lastRenderedPageBreak/>
        <w:t>Jurisprudência relevante citada: Acórdão TCU 1130/2019 - Primeira Câmara.</w:t>
      </w:r>
    </w:p>
    <w:p w14:paraId="1660B786" w14:textId="2CA5E9D8" w:rsidR="0043181E" w:rsidRPr="006B6779" w:rsidRDefault="0043181E" w:rsidP="005C72A8">
      <w:pPr>
        <w:spacing w:before="240"/>
        <w:ind w:left="2268"/>
        <w:jc w:val="both"/>
        <w:rPr>
          <w:rFonts w:cstheme="minorHAnsi"/>
        </w:rPr>
      </w:pPr>
      <w:r w:rsidRPr="006B6779">
        <w:rPr>
          <w:rFonts w:cstheme="minorHAnsi"/>
          <w:b/>
        </w:rPr>
        <w:t>Sumário:</w:t>
      </w:r>
      <w:r w:rsidRPr="006B6779">
        <w:rPr>
          <w:rFonts w:cstheme="minorHAnsi"/>
        </w:rPr>
        <w:t xml:space="preserve"> Denúncia contra o Município de Santa Luz. Exercício Financeiro de 2025. Procedência da Denúncia. Aplicação de Multa no valor de 2.000 UFR-PI. Determinações. Em consonância parcial com Parecer Ministerial. Decisão Unânime.</w:t>
      </w:r>
    </w:p>
    <w:p w14:paraId="7408C361" w14:textId="277E7DEC" w:rsidR="0043181E" w:rsidRPr="006B6779" w:rsidRDefault="0043181E" w:rsidP="005C72A8">
      <w:pPr>
        <w:spacing w:before="240"/>
        <w:ind w:left="2268"/>
        <w:jc w:val="both"/>
        <w:rPr>
          <w:rFonts w:cstheme="minorHAnsi"/>
        </w:rPr>
      </w:pPr>
      <w:r w:rsidRPr="006B6779">
        <w:rPr>
          <w:rFonts w:cstheme="minorHAnsi"/>
        </w:rPr>
        <w:t xml:space="preserve">(Denúncia. Processo </w:t>
      </w:r>
      <w:hyperlink r:id="rId22" w:history="1">
        <w:r w:rsidRPr="006B6779">
          <w:rPr>
            <w:color w:val="0000FF"/>
            <w:u w:val="single"/>
          </w:rPr>
          <w:t>TC/004199/2025</w:t>
        </w:r>
      </w:hyperlink>
      <w:r w:rsidRPr="006B6779">
        <w:rPr>
          <w:rFonts w:cstheme="minorHAnsi"/>
        </w:rPr>
        <w:t xml:space="preserve"> – Relator: Con</w:t>
      </w:r>
      <w:r w:rsidR="005C72A8" w:rsidRPr="006B6779">
        <w:rPr>
          <w:rFonts w:cstheme="minorHAnsi"/>
        </w:rPr>
        <w:t xml:space="preserve">s.ª Rejane Ribeiro Sousa Dias. Primeira Câmara. Unânime. Acórdão Nº 403/2025, Publicado no </w:t>
      </w:r>
      <w:hyperlink r:id="rId23" w:history="1">
        <w:r w:rsidR="005C72A8" w:rsidRPr="006B6779">
          <w:rPr>
            <w:color w:val="0000FF"/>
            <w:u w:val="single"/>
          </w:rPr>
          <w:t>DOE/TCE-PI Nº 224/2025</w:t>
        </w:r>
      </w:hyperlink>
      <w:r w:rsidR="005C72A8" w:rsidRPr="006B6779">
        <w:rPr>
          <w:rFonts w:cstheme="minorHAnsi"/>
        </w:rPr>
        <w:t>).</w:t>
      </w:r>
    </w:p>
    <w:p w14:paraId="59C1A4CE" w14:textId="77777777" w:rsidR="005871E9" w:rsidRPr="006B6779" w:rsidRDefault="005871E9" w:rsidP="00DB5C45">
      <w:pPr>
        <w:pStyle w:val="Ttulo2"/>
        <w:jc w:val="both"/>
        <w:rPr>
          <w:rFonts w:asciiTheme="minorHAnsi" w:hAnsiTheme="minorHAnsi"/>
          <w:i/>
          <w:color w:val="0000FF"/>
          <w:sz w:val="24"/>
        </w:rPr>
      </w:pPr>
    </w:p>
    <w:p w14:paraId="2A17D33E" w14:textId="1C51870B" w:rsidR="005C72A8" w:rsidRPr="006B6779" w:rsidRDefault="005C72A8" w:rsidP="00DB5C45">
      <w:pPr>
        <w:pStyle w:val="Ttulo2"/>
        <w:jc w:val="both"/>
        <w:rPr>
          <w:rFonts w:asciiTheme="minorHAnsi" w:hAnsiTheme="minorHAnsi"/>
          <w:i/>
          <w:color w:val="0000FF"/>
          <w:sz w:val="24"/>
        </w:rPr>
      </w:pPr>
      <w:bookmarkStart w:id="10" w:name="_Toc219143828"/>
      <w:r w:rsidRPr="006B6779">
        <w:rPr>
          <w:rFonts w:asciiTheme="minorHAnsi" w:hAnsiTheme="minorHAnsi"/>
          <w:i/>
          <w:color w:val="0000FF"/>
          <w:sz w:val="24"/>
        </w:rPr>
        <w:t xml:space="preserve">Licitação. </w:t>
      </w:r>
      <w:r w:rsidR="004970A7" w:rsidRPr="006B6779">
        <w:rPr>
          <w:rFonts w:asciiTheme="minorHAnsi" w:hAnsiTheme="minorHAnsi"/>
          <w:b w:val="0"/>
          <w:color w:val="0000FF"/>
          <w:sz w:val="24"/>
        </w:rPr>
        <w:t>Dispensa</w:t>
      </w:r>
      <w:r w:rsidR="00427E59" w:rsidRPr="006B6779">
        <w:rPr>
          <w:rFonts w:asciiTheme="minorHAnsi" w:hAnsiTheme="minorHAnsi"/>
          <w:b w:val="0"/>
          <w:color w:val="0000FF"/>
          <w:sz w:val="24"/>
        </w:rPr>
        <w:t xml:space="preserve"> de licitação. Uso de atestado de capacidade </w:t>
      </w:r>
      <w:proofErr w:type="gramStart"/>
      <w:r w:rsidR="00427E59" w:rsidRPr="006B6779">
        <w:rPr>
          <w:rFonts w:asciiTheme="minorHAnsi" w:hAnsiTheme="minorHAnsi"/>
          <w:b w:val="0"/>
          <w:color w:val="0000FF"/>
          <w:sz w:val="24"/>
        </w:rPr>
        <w:t>técnica ideologicamente falso</w:t>
      </w:r>
      <w:proofErr w:type="gramEnd"/>
      <w:r w:rsidR="00427E59" w:rsidRPr="006B6779">
        <w:rPr>
          <w:rFonts w:asciiTheme="minorHAnsi" w:hAnsiTheme="minorHAnsi"/>
          <w:b w:val="0"/>
          <w:color w:val="0000FF"/>
          <w:sz w:val="24"/>
        </w:rPr>
        <w:t>.</w:t>
      </w:r>
      <w:bookmarkEnd w:id="10"/>
      <w:r w:rsidR="00427E59" w:rsidRPr="006B6779">
        <w:rPr>
          <w:rFonts w:asciiTheme="minorHAnsi" w:hAnsiTheme="minorHAnsi"/>
          <w:b w:val="0"/>
          <w:color w:val="0000FF"/>
          <w:sz w:val="24"/>
        </w:rPr>
        <w:t xml:space="preserve"> </w:t>
      </w:r>
    </w:p>
    <w:p w14:paraId="0A4A4123" w14:textId="77777777" w:rsidR="005C72A8" w:rsidRPr="006B6779" w:rsidRDefault="005C72A8" w:rsidP="00DB5C45">
      <w:pPr>
        <w:spacing w:before="240"/>
        <w:ind w:left="2268"/>
        <w:jc w:val="both"/>
        <w:rPr>
          <w:rFonts w:cstheme="minorHAnsi"/>
        </w:rPr>
      </w:pPr>
      <w:r w:rsidRPr="006B6779">
        <w:rPr>
          <w:rFonts w:cstheme="minorHAnsi"/>
          <w:b/>
        </w:rPr>
        <w:t xml:space="preserve"> EMENTA:</w:t>
      </w:r>
      <w:r w:rsidRPr="006B6779">
        <w:rPr>
          <w:rFonts w:cstheme="minorHAnsi"/>
        </w:rPr>
        <w:t xml:space="preserve"> CONTROLE EXTERNO. INSPEÇÃO. REGULARIDADE NA CONTRAÇÃO DE EMPRESA PARA PRESTAÇÃO DE SERVIÇOS DE PUBLICAÇÕES OFICIAIS. PROCEDÊNCIA. APLICAÇÃO DE MULTA. NÃO INABILITAÇÃO. NÃO COMUNICAÇÃO AO MPE.</w:t>
      </w:r>
    </w:p>
    <w:p w14:paraId="026CDE58" w14:textId="77777777" w:rsidR="005C72A8" w:rsidRPr="006B6779" w:rsidRDefault="005C72A8" w:rsidP="00DB5C45">
      <w:pPr>
        <w:spacing w:before="240"/>
        <w:ind w:left="2268"/>
        <w:jc w:val="both"/>
        <w:rPr>
          <w:rFonts w:cstheme="minorHAnsi"/>
          <w:b/>
        </w:rPr>
      </w:pPr>
      <w:r w:rsidRPr="006B6779">
        <w:rPr>
          <w:rFonts w:cstheme="minorHAnsi"/>
          <w:b/>
        </w:rPr>
        <w:t xml:space="preserve"> I. CASO EM EXAME </w:t>
      </w:r>
    </w:p>
    <w:p w14:paraId="2DEB08AF" w14:textId="77777777" w:rsidR="005C72A8" w:rsidRPr="006B6779" w:rsidRDefault="005C72A8" w:rsidP="00DB5C45">
      <w:pPr>
        <w:spacing w:before="240"/>
        <w:ind w:left="2268"/>
        <w:jc w:val="both"/>
        <w:rPr>
          <w:rFonts w:cstheme="minorHAnsi"/>
        </w:rPr>
      </w:pPr>
      <w:r w:rsidRPr="006B6779">
        <w:rPr>
          <w:rFonts w:cstheme="minorHAnsi"/>
        </w:rPr>
        <w:t>1. Inspeção com a finalidade de verificar a regularidade na contração de empresa para prestação de serviços de publicações oficiais da Câmara Municipal.</w:t>
      </w:r>
    </w:p>
    <w:p w14:paraId="0BF99CC3" w14:textId="77777777" w:rsidR="005C72A8" w:rsidRPr="006B6779" w:rsidRDefault="005C72A8" w:rsidP="00DB5C45">
      <w:pPr>
        <w:spacing w:before="240"/>
        <w:ind w:left="2268"/>
        <w:jc w:val="both"/>
        <w:rPr>
          <w:rFonts w:cstheme="minorHAnsi"/>
          <w:b/>
        </w:rPr>
      </w:pPr>
      <w:r w:rsidRPr="006B6779">
        <w:rPr>
          <w:rFonts w:cstheme="minorHAnsi"/>
          <w:b/>
        </w:rPr>
        <w:t>II. QUESTÃO EM DISCUSSÃO</w:t>
      </w:r>
    </w:p>
    <w:p w14:paraId="4560AEA6" w14:textId="50C0CB10" w:rsidR="005C72A8" w:rsidRPr="006B6779" w:rsidRDefault="005C72A8" w:rsidP="00DB5C45">
      <w:pPr>
        <w:spacing w:before="240"/>
        <w:ind w:left="2268"/>
        <w:jc w:val="both"/>
        <w:rPr>
          <w:rFonts w:cstheme="minorHAnsi"/>
        </w:rPr>
      </w:pPr>
      <w:r w:rsidRPr="006B6779">
        <w:rPr>
          <w:rFonts w:cstheme="minorHAnsi"/>
        </w:rPr>
        <w:t>2. A questão em discussão consiste na utilização de atestado de cap</w:t>
      </w:r>
      <w:r w:rsidR="005871E9" w:rsidRPr="006B6779">
        <w:rPr>
          <w:rFonts w:cstheme="minorHAnsi"/>
        </w:rPr>
        <w:t xml:space="preserve">acidade </w:t>
      </w:r>
      <w:proofErr w:type="gramStart"/>
      <w:r w:rsidR="005871E9" w:rsidRPr="006B6779">
        <w:rPr>
          <w:rFonts w:cstheme="minorHAnsi"/>
        </w:rPr>
        <w:t xml:space="preserve">técnica ideologicamente </w:t>
      </w:r>
      <w:r w:rsidRPr="006B6779">
        <w:rPr>
          <w:rFonts w:cstheme="minorHAnsi"/>
        </w:rPr>
        <w:t>falso</w:t>
      </w:r>
      <w:proofErr w:type="gramEnd"/>
      <w:r w:rsidRPr="006B6779">
        <w:rPr>
          <w:rFonts w:cstheme="minorHAnsi"/>
        </w:rPr>
        <w:t xml:space="preserve"> e em contratação firmada em total descumprimento aos normativos desta Corte de Contas.</w:t>
      </w:r>
    </w:p>
    <w:p w14:paraId="16D09FB3" w14:textId="77777777" w:rsidR="005C72A8" w:rsidRPr="006B6779" w:rsidRDefault="005C72A8" w:rsidP="00DB5C45">
      <w:pPr>
        <w:spacing w:before="240"/>
        <w:ind w:left="2268"/>
        <w:jc w:val="both"/>
        <w:rPr>
          <w:rFonts w:cstheme="minorHAnsi"/>
          <w:b/>
        </w:rPr>
      </w:pPr>
      <w:r w:rsidRPr="006B6779">
        <w:rPr>
          <w:rFonts w:cstheme="minorHAnsi"/>
          <w:b/>
        </w:rPr>
        <w:t xml:space="preserve"> III. RAZÕES DE DECIDIR</w:t>
      </w:r>
    </w:p>
    <w:p w14:paraId="738ED641" w14:textId="77777777" w:rsidR="005C72A8" w:rsidRPr="006B6779" w:rsidRDefault="005C72A8" w:rsidP="00DB5C45">
      <w:pPr>
        <w:spacing w:before="240"/>
        <w:ind w:left="2268"/>
        <w:jc w:val="both"/>
        <w:rPr>
          <w:rFonts w:cstheme="minorHAnsi"/>
        </w:rPr>
      </w:pPr>
      <w:r w:rsidRPr="006B6779">
        <w:rPr>
          <w:rFonts w:cstheme="minorHAnsi"/>
        </w:rPr>
        <w:t xml:space="preserve">3. No caso em exame, a materialidade do ilícito administrativo está amplamente demonstrada, uma vez que a empresa, utilizando-se de Atestado de Capacidade </w:t>
      </w:r>
      <w:proofErr w:type="gramStart"/>
      <w:r w:rsidRPr="006B6779">
        <w:rPr>
          <w:rFonts w:cstheme="minorHAnsi"/>
        </w:rPr>
        <w:t>Técnica ideologicamente falso</w:t>
      </w:r>
      <w:proofErr w:type="gramEnd"/>
      <w:r w:rsidRPr="006B6779">
        <w:rPr>
          <w:rFonts w:cstheme="minorHAnsi"/>
        </w:rPr>
        <w:t>, logrou êxito no procedimento licitatório Dispensa de Licitação n.º 001/2023 realizado pela Câmara Municipal.</w:t>
      </w:r>
    </w:p>
    <w:p w14:paraId="272BA617" w14:textId="77777777" w:rsidR="005C72A8" w:rsidRPr="006B6779" w:rsidRDefault="005C72A8" w:rsidP="00DB5C45">
      <w:pPr>
        <w:spacing w:before="240"/>
        <w:ind w:left="2268"/>
        <w:jc w:val="both"/>
        <w:rPr>
          <w:rFonts w:cstheme="minorHAnsi"/>
        </w:rPr>
      </w:pPr>
      <w:r w:rsidRPr="006B6779">
        <w:rPr>
          <w:rFonts w:cstheme="minorHAnsi"/>
        </w:rPr>
        <w:t xml:space="preserve">4. Ainda quanto </w:t>
      </w:r>
      <w:proofErr w:type="gramStart"/>
      <w:r w:rsidRPr="006B6779">
        <w:rPr>
          <w:rFonts w:cstheme="minorHAnsi"/>
        </w:rPr>
        <w:t>a</w:t>
      </w:r>
      <w:proofErr w:type="gramEnd"/>
      <w:r w:rsidRPr="006B6779">
        <w:rPr>
          <w:rFonts w:cstheme="minorHAnsi"/>
        </w:rPr>
        <w:t xml:space="preserve"> materialidade, o caderno processual reporta que o contrato celebrado entre a empresa e a Câmara Municipal foi firmado em total descumprimento aos normativos desta Corte de </w:t>
      </w:r>
      <w:r w:rsidRPr="006B6779">
        <w:rPr>
          <w:rFonts w:cstheme="minorHAnsi"/>
        </w:rPr>
        <w:lastRenderedPageBreak/>
        <w:t>Contas, visto que a referida empresa ainda não estava habilitada por este Tribunal para atuar como órgão de imprensa oficial.</w:t>
      </w:r>
    </w:p>
    <w:p w14:paraId="301861F7" w14:textId="77777777" w:rsidR="005C72A8" w:rsidRPr="006B6779" w:rsidRDefault="005C72A8" w:rsidP="00DB5C45">
      <w:pPr>
        <w:spacing w:before="240"/>
        <w:ind w:left="2268"/>
        <w:jc w:val="both"/>
        <w:rPr>
          <w:rFonts w:cstheme="minorHAnsi"/>
        </w:rPr>
      </w:pPr>
      <w:r w:rsidRPr="006B6779">
        <w:rPr>
          <w:rFonts w:cstheme="minorHAnsi"/>
        </w:rPr>
        <w:t xml:space="preserve"> 5. </w:t>
      </w:r>
      <w:proofErr w:type="gramStart"/>
      <w:r w:rsidRPr="006B6779">
        <w:rPr>
          <w:rFonts w:cstheme="minorHAnsi"/>
        </w:rPr>
        <w:t>Outrossim</w:t>
      </w:r>
      <w:proofErr w:type="gramEnd"/>
      <w:r w:rsidRPr="006B6779">
        <w:rPr>
          <w:rFonts w:cstheme="minorHAnsi"/>
        </w:rPr>
        <w:t>, os autos apontam que foram efetuados pagamentos à empresa contratada, no período de janeiro a maio do exercício financeiro de 2023, no montante de R$ 4.250,00 (Quatro mil e duzentos e cinquenta reais), cuja responsabilidade deve ser atribuída ao então gestor da Câmara Municipal à época da contratação.</w:t>
      </w:r>
    </w:p>
    <w:p w14:paraId="055BFE61" w14:textId="77777777" w:rsidR="005C72A8" w:rsidRPr="006B6779" w:rsidRDefault="005C72A8" w:rsidP="00DB5C45">
      <w:pPr>
        <w:spacing w:before="240"/>
        <w:ind w:left="2268"/>
        <w:jc w:val="both"/>
        <w:rPr>
          <w:rFonts w:cstheme="minorHAnsi"/>
        </w:rPr>
      </w:pPr>
      <w:r w:rsidRPr="006B6779">
        <w:rPr>
          <w:rFonts w:cstheme="minorHAnsi"/>
        </w:rPr>
        <w:t xml:space="preserve"> 6. A autoria, por sua vez, está demonstrada, já que o cotejo probatório aponta o Presidente da Câmara Municipal no exercício financeiro de 2023 como responsável por contratar irregularmente empresa não habilitada por este Tribunal, conforme evidenciam os autos.</w:t>
      </w:r>
    </w:p>
    <w:p w14:paraId="1F202A64" w14:textId="77777777" w:rsidR="005C72A8" w:rsidRPr="006B6779" w:rsidRDefault="005C72A8" w:rsidP="00DB5C45">
      <w:pPr>
        <w:spacing w:before="240"/>
        <w:ind w:left="2268"/>
        <w:jc w:val="both"/>
        <w:rPr>
          <w:rFonts w:cstheme="minorHAnsi"/>
          <w:b/>
        </w:rPr>
      </w:pPr>
      <w:r w:rsidRPr="006B6779">
        <w:rPr>
          <w:rFonts w:cstheme="minorHAnsi"/>
          <w:b/>
        </w:rPr>
        <w:t xml:space="preserve"> IV. DISPOSITIVO </w:t>
      </w:r>
    </w:p>
    <w:p w14:paraId="163D9496" w14:textId="77777777" w:rsidR="005C72A8" w:rsidRPr="006B6779" w:rsidRDefault="005C72A8" w:rsidP="00DB5C45">
      <w:pPr>
        <w:spacing w:before="240"/>
        <w:ind w:left="2268"/>
        <w:jc w:val="both"/>
        <w:rPr>
          <w:rFonts w:cstheme="minorHAnsi"/>
        </w:rPr>
      </w:pPr>
      <w:r w:rsidRPr="006B6779">
        <w:rPr>
          <w:rFonts w:cstheme="minorHAnsi"/>
        </w:rPr>
        <w:t>7. Procedência. Aplicação de multa. Não Inabilitação. Não comunicação ao MPE PI.</w:t>
      </w:r>
    </w:p>
    <w:p w14:paraId="3601C048" w14:textId="537A0812" w:rsidR="005C72A8" w:rsidRPr="006B6779" w:rsidRDefault="005C72A8" w:rsidP="00DB5C45">
      <w:pPr>
        <w:spacing w:before="240"/>
        <w:ind w:left="2268"/>
        <w:jc w:val="both"/>
        <w:rPr>
          <w:rFonts w:cstheme="minorHAnsi"/>
        </w:rPr>
      </w:pPr>
      <w:r w:rsidRPr="006B6779">
        <w:rPr>
          <w:rFonts w:cstheme="minorHAnsi"/>
          <w:b/>
        </w:rPr>
        <w:t xml:space="preserve"> Sumário.</w:t>
      </w:r>
      <w:r w:rsidRPr="006B6779">
        <w:rPr>
          <w:rFonts w:cstheme="minorHAnsi"/>
        </w:rPr>
        <w:t xml:space="preserve"> Inspeção. Município de Campo Alegre do Fidalgo. Câmara Municipal. Exercício Financeiro de 2023. Procedência da Inspeção. Aplicação de multa ao responsável. Não Inabilitação para o exercício de cargo em comissão ou função de confiança na administração estadual ou municipal. Não comunicação ao MPE PI. Decisão unânime.</w:t>
      </w:r>
    </w:p>
    <w:p w14:paraId="0B94829E" w14:textId="333CB2CE" w:rsidR="005C72A8" w:rsidRPr="006B6779" w:rsidRDefault="005C72A8" w:rsidP="00DB5C45">
      <w:pPr>
        <w:spacing w:before="240"/>
        <w:ind w:left="2268"/>
        <w:jc w:val="both"/>
        <w:rPr>
          <w:rFonts w:cstheme="minorHAnsi"/>
        </w:rPr>
      </w:pPr>
      <w:r w:rsidRPr="006B6779">
        <w:rPr>
          <w:rFonts w:cstheme="minorHAnsi"/>
        </w:rPr>
        <w:t xml:space="preserve">(Inspeção. Processo </w:t>
      </w:r>
      <w:hyperlink r:id="rId24" w:history="1">
        <w:r w:rsidRPr="006B6779">
          <w:rPr>
            <w:color w:val="0000FF"/>
            <w:u w:val="single"/>
          </w:rPr>
          <w:t>TC/001224/2023</w:t>
        </w:r>
      </w:hyperlink>
      <w:r w:rsidRPr="006B6779">
        <w:rPr>
          <w:rFonts w:cstheme="minorHAnsi"/>
        </w:rPr>
        <w:t xml:space="preserve"> – Relator: Cons. Subst. Alisson Felipe de Araújo</w:t>
      </w:r>
      <w:r w:rsidR="0031103E" w:rsidRPr="006B6779">
        <w:rPr>
          <w:rFonts w:cstheme="minorHAnsi"/>
        </w:rPr>
        <w:t xml:space="preserve">. Segunda Câmara. Unânime. Acórdão Nº 407/2025, publicado no </w:t>
      </w:r>
      <w:hyperlink r:id="rId25" w:history="1">
        <w:r w:rsidR="0031103E" w:rsidRPr="006B6779">
          <w:rPr>
            <w:color w:val="0000FF"/>
            <w:u w:val="single"/>
          </w:rPr>
          <w:t>DOE/TCE-PI Nº 224/2025</w:t>
        </w:r>
      </w:hyperlink>
      <w:r w:rsidR="0031103E" w:rsidRPr="006B6779">
        <w:rPr>
          <w:rFonts w:cstheme="minorHAnsi"/>
        </w:rPr>
        <w:t>).</w:t>
      </w:r>
    </w:p>
    <w:p w14:paraId="1C211412" w14:textId="77777777" w:rsidR="00F61D95" w:rsidRPr="006B6779" w:rsidRDefault="00F61D95" w:rsidP="00DB5C45">
      <w:pPr>
        <w:spacing w:before="240"/>
        <w:ind w:left="2268"/>
        <w:jc w:val="both"/>
        <w:rPr>
          <w:rFonts w:cstheme="minorHAnsi"/>
        </w:rPr>
      </w:pPr>
    </w:p>
    <w:p w14:paraId="172277F9" w14:textId="7EB661EC" w:rsidR="00F61D95" w:rsidRPr="006B6779" w:rsidRDefault="00F61D95" w:rsidP="00F61D95">
      <w:pPr>
        <w:pStyle w:val="Ttulo2"/>
        <w:jc w:val="both"/>
        <w:rPr>
          <w:rFonts w:asciiTheme="minorHAnsi" w:hAnsiTheme="minorHAnsi"/>
          <w:i/>
          <w:color w:val="0000FF"/>
          <w:sz w:val="24"/>
        </w:rPr>
      </w:pPr>
      <w:bookmarkStart w:id="11" w:name="_Toc219143829"/>
      <w:r w:rsidRPr="006B6779">
        <w:rPr>
          <w:rFonts w:asciiTheme="minorHAnsi" w:hAnsiTheme="minorHAnsi"/>
          <w:i/>
          <w:color w:val="0000FF"/>
          <w:sz w:val="24"/>
        </w:rPr>
        <w:t>Licitação.</w:t>
      </w:r>
      <w:r w:rsidRPr="006B6779">
        <w:rPr>
          <w:rFonts w:asciiTheme="minorHAnsi" w:hAnsiTheme="minorHAnsi"/>
          <w:color w:val="0000FF"/>
          <w:sz w:val="24"/>
        </w:rPr>
        <w:t xml:space="preserve"> </w:t>
      </w:r>
      <w:r w:rsidR="00264FCD" w:rsidRPr="006B6779">
        <w:rPr>
          <w:rFonts w:asciiTheme="minorHAnsi" w:hAnsiTheme="minorHAnsi"/>
          <w:b w:val="0"/>
          <w:color w:val="0000FF"/>
          <w:sz w:val="24"/>
        </w:rPr>
        <w:t>Ausência de formalidade na estimativa de custos. Falha técnica sem dano ao erário ou má-fé. Aplicação dos princípios da razoabilidade e proporcionalidade.</w:t>
      </w:r>
      <w:bookmarkEnd w:id="11"/>
      <w:r w:rsidR="00264FCD" w:rsidRPr="006B6779">
        <w:rPr>
          <w:rFonts w:asciiTheme="minorHAnsi" w:hAnsiTheme="minorHAnsi"/>
          <w:b w:val="0"/>
          <w:color w:val="0000FF"/>
          <w:sz w:val="24"/>
        </w:rPr>
        <w:t xml:space="preserve"> </w:t>
      </w:r>
    </w:p>
    <w:p w14:paraId="2FBE0228" w14:textId="77777777" w:rsidR="00F61D95" w:rsidRPr="006B6779" w:rsidRDefault="00F61D95" w:rsidP="00F61D95">
      <w:pPr>
        <w:spacing w:before="240"/>
        <w:ind w:left="2268"/>
        <w:jc w:val="both"/>
        <w:rPr>
          <w:rFonts w:cstheme="minorHAnsi"/>
        </w:rPr>
      </w:pPr>
      <w:r w:rsidRPr="006B6779">
        <w:rPr>
          <w:rFonts w:cstheme="minorHAnsi"/>
          <w:b/>
        </w:rPr>
        <w:t>EMENTA:</w:t>
      </w:r>
      <w:r w:rsidRPr="006B6779">
        <w:rPr>
          <w:rFonts w:cstheme="minorHAnsi"/>
        </w:rPr>
        <w:t xml:space="preserve"> CONTROLE EXTERNO. DIREITO ADMINISTRATIVO. RECURSO DE RECONSIDERAÇÃO. LICITAÇÃO. AUSÊNCIA DE FORMALIZAÇÃO DA PESQUISA DE PREÇOS. MULTA. DESPROPORCIONALIDADE. CONHECIMENTO. PROVIMENTO.</w:t>
      </w:r>
    </w:p>
    <w:p w14:paraId="7C03D6D5" w14:textId="77777777" w:rsidR="00F61D95" w:rsidRPr="006B6779" w:rsidRDefault="00F61D95" w:rsidP="00F61D95">
      <w:pPr>
        <w:spacing w:before="240"/>
        <w:ind w:left="2268"/>
        <w:jc w:val="both"/>
        <w:rPr>
          <w:rFonts w:cstheme="minorHAnsi"/>
          <w:b/>
        </w:rPr>
      </w:pPr>
      <w:r w:rsidRPr="006B6779">
        <w:rPr>
          <w:rFonts w:cstheme="minorHAnsi"/>
          <w:b/>
        </w:rPr>
        <w:t xml:space="preserve"> I. CASO EM EXAME </w:t>
      </w:r>
    </w:p>
    <w:p w14:paraId="002A0F67" w14:textId="77777777" w:rsidR="00F61D95" w:rsidRPr="006B6779" w:rsidRDefault="00F61D95" w:rsidP="00F61D95">
      <w:pPr>
        <w:spacing w:before="240"/>
        <w:ind w:left="2268"/>
        <w:jc w:val="both"/>
        <w:rPr>
          <w:rFonts w:cstheme="minorHAnsi"/>
        </w:rPr>
      </w:pPr>
      <w:r w:rsidRPr="006B6779">
        <w:rPr>
          <w:rFonts w:cstheme="minorHAnsi"/>
        </w:rPr>
        <w:lastRenderedPageBreak/>
        <w:t>1. O Recurso: Recurso de Reconsideração pleiteando o seu conhecimento e provimento, para que não haja a aplicação de multa ao gestor, ou, alternativamente, que a multa seja fixada em valor razoável e proporcional às circunstâncias do caso.</w:t>
      </w:r>
    </w:p>
    <w:p w14:paraId="02C84A22" w14:textId="77777777" w:rsidR="00F61D95" w:rsidRPr="006B6779" w:rsidRDefault="00F61D95" w:rsidP="00F61D95">
      <w:pPr>
        <w:spacing w:before="240"/>
        <w:ind w:left="2268"/>
        <w:jc w:val="both"/>
        <w:rPr>
          <w:rFonts w:cstheme="minorHAnsi"/>
        </w:rPr>
      </w:pPr>
      <w:r w:rsidRPr="006B6779">
        <w:rPr>
          <w:rFonts w:cstheme="minorHAnsi"/>
        </w:rPr>
        <w:t xml:space="preserve"> 2. Decisão anterior: A Primeira Câmara julgou procedente denúncia relativa ao Pregão Eletrônico SRP nº 08/2025, aplicando multa de 500 UFR-PI ao gestor e determinando a emissão de alertas para correção de falhas na fase interna da licitação.</w:t>
      </w:r>
    </w:p>
    <w:p w14:paraId="58955098" w14:textId="77777777" w:rsidR="00F61D95" w:rsidRPr="006B6779" w:rsidRDefault="00F61D95" w:rsidP="00F61D95">
      <w:pPr>
        <w:spacing w:before="240"/>
        <w:ind w:left="2268"/>
        <w:jc w:val="both"/>
        <w:rPr>
          <w:rFonts w:cstheme="minorHAnsi"/>
          <w:b/>
        </w:rPr>
      </w:pPr>
      <w:r w:rsidRPr="006B6779">
        <w:rPr>
          <w:rFonts w:cstheme="minorHAnsi"/>
          <w:b/>
        </w:rPr>
        <w:t xml:space="preserve"> II. QUESTÃO EM DISCUSSÃO </w:t>
      </w:r>
    </w:p>
    <w:p w14:paraId="3C26879E" w14:textId="77777777" w:rsidR="00F61D95" w:rsidRPr="006B6779" w:rsidRDefault="00F61D95" w:rsidP="00F61D95">
      <w:pPr>
        <w:spacing w:before="240"/>
        <w:ind w:left="2268"/>
        <w:jc w:val="both"/>
        <w:rPr>
          <w:rFonts w:cstheme="minorHAnsi"/>
        </w:rPr>
      </w:pPr>
      <w:r w:rsidRPr="006B6779">
        <w:rPr>
          <w:rFonts w:cstheme="minorHAnsi"/>
        </w:rPr>
        <w:t xml:space="preserve">3. A questão em discussão consiste em verificar se é cabível a aplicação de multa administrativa a gestor público diante da ausência de formalização da pesquisa de preços no processo licitatório, mesmo quando não há comprovação de dano ao erário, má-fé ou fraude. </w:t>
      </w:r>
    </w:p>
    <w:p w14:paraId="4A04EC2D" w14:textId="77777777" w:rsidR="00F61D95" w:rsidRPr="006B6779" w:rsidRDefault="00F61D95" w:rsidP="00F61D95">
      <w:pPr>
        <w:spacing w:before="240"/>
        <w:ind w:left="2268"/>
        <w:jc w:val="both"/>
        <w:rPr>
          <w:rFonts w:cstheme="minorHAnsi"/>
          <w:b/>
        </w:rPr>
      </w:pPr>
      <w:r w:rsidRPr="006B6779">
        <w:rPr>
          <w:rFonts w:cstheme="minorHAnsi"/>
          <w:b/>
        </w:rPr>
        <w:t xml:space="preserve">III. RAZÕES DE DECIDIR </w:t>
      </w:r>
    </w:p>
    <w:p w14:paraId="2BE75D9D" w14:textId="77777777" w:rsidR="00F61D95" w:rsidRPr="006B6779" w:rsidRDefault="00F61D95" w:rsidP="00F61D95">
      <w:pPr>
        <w:spacing w:before="240"/>
        <w:ind w:left="2268"/>
        <w:jc w:val="both"/>
        <w:rPr>
          <w:rFonts w:cstheme="minorHAnsi"/>
        </w:rPr>
      </w:pPr>
      <w:r w:rsidRPr="006B6779">
        <w:rPr>
          <w:rFonts w:cstheme="minorHAnsi"/>
        </w:rPr>
        <w:t xml:space="preserve">4. A ausência de comprovação formal da pesquisa de preços configura falha de natureza técnica e procedimental, mas não compromete a legalidade ou a </w:t>
      </w:r>
      <w:proofErr w:type="spellStart"/>
      <w:r w:rsidRPr="006B6779">
        <w:rPr>
          <w:rFonts w:cstheme="minorHAnsi"/>
        </w:rPr>
        <w:t>vantajosidade</w:t>
      </w:r>
      <w:proofErr w:type="spellEnd"/>
      <w:r w:rsidRPr="006B6779">
        <w:rPr>
          <w:rFonts w:cstheme="minorHAnsi"/>
        </w:rPr>
        <w:t xml:space="preserve"> da contratação, tampouco caracteriza dano ao erário.</w:t>
      </w:r>
    </w:p>
    <w:p w14:paraId="071EDD43" w14:textId="77777777" w:rsidR="00F61D95" w:rsidRPr="006B6779" w:rsidRDefault="00F61D95" w:rsidP="00F61D95">
      <w:pPr>
        <w:spacing w:before="240"/>
        <w:ind w:left="2268"/>
        <w:jc w:val="both"/>
        <w:rPr>
          <w:rFonts w:cstheme="minorHAnsi"/>
        </w:rPr>
      </w:pPr>
      <w:r w:rsidRPr="006B6779">
        <w:rPr>
          <w:rFonts w:cstheme="minorHAnsi"/>
        </w:rPr>
        <w:t xml:space="preserve"> 5. A conduta do gestor não revela má-fé, dolo ou fraude, sendo desenvolvida com base em práticas administrativas transparentes e dentro dos parâmetros de mercado.</w:t>
      </w:r>
    </w:p>
    <w:p w14:paraId="139CABB9" w14:textId="77777777" w:rsidR="00F61D95" w:rsidRPr="006B6779" w:rsidRDefault="00F61D95" w:rsidP="00F61D95">
      <w:pPr>
        <w:spacing w:before="240"/>
        <w:ind w:left="2268"/>
        <w:jc w:val="both"/>
        <w:rPr>
          <w:rFonts w:cstheme="minorHAnsi"/>
        </w:rPr>
      </w:pPr>
      <w:r w:rsidRPr="006B6779">
        <w:rPr>
          <w:rFonts w:cstheme="minorHAnsi"/>
        </w:rPr>
        <w:t xml:space="preserve"> 6. A sanção pecuniária mostra-se desproporcional frente à gravidade da irregularidade constatada, sobretudo diante do histórico de regularidade da gestão municipal e do caráter educativo que deve nortear o controle externo.</w:t>
      </w:r>
    </w:p>
    <w:p w14:paraId="22135CBA" w14:textId="77777777" w:rsidR="00F61D95" w:rsidRPr="006B6779" w:rsidRDefault="00F61D95" w:rsidP="00F61D95">
      <w:pPr>
        <w:spacing w:before="240"/>
        <w:ind w:left="2268"/>
        <w:jc w:val="both"/>
        <w:rPr>
          <w:rFonts w:cstheme="minorHAnsi"/>
        </w:rPr>
      </w:pPr>
      <w:r w:rsidRPr="006B6779">
        <w:rPr>
          <w:rFonts w:cstheme="minorHAnsi"/>
        </w:rPr>
        <w:t xml:space="preserve"> 7. A finalidade pedagógica e preventiva do julgamento é suficientemente atendida com a manutenção das recomendações para aprimoramento da fase interna das licitações, não se justificando a aplicação de multa.</w:t>
      </w:r>
    </w:p>
    <w:p w14:paraId="2FC5B522" w14:textId="77777777" w:rsidR="00F61D95" w:rsidRPr="006B6779" w:rsidRDefault="00F61D95" w:rsidP="00F61D95">
      <w:pPr>
        <w:spacing w:before="240"/>
        <w:ind w:left="2268"/>
        <w:jc w:val="both"/>
        <w:rPr>
          <w:rFonts w:cstheme="minorHAnsi"/>
          <w:b/>
        </w:rPr>
      </w:pPr>
      <w:r w:rsidRPr="006B6779">
        <w:rPr>
          <w:rFonts w:cstheme="minorHAnsi"/>
          <w:b/>
        </w:rPr>
        <w:t xml:space="preserve"> IV. DISPOSITIVO</w:t>
      </w:r>
    </w:p>
    <w:p w14:paraId="1EFC697E" w14:textId="77777777" w:rsidR="00F61D95" w:rsidRPr="006B6779" w:rsidRDefault="00F61D95" w:rsidP="00F61D95">
      <w:pPr>
        <w:spacing w:before="240"/>
        <w:ind w:left="2268"/>
        <w:jc w:val="both"/>
        <w:rPr>
          <w:rFonts w:cstheme="minorHAnsi"/>
        </w:rPr>
      </w:pPr>
      <w:r w:rsidRPr="006B6779">
        <w:rPr>
          <w:rFonts w:cstheme="minorHAnsi"/>
        </w:rPr>
        <w:t xml:space="preserve"> 8. Conhecimento. Provimento.</w:t>
      </w:r>
    </w:p>
    <w:p w14:paraId="2B74EE82" w14:textId="77777777" w:rsidR="00F61D95" w:rsidRPr="006B6779" w:rsidRDefault="00F61D95" w:rsidP="00F61D95">
      <w:pPr>
        <w:spacing w:before="240"/>
        <w:ind w:left="2268"/>
        <w:jc w:val="both"/>
        <w:rPr>
          <w:rFonts w:cstheme="minorHAnsi"/>
        </w:rPr>
      </w:pPr>
      <w:r w:rsidRPr="006B6779">
        <w:rPr>
          <w:rFonts w:cstheme="minorHAnsi"/>
        </w:rPr>
        <w:t xml:space="preserve"> _______________________ </w:t>
      </w:r>
    </w:p>
    <w:p w14:paraId="2B831344" w14:textId="77777777" w:rsidR="00F61D95" w:rsidRPr="006B6779" w:rsidRDefault="00F61D95" w:rsidP="00F61D95">
      <w:pPr>
        <w:spacing w:before="240"/>
        <w:ind w:left="2268"/>
        <w:jc w:val="both"/>
        <w:rPr>
          <w:rFonts w:cstheme="minorHAnsi"/>
        </w:rPr>
      </w:pPr>
      <w:r w:rsidRPr="006B6779">
        <w:rPr>
          <w:rFonts w:cstheme="minorHAnsi"/>
        </w:rPr>
        <w:lastRenderedPageBreak/>
        <w:t xml:space="preserve">Normativo relevante citado: CF/1988, art. 37, caput; Lei nº 14.133/2021, art. 23, §1º; Lei nº 5.888/2009 (Lei Orgânica do TCE-PI), </w:t>
      </w:r>
      <w:proofErr w:type="spellStart"/>
      <w:r w:rsidRPr="006B6779">
        <w:rPr>
          <w:rFonts w:cstheme="minorHAnsi"/>
        </w:rPr>
        <w:t>arts</w:t>
      </w:r>
      <w:proofErr w:type="spellEnd"/>
      <w:r w:rsidRPr="006B6779">
        <w:rPr>
          <w:rFonts w:cstheme="minorHAnsi"/>
        </w:rPr>
        <w:t xml:space="preserve">. 79 e 152; Regimento Interno do TCE-PI, </w:t>
      </w:r>
      <w:proofErr w:type="spellStart"/>
      <w:r w:rsidRPr="006B6779">
        <w:rPr>
          <w:rFonts w:cstheme="minorHAnsi"/>
        </w:rPr>
        <w:t>arts</w:t>
      </w:r>
      <w:proofErr w:type="spellEnd"/>
      <w:r w:rsidRPr="006B6779">
        <w:rPr>
          <w:rFonts w:cstheme="minorHAnsi"/>
        </w:rPr>
        <w:t>. 206 e 406.</w:t>
      </w:r>
    </w:p>
    <w:p w14:paraId="3B5533F1" w14:textId="4ECD0D46" w:rsidR="00F61D95" w:rsidRPr="006B6779" w:rsidRDefault="00F61D95" w:rsidP="00F61D95">
      <w:pPr>
        <w:spacing w:before="240"/>
        <w:ind w:left="2268"/>
        <w:jc w:val="both"/>
        <w:rPr>
          <w:rFonts w:cstheme="minorHAnsi"/>
        </w:rPr>
      </w:pPr>
      <w:r w:rsidRPr="006B6779">
        <w:rPr>
          <w:rFonts w:cstheme="minorHAnsi"/>
          <w:b/>
        </w:rPr>
        <w:t xml:space="preserve"> Sumário:</w:t>
      </w:r>
      <w:r w:rsidRPr="006B6779">
        <w:rPr>
          <w:rFonts w:cstheme="minorHAnsi"/>
        </w:rPr>
        <w:t xml:space="preserve"> Recurso de Reconsideração. Prefeitura Municipal de União. Exercício 2025. Conhecimento. Provimento. Em discordância com Ministério Público de Contas. Decisão unânime.</w:t>
      </w:r>
    </w:p>
    <w:p w14:paraId="7A3ACFAC" w14:textId="486FCCE7" w:rsidR="00F61D95" w:rsidRPr="006B6779" w:rsidRDefault="00F61D95" w:rsidP="00F61D95">
      <w:pPr>
        <w:spacing w:before="240"/>
        <w:ind w:left="2268"/>
        <w:jc w:val="both"/>
        <w:rPr>
          <w:rFonts w:cstheme="minorHAnsi"/>
        </w:rPr>
      </w:pPr>
      <w:r w:rsidRPr="006B6779">
        <w:rPr>
          <w:rFonts w:cstheme="minorHAnsi"/>
        </w:rPr>
        <w:t xml:space="preserve">(Recurso de reconsideração. Processo </w:t>
      </w:r>
      <w:hyperlink r:id="rId26" w:history="1">
        <w:r w:rsidRPr="006B6779">
          <w:rPr>
            <w:color w:val="0000FF"/>
            <w:u w:val="single"/>
          </w:rPr>
          <w:t>TC/013600/2025</w:t>
        </w:r>
      </w:hyperlink>
      <w:r w:rsidRPr="006B6779">
        <w:rPr>
          <w:rFonts w:cstheme="minorHAnsi"/>
        </w:rPr>
        <w:t xml:space="preserve"> – Relator: Cons. Subst. </w:t>
      </w:r>
      <w:proofErr w:type="spellStart"/>
      <w:r w:rsidRPr="006B6779">
        <w:rPr>
          <w:rFonts w:cstheme="minorHAnsi"/>
        </w:rPr>
        <w:t>Jaylson</w:t>
      </w:r>
      <w:proofErr w:type="spellEnd"/>
      <w:r w:rsidRPr="006B6779">
        <w:rPr>
          <w:rFonts w:cstheme="minorHAnsi"/>
        </w:rPr>
        <w:t xml:space="preserve"> </w:t>
      </w:r>
      <w:proofErr w:type="spellStart"/>
      <w:r w:rsidRPr="006B6779">
        <w:rPr>
          <w:rFonts w:cstheme="minorHAnsi"/>
        </w:rPr>
        <w:t>Fabianh</w:t>
      </w:r>
      <w:proofErr w:type="spellEnd"/>
      <w:r w:rsidRPr="006B6779">
        <w:rPr>
          <w:rFonts w:cstheme="minorHAnsi"/>
        </w:rPr>
        <w:t xml:space="preserve"> Lopes Campelo. Pleno. Unânime. Acórdão Nº 481/2025, publicado no </w:t>
      </w:r>
      <w:hyperlink r:id="rId27" w:history="1">
        <w:r w:rsidRPr="006B6779">
          <w:rPr>
            <w:color w:val="0000FF"/>
            <w:u w:val="single"/>
          </w:rPr>
          <w:t>DOE/TCE-PI Nº 228/2025</w:t>
        </w:r>
      </w:hyperlink>
      <w:r w:rsidRPr="006B6779">
        <w:rPr>
          <w:rFonts w:cstheme="minorHAnsi"/>
        </w:rPr>
        <w:t>).</w:t>
      </w:r>
    </w:p>
    <w:p w14:paraId="4BDE4C02" w14:textId="77777777" w:rsidR="00C44E84" w:rsidRPr="006B6779" w:rsidRDefault="00C44E84" w:rsidP="00F61D95">
      <w:pPr>
        <w:spacing w:before="240"/>
        <w:ind w:left="2268"/>
        <w:jc w:val="both"/>
        <w:rPr>
          <w:rFonts w:cstheme="minorHAnsi"/>
        </w:rPr>
      </w:pPr>
    </w:p>
    <w:p w14:paraId="2584FF01" w14:textId="2923B499" w:rsidR="00C44E84" w:rsidRPr="006B6779" w:rsidRDefault="00C44E84" w:rsidP="00C44E84">
      <w:pPr>
        <w:pStyle w:val="Ttulo2"/>
        <w:jc w:val="both"/>
        <w:rPr>
          <w:rFonts w:asciiTheme="minorHAnsi" w:hAnsiTheme="minorHAnsi"/>
          <w:i/>
          <w:color w:val="0000FF"/>
          <w:sz w:val="24"/>
        </w:rPr>
      </w:pPr>
      <w:bookmarkStart w:id="12" w:name="_Toc219143830"/>
      <w:r w:rsidRPr="006B6779">
        <w:rPr>
          <w:rFonts w:asciiTheme="minorHAnsi" w:hAnsiTheme="minorHAnsi"/>
          <w:i/>
          <w:color w:val="0000FF"/>
          <w:sz w:val="24"/>
        </w:rPr>
        <w:t>Licitação</w:t>
      </w:r>
      <w:r w:rsidR="00264FCD" w:rsidRPr="006B6779">
        <w:rPr>
          <w:rFonts w:asciiTheme="minorHAnsi" w:hAnsiTheme="minorHAnsi"/>
          <w:b w:val="0"/>
          <w:color w:val="0000FF"/>
          <w:sz w:val="24"/>
        </w:rPr>
        <w:t>. Contratos administrativos. Aditivo firmado após a extinção do vínculo. Irregularidade formal. Culpa in vigilando do gestor.</w:t>
      </w:r>
      <w:bookmarkEnd w:id="12"/>
    </w:p>
    <w:p w14:paraId="0FBE2129" w14:textId="77777777" w:rsidR="00C44E84" w:rsidRPr="006B6779" w:rsidRDefault="00C44E84" w:rsidP="00C44E84">
      <w:pPr>
        <w:spacing w:before="240"/>
        <w:ind w:left="2268"/>
        <w:jc w:val="both"/>
        <w:rPr>
          <w:rFonts w:cstheme="minorHAnsi"/>
        </w:rPr>
      </w:pPr>
      <w:r w:rsidRPr="006B6779">
        <w:rPr>
          <w:rFonts w:cstheme="minorHAnsi"/>
          <w:b/>
        </w:rPr>
        <w:t>EMENTA:</w:t>
      </w:r>
      <w:r w:rsidRPr="006B6779">
        <w:rPr>
          <w:rFonts w:cstheme="minorHAnsi"/>
        </w:rPr>
        <w:t xml:space="preserve"> CONTROLE EXTERNO. DIREITO ADMINISTRATIVO. REPRESENTAÇÃO. CONTRATOS ADMINISTRATIVOS. PRORROGAÇÃO INTEMPESTIVA. ADITIVOS APÓS EXTINÇÃO CONTRATUAL. IRREGULARIDADE FORMAL SEM DANO AO ERÁRIO. APLICAÇÃO DE MULTA. RECOMENDAÇÃO AO MUNICÍPIO. PROCEDÊNCIA. APLICAÇÃO DE MULTA. EMISSÃO DE ALERTA.</w:t>
      </w:r>
    </w:p>
    <w:p w14:paraId="17C22283" w14:textId="77777777" w:rsidR="00C44E84" w:rsidRPr="006B6779" w:rsidRDefault="00C44E84" w:rsidP="00C44E84">
      <w:pPr>
        <w:spacing w:before="240"/>
        <w:ind w:left="2268"/>
        <w:jc w:val="both"/>
        <w:rPr>
          <w:rFonts w:cstheme="minorHAnsi"/>
          <w:b/>
        </w:rPr>
      </w:pPr>
      <w:r w:rsidRPr="006B6779">
        <w:rPr>
          <w:rFonts w:cstheme="minorHAnsi"/>
          <w:b/>
        </w:rPr>
        <w:t xml:space="preserve"> I. CASO EM EXAME </w:t>
      </w:r>
    </w:p>
    <w:p w14:paraId="1D995254" w14:textId="77777777" w:rsidR="00C44E84" w:rsidRPr="006B6779" w:rsidRDefault="00C44E84" w:rsidP="00C44E84">
      <w:pPr>
        <w:spacing w:before="240"/>
        <w:ind w:left="2268"/>
        <w:jc w:val="both"/>
        <w:rPr>
          <w:rFonts w:cstheme="minorHAnsi"/>
        </w:rPr>
      </w:pPr>
      <w:r w:rsidRPr="006B6779">
        <w:rPr>
          <w:rFonts w:cstheme="minorHAnsi"/>
        </w:rPr>
        <w:t>1. Representação formulada em face da Prefeitura Municipal de Beneditinos, em razão da celebração de dois aditivos contratuais firmados após o término de sua vigência.</w:t>
      </w:r>
    </w:p>
    <w:p w14:paraId="54CCDEC9" w14:textId="77777777" w:rsidR="00C44E84" w:rsidRPr="006B6779" w:rsidRDefault="00C44E84" w:rsidP="00C44E84">
      <w:pPr>
        <w:spacing w:before="240"/>
        <w:ind w:left="2268"/>
        <w:jc w:val="both"/>
        <w:rPr>
          <w:rFonts w:cstheme="minorHAnsi"/>
          <w:b/>
        </w:rPr>
      </w:pPr>
      <w:r w:rsidRPr="006B6779">
        <w:rPr>
          <w:rFonts w:cstheme="minorHAnsi"/>
          <w:b/>
        </w:rPr>
        <w:t xml:space="preserve"> II. QUESTÃO EM DISCUSSÃO </w:t>
      </w:r>
    </w:p>
    <w:p w14:paraId="512C31AA" w14:textId="77777777" w:rsidR="00C44E84" w:rsidRPr="006B6779" w:rsidRDefault="00C44E84" w:rsidP="00C44E84">
      <w:pPr>
        <w:spacing w:before="240"/>
        <w:ind w:left="2268"/>
        <w:jc w:val="both"/>
        <w:rPr>
          <w:rFonts w:cstheme="minorHAnsi"/>
        </w:rPr>
      </w:pPr>
      <w:r w:rsidRPr="006B6779">
        <w:rPr>
          <w:rFonts w:cstheme="minorHAnsi"/>
        </w:rPr>
        <w:t>2. Há duas questões em discussão: (i) determinar se a celebração de aditivos contratuais após o encerramento da vigência do contrato caracteriza irregularidade administrativa; (</w:t>
      </w:r>
      <w:proofErr w:type="spellStart"/>
      <w:proofErr w:type="gramStart"/>
      <w:r w:rsidRPr="006B6779">
        <w:rPr>
          <w:rFonts w:cstheme="minorHAnsi"/>
        </w:rPr>
        <w:t>ii</w:t>
      </w:r>
      <w:proofErr w:type="spellEnd"/>
      <w:proofErr w:type="gramEnd"/>
      <w:r w:rsidRPr="006B6779">
        <w:rPr>
          <w:rFonts w:cstheme="minorHAnsi"/>
        </w:rPr>
        <w:t>) definir se há responsabilidade do atual prefeito pela prática dos atos e se há consequências jurídicas a serem impostas, inclusive sanções.</w:t>
      </w:r>
    </w:p>
    <w:p w14:paraId="119232A8" w14:textId="77777777" w:rsidR="00C44E84" w:rsidRPr="006B6779" w:rsidRDefault="00C44E84" w:rsidP="00C44E84">
      <w:pPr>
        <w:spacing w:before="240"/>
        <w:ind w:left="2268"/>
        <w:jc w:val="both"/>
        <w:rPr>
          <w:rFonts w:cstheme="minorHAnsi"/>
          <w:b/>
        </w:rPr>
      </w:pPr>
      <w:r w:rsidRPr="006B6779">
        <w:rPr>
          <w:rFonts w:cstheme="minorHAnsi"/>
          <w:b/>
        </w:rPr>
        <w:t xml:space="preserve"> III. RAZÕES DE DECIDIR </w:t>
      </w:r>
    </w:p>
    <w:p w14:paraId="206B682D" w14:textId="77777777" w:rsidR="00C44E84" w:rsidRPr="006B6779" w:rsidRDefault="00C44E84" w:rsidP="00C44E84">
      <w:pPr>
        <w:spacing w:before="240"/>
        <w:ind w:left="2268"/>
        <w:jc w:val="both"/>
        <w:rPr>
          <w:rFonts w:cstheme="minorHAnsi"/>
        </w:rPr>
      </w:pPr>
      <w:r w:rsidRPr="006B6779">
        <w:rPr>
          <w:rFonts w:cstheme="minorHAnsi"/>
        </w:rPr>
        <w:t xml:space="preserve">3. A prorrogação contratual posterior ao término da vigência configura irregularidade, pois viola os </w:t>
      </w:r>
      <w:proofErr w:type="spellStart"/>
      <w:r w:rsidRPr="006B6779">
        <w:rPr>
          <w:rFonts w:cstheme="minorHAnsi"/>
        </w:rPr>
        <w:t>arts</w:t>
      </w:r>
      <w:proofErr w:type="spellEnd"/>
      <w:r w:rsidRPr="006B6779">
        <w:rPr>
          <w:rFonts w:cstheme="minorHAnsi"/>
        </w:rPr>
        <w:t xml:space="preserve">. 107 e 111 da Lei nº 14.133/2021, que não admitem a prorrogação retroativa nem a aplicação de cláusula de prorrogação automática em contratos de serviços continuados. </w:t>
      </w:r>
    </w:p>
    <w:p w14:paraId="2E6F4AAF" w14:textId="77777777" w:rsidR="00C44E84" w:rsidRPr="006B6779" w:rsidRDefault="00C44E84" w:rsidP="00C44E84">
      <w:pPr>
        <w:spacing w:before="240"/>
        <w:ind w:left="2268"/>
        <w:jc w:val="both"/>
        <w:rPr>
          <w:rFonts w:cstheme="minorHAnsi"/>
        </w:rPr>
      </w:pPr>
      <w:r w:rsidRPr="006B6779">
        <w:rPr>
          <w:rFonts w:cstheme="minorHAnsi"/>
        </w:rPr>
        <w:lastRenderedPageBreak/>
        <w:t xml:space="preserve">4. A responsabilidade do prefeito é mantida, ainda que os atos tenham sido praticados por subordinados, diante de seu dever de supervisão e do disposto no art. 10 da Resolução TCE/PI nº 11/2021 (culpa in </w:t>
      </w:r>
      <w:proofErr w:type="spellStart"/>
      <w:r w:rsidRPr="006B6779">
        <w:rPr>
          <w:rFonts w:cstheme="minorHAnsi"/>
        </w:rPr>
        <w:t>eligendo</w:t>
      </w:r>
      <w:proofErr w:type="spellEnd"/>
      <w:r w:rsidRPr="006B6779">
        <w:rPr>
          <w:rFonts w:cstheme="minorHAnsi"/>
        </w:rPr>
        <w:t xml:space="preserve"> e culpa in vigilando).</w:t>
      </w:r>
    </w:p>
    <w:p w14:paraId="1954BE7E" w14:textId="77777777" w:rsidR="00C44E84" w:rsidRPr="006B6779" w:rsidRDefault="00C44E84" w:rsidP="00C44E84">
      <w:pPr>
        <w:spacing w:before="240"/>
        <w:ind w:left="2268"/>
        <w:jc w:val="both"/>
        <w:rPr>
          <w:rFonts w:cstheme="minorHAnsi"/>
        </w:rPr>
      </w:pPr>
      <w:r w:rsidRPr="006B6779">
        <w:rPr>
          <w:rFonts w:cstheme="minorHAnsi"/>
        </w:rPr>
        <w:t xml:space="preserve"> 5. A irregularidade constatada é de natureza formal, sem demonstração de </w:t>
      </w:r>
      <w:proofErr w:type="spellStart"/>
      <w:r w:rsidRPr="006B6779">
        <w:rPr>
          <w:rFonts w:cstheme="minorHAnsi"/>
        </w:rPr>
        <w:t>sobrepreço</w:t>
      </w:r>
      <w:proofErr w:type="spellEnd"/>
      <w:r w:rsidRPr="006B6779">
        <w:rPr>
          <w:rFonts w:cstheme="minorHAnsi"/>
        </w:rPr>
        <w:t>, desvio de recursos ou dano ao erário, o que afasta a instauração de Tomada de Contas Especial.</w:t>
      </w:r>
    </w:p>
    <w:p w14:paraId="5FAA07D0" w14:textId="77777777" w:rsidR="00C44E84" w:rsidRPr="006B6779" w:rsidRDefault="00C44E84" w:rsidP="00C44E84">
      <w:pPr>
        <w:spacing w:before="240"/>
        <w:ind w:left="2268"/>
        <w:jc w:val="both"/>
        <w:rPr>
          <w:rFonts w:cstheme="minorHAnsi"/>
        </w:rPr>
      </w:pPr>
      <w:r w:rsidRPr="006B6779">
        <w:rPr>
          <w:rFonts w:cstheme="minorHAnsi"/>
        </w:rPr>
        <w:t xml:space="preserve"> 6. A aplicação de multa é medida pedagógica adequada, diante da violação formal à legislação de regência, sem necessidade de declaração de nulidade dos aditivos, diante da boa-fé, continuidade dos serviços e inexistência de prejuízo.</w:t>
      </w:r>
    </w:p>
    <w:p w14:paraId="5FAACF47" w14:textId="77777777" w:rsidR="00C44E84" w:rsidRPr="006B6779" w:rsidRDefault="00C44E84" w:rsidP="00C44E84">
      <w:pPr>
        <w:spacing w:before="240"/>
        <w:ind w:left="2268"/>
        <w:jc w:val="both"/>
        <w:rPr>
          <w:rFonts w:cstheme="minorHAnsi"/>
          <w:b/>
        </w:rPr>
      </w:pPr>
      <w:r w:rsidRPr="006B6779">
        <w:rPr>
          <w:rFonts w:cstheme="minorHAnsi"/>
          <w:b/>
        </w:rPr>
        <w:t xml:space="preserve"> IV. DISPOSITIVO </w:t>
      </w:r>
    </w:p>
    <w:p w14:paraId="1AF3E874" w14:textId="77777777" w:rsidR="00C44E84" w:rsidRPr="006B6779" w:rsidRDefault="00C44E84" w:rsidP="00C44E84">
      <w:pPr>
        <w:spacing w:before="240"/>
        <w:ind w:left="2268"/>
        <w:jc w:val="both"/>
        <w:rPr>
          <w:rFonts w:cstheme="minorHAnsi"/>
        </w:rPr>
      </w:pPr>
      <w:r w:rsidRPr="006B6779">
        <w:rPr>
          <w:rFonts w:cstheme="minorHAnsi"/>
        </w:rPr>
        <w:t xml:space="preserve">7. Procedência. Aplicação de multa. Emissão de Alerta. </w:t>
      </w:r>
    </w:p>
    <w:p w14:paraId="41F8F10D" w14:textId="77777777" w:rsidR="00C44E84" w:rsidRPr="006B6779" w:rsidRDefault="00C44E84" w:rsidP="00C44E84">
      <w:pPr>
        <w:spacing w:before="240"/>
        <w:ind w:left="2268"/>
        <w:jc w:val="both"/>
        <w:rPr>
          <w:rFonts w:cstheme="minorHAnsi"/>
        </w:rPr>
      </w:pPr>
      <w:r w:rsidRPr="006B6779">
        <w:rPr>
          <w:rFonts w:cstheme="minorHAnsi"/>
        </w:rPr>
        <w:t xml:space="preserve">____________________ </w:t>
      </w:r>
    </w:p>
    <w:p w14:paraId="066943C8" w14:textId="77777777" w:rsidR="00C44E84" w:rsidRPr="006B6779" w:rsidRDefault="00C44E84" w:rsidP="00C44E84">
      <w:pPr>
        <w:spacing w:before="240"/>
        <w:ind w:left="2268"/>
        <w:jc w:val="both"/>
        <w:rPr>
          <w:rFonts w:cstheme="minorHAnsi"/>
        </w:rPr>
      </w:pPr>
      <w:r w:rsidRPr="006B6779">
        <w:rPr>
          <w:rFonts w:cstheme="minorHAnsi"/>
        </w:rPr>
        <w:t xml:space="preserve">Normativo relevante citado: Lei nº 14.133/2021, </w:t>
      </w:r>
      <w:proofErr w:type="spellStart"/>
      <w:r w:rsidRPr="006B6779">
        <w:rPr>
          <w:rFonts w:cstheme="minorHAnsi"/>
        </w:rPr>
        <w:t>arts</w:t>
      </w:r>
      <w:proofErr w:type="spellEnd"/>
      <w:r w:rsidRPr="006B6779">
        <w:rPr>
          <w:rFonts w:cstheme="minorHAnsi"/>
        </w:rPr>
        <w:t>. 107 e 111; Resolução TCE/PI nº 11/2021, art. 10; Lei Orgânica do TCE/PI, art. 79, I; Regimento Interno do TCE/PI, art. 206, I.</w:t>
      </w:r>
    </w:p>
    <w:p w14:paraId="5D14FF5F" w14:textId="06445478" w:rsidR="00C44E84" w:rsidRPr="006B6779" w:rsidRDefault="00C44E84" w:rsidP="00C44E84">
      <w:pPr>
        <w:spacing w:before="240"/>
        <w:ind w:left="2268"/>
        <w:jc w:val="both"/>
        <w:rPr>
          <w:rFonts w:cstheme="minorHAnsi"/>
        </w:rPr>
      </w:pPr>
      <w:r w:rsidRPr="006B6779">
        <w:rPr>
          <w:rFonts w:cstheme="minorHAnsi"/>
          <w:b/>
        </w:rPr>
        <w:t xml:space="preserve"> Sumário.</w:t>
      </w:r>
      <w:r w:rsidRPr="006B6779">
        <w:rPr>
          <w:rFonts w:cstheme="minorHAnsi"/>
        </w:rPr>
        <w:t xml:space="preserve"> Representação. Prefeitura Municipal de Beneditinos. Exercício 2025. Procedência. Aplicação de multa. Emissão de alerta. Em consonância parcial com o Ministério Público de Contas. Decisão unânime.</w:t>
      </w:r>
    </w:p>
    <w:p w14:paraId="0CE62DA1" w14:textId="755AF951" w:rsidR="00C44E84" w:rsidRPr="006B6779" w:rsidRDefault="00C44E84" w:rsidP="00C44E84">
      <w:pPr>
        <w:spacing w:before="240"/>
        <w:ind w:left="2268"/>
        <w:jc w:val="both"/>
        <w:rPr>
          <w:rFonts w:cstheme="minorHAnsi"/>
        </w:rPr>
      </w:pPr>
      <w:r w:rsidRPr="006B6779">
        <w:rPr>
          <w:rFonts w:cstheme="minorHAnsi"/>
        </w:rPr>
        <w:t xml:space="preserve">(Representação. Processo </w:t>
      </w:r>
      <w:hyperlink r:id="rId28" w:history="1">
        <w:r w:rsidRPr="006B6779">
          <w:rPr>
            <w:color w:val="0000FF"/>
            <w:u w:val="single"/>
          </w:rPr>
          <w:t>TC/007226/2025</w:t>
        </w:r>
      </w:hyperlink>
      <w:r w:rsidRPr="006B6779">
        <w:rPr>
          <w:rFonts w:cstheme="minorHAnsi"/>
        </w:rPr>
        <w:t xml:space="preserve"> – Relator: Cons. Subst. </w:t>
      </w:r>
      <w:proofErr w:type="spellStart"/>
      <w:r w:rsidRPr="006B6779">
        <w:rPr>
          <w:rFonts w:cstheme="minorHAnsi"/>
        </w:rPr>
        <w:t>Jaylson</w:t>
      </w:r>
      <w:proofErr w:type="spellEnd"/>
      <w:r w:rsidRPr="006B6779">
        <w:rPr>
          <w:rFonts w:cstheme="minorHAnsi"/>
        </w:rPr>
        <w:t xml:space="preserve"> </w:t>
      </w:r>
      <w:proofErr w:type="spellStart"/>
      <w:r w:rsidRPr="006B6779">
        <w:rPr>
          <w:rFonts w:cstheme="minorHAnsi"/>
        </w:rPr>
        <w:t>Fabianh</w:t>
      </w:r>
      <w:proofErr w:type="spellEnd"/>
      <w:r w:rsidRPr="006B6779">
        <w:rPr>
          <w:rFonts w:cstheme="minorHAnsi"/>
        </w:rPr>
        <w:t xml:space="preserve"> Lopes Campelo. Primeira Câmara. Unânime. Acórdão Nº 494/2025, publicado no </w:t>
      </w:r>
      <w:hyperlink r:id="rId29" w:history="1">
        <w:r w:rsidRPr="006B6779">
          <w:rPr>
            <w:color w:val="0000FF"/>
            <w:u w:val="single"/>
          </w:rPr>
          <w:t>DOE/TCE-PI Nº228/2025</w:t>
        </w:r>
      </w:hyperlink>
      <w:r w:rsidRPr="006B6779">
        <w:rPr>
          <w:rFonts w:cstheme="minorHAnsi"/>
        </w:rPr>
        <w:t>).</w:t>
      </w:r>
    </w:p>
    <w:p w14:paraId="5C853A25" w14:textId="77777777" w:rsidR="00B00E89" w:rsidRPr="006B6779" w:rsidRDefault="00B00E89" w:rsidP="00C44E84">
      <w:pPr>
        <w:spacing w:before="240"/>
        <w:ind w:left="2268"/>
        <w:jc w:val="both"/>
        <w:rPr>
          <w:rFonts w:cstheme="minorHAnsi"/>
        </w:rPr>
      </w:pPr>
    </w:p>
    <w:p w14:paraId="6A24A9C8" w14:textId="275F87C4" w:rsidR="005C72A8" w:rsidRPr="006B6779" w:rsidRDefault="00C44E84" w:rsidP="00B00E89">
      <w:pPr>
        <w:pStyle w:val="Ttulo2"/>
        <w:jc w:val="both"/>
        <w:rPr>
          <w:rFonts w:asciiTheme="minorHAnsi" w:hAnsiTheme="minorHAnsi"/>
          <w:i/>
          <w:color w:val="0000FF"/>
          <w:sz w:val="24"/>
        </w:rPr>
      </w:pPr>
      <w:bookmarkStart w:id="13" w:name="_Toc219143831"/>
      <w:r w:rsidRPr="006B6779">
        <w:rPr>
          <w:rFonts w:asciiTheme="minorHAnsi" w:hAnsiTheme="minorHAnsi"/>
          <w:i/>
          <w:color w:val="0000FF"/>
          <w:sz w:val="24"/>
        </w:rPr>
        <w:t>Licitação.</w:t>
      </w:r>
      <w:r w:rsidR="00264FCD" w:rsidRPr="006B6779">
        <w:rPr>
          <w:rFonts w:asciiTheme="minorHAnsi" w:hAnsiTheme="minorHAnsi"/>
          <w:i/>
          <w:color w:val="0000FF"/>
          <w:sz w:val="24"/>
        </w:rPr>
        <w:t xml:space="preserve"> </w:t>
      </w:r>
      <w:r w:rsidR="00264FCD" w:rsidRPr="006B6779">
        <w:rPr>
          <w:rFonts w:asciiTheme="minorHAnsi" w:hAnsiTheme="minorHAnsi"/>
          <w:b w:val="0"/>
          <w:color w:val="0000FF"/>
          <w:sz w:val="24"/>
        </w:rPr>
        <w:t xml:space="preserve">Contratação de sistema eletrônico (compras </w:t>
      </w:r>
      <w:proofErr w:type="spellStart"/>
      <w:proofErr w:type="gramStart"/>
      <w:r w:rsidR="00264FCD" w:rsidRPr="006B6779">
        <w:rPr>
          <w:rFonts w:asciiTheme="minorHAnsi" w:hAnsiTheme="minorHAnsi"/>
          <w:b w:val="0"/>
          <w:color w:val="0000FF"/>
          <w:sz w:val="24"/>
        </w:rPr>
        <w:t>br</w:t>
      </w:r>
      <w:proofErr w:type="spellEnd"/>
      <w:proofErr w:type="gramEnd"/>
      <w:r w:rsidR="00264FCD" w:rsidRPr="006B6779">
        <w:rPr>
          <w:rFonts w:asciiTheme="minorHAnsi" w:hAnsiTheme="minorHAnsi"/>
          <w:b w:val="0"/>
          <w:color w:val="0000FF"/>
          <w:sz w:val="24"/>
        </w:rPr>
        <w:t xml:space="preserve">). </w:t>
      </w:r>
      <w:proofErr w:type="gramStart"/>
      <w:r w:rsidR="00264FCD" w:rsidRPr="006B6779">
        <w:rPr>
          <w:rFonts w:asciiTheme="minorHAnsi" w:hAnsiTheme="minorHAnsi"/>
          <w:b w:val="0"/>
          <w:color w:val="0000FF"/>
          <w:sz w:val="24"/>
        </w:rPr>
        <w:t>Ausência de estudo técnico preliminar</w:t>
      </w:r>
      <w:proofErr w:type="gramEnd"/>
      <w:r w:rsidR="006F733D" w:rsidRPr="006B6779">
        <w:rPr>
          <w:rFonts w:asciiTheme="minorHAnsi" w:hAnsiTheme="minorHAnsi"/>
          <w:b w:val="0"/>
          <w:color w:val="0000FF"/>
          <w:sz w:val="24"/>
        </w:rPr>
        <w:t xml:space="preserve"> (ETP)</w:t>
      </w:r>
      <w:r w:rsidR="00264FCD" w:rsidRPr="006B6779">
        <w:rPr>
          <w:rFonts w:asciiTheme="minorHAnsi" w:hAnsiTheme="minorHAnsi"/>
          <w:b w:val="0"/>
          <w:color w:val="0000FF"/>
          <w:sz w:val="24"/>
        </w:rPr>
        <w:t>. Ilegalidade na cobrança de assinatura periódica de licitantes.</w:t>
      </w:r>
      <w:bookmarkEnd w:id="13"/>
      <w:r w:rsidR="00264FCD" w:rsidRPr="006B6779">
        <w:rPr>
          <w:rFonts w:asciiTheme="minorHAnsi" w:hAnsiTheme="minorHAnsi"/>
          <w:i/>
          <w:color w:val="0000FF"/>
          <w:sz w:val="24"/>
        </w:rPr>
        <w:t xml:space="preserve"> </w:t>
      </w:r>
    </w:p>
    <w:p w14:paraId="297BA4B0" w14:textId="77777777" w:rsidR="0004234E" w:rsidRPr="006B6779" w:rsidRDefault="0004234E" w:rsidP="00B00E89">
      <w:pPr>
        <w:spacing w:before="240"/>
        <w:ind w:left="2268"/>
        <w:jc w:val="both"/>
        <w:rPr>
          <w:rFonts w:cstheme="minorHAnsi"/>
        </w:rPr>
      </w:pPr>
      <w:r w:rsidRPr="006B6779">
        <w:rPr>
          <w:rFonts w:cstheme="minorHAnsi"/>
          <w:b/>
          <w:bCs/>
        </w:rPr>
        <w:t>EMENTA.</w:t>
      </w:r>
      <w:r w:rsidRPr="006B6779">
        <w:rPr>
          <w:rFonts w:cstheme="minorHAnsi"/>
        </w:rPr>
        <w:t xml:space="preserve"> CONTROLE EXTERNO. DIREITO ADMINISTRATIVO. RECURSO DE RECONSIDERAÇÃO. LICITAÇÃO. MANUTENÇÃO DA DECISÃO RECORRIDA. ACOLHIMENTO DA PRELIMINAR. CONHECIMENTO E IMPROVIMENTO.</w:t>
      </w:r>
    </w:p>
    <w:p w14:paraId="00F11E01" w14:textId="77777777" w:rsidR="0004234E" w:rsidRPr="006B6779" w:rsidRDefault="0004234E" w:rsidP="00B00E89">
      <w:pPr>
        <w:spacing w:before="240"/>
        <w:ind w:left="2268"/>
        <w:jc w:val="both"/>
        <w:rPr>
          <w:rFonts w:cstheme="minorHAnsi"/>
          <w:b/>
          <w:bCs/>
        </w:rPr>
      </w:pPr>
      <w:r w:rsidRPr="006B6779">
        <w:rPr>
          <w:rFonts w:cstheme="minorHAnsi"/>
          <w:b/>
          <w:bCs/>
        </w:rPr>
        <w:t xml:space="preserve"> I - CASO EM EXAME </w:t>
      </w:r>
    </w:p>
    <w:p w14:paraId="78A436DD" w14:textId="1E7AC4BF" w:rsidR="0004234E" w:rsidRPr="006B6779" w:rsidRDefault="002005FB" w:rsidP="002005FB">
      <w:pPr>
        <w:spacing w:before="240"/>
        <w:ind w:left="2268"/>
        <w:jc w:val="both"/>
        <w:rPr>
          <w:rFonts w:cstheme="minorHAnsi"/>
        </w:rPr>
      </w:pPr>
      <w:r w:rsidRPr="006B6779">
        <w:rPr>
          <w:rFonts w:cstheme="minorHAnsi"/>
        </w:rPr>
        <w:lastRenderedPageBreak/>
        <w:t xml:space="preserve">1. </w:t>
      </w:r>
      <w:r w:rsidR="0004234E" w:rsidRPr="006B6779">
        <w:rPr>
          <w:rFonts w:cstheme="minorHAnsi"/>
        </w:rPr>
        <w:t>Recurso de Reconsideração em face de Acordão que julgou procedente representação e aplicou multa de 300 UFR/PI ao gestor responsável, nos termos do art. 79, inciso III, da Lei 5.888/09 c/c art. 206, IV, §1º, do Regimento Interno desta Corte de Contas.</w:t>
      </w:r>
    </w:p>
    <w:p w14:paraId="65716AA1" w14:textId="77777777" w:rsidR="0004234E" w:rsidRPr="006B6779" w:rsidRDefault="0004234E" w:rsidP="00B00E89">
      <w:pPr>
        <w:spacing w:before="240"/>
        <w:ind w:left="2268"/>
        <w:jc w:val="both"/>
        <w:rPr>
          <w:rFonts w:cstheme="minorHAnsi"/>
          <w:b/>
          <w:bCs/>
        </w:rPr>
      </w:pPr>
      <w:r w:rsidRPr="006B6779">
        <w:rPr>
          <w:rFonts w:cstheme="minorHAnsi"/>
          <w:b/>
          <w:bCs/>
        </w:rPr>
        <w:t xml:space="preserve"> II - QUESTÃO EM DISCUSSÃO</w:t>
      </w:r>
    </w:p>
    <w:p w14:paraId="701A0456" w14:textId="77777777" w:rsidR="0004234E" w:rsidRPr="006B6779" w:rsidRDefault="0004234E" w:rsidP="00B00E89">
      <w:pPr>
        <w:spacing w:before="240"/>
        <w:ind w:left="2268"/>
        <w:jc w:val="both"/>
        <w:rPr>
          <w:rFonts w:cstheme="minorHAnsi"/>
        </w:rPr>
      </w:pPr>
      <w:r w:rsidRPr="006B6779">
        <w:rPr>
          <w:rFonts w:cstheme="minorHAnsi"/>
        </w:rPr>
        <w:t xml:space="preserve"> 2. Preliminar de ingresso como terceiro interessado da Empresa diretamente afetada pela decisão proferida nos autos.</w:t>
      </w:r>
    </w:p>
    <w:p w14:paraId="7C3D3456" w14:textId="77777777" w:rsidR="0004234E" w:rsidRPr="006B6779" w:rsidRDefault="0004234E" w:rsidP="00B00E89">
      <w:pPr>
        <w:spacing w:before="240"/>
        <w:ind w:left="2268"/>
        <w:jc w:val="both"/>
        <w:rPr>
          <w:rFonts w:cstheme="minorHAnsi"/>
        </w:rPr>
      </w:pPr>
      <w:r w:rsidRPr="006B6779">
        <w:rPr>
          <w:rFonts w:cstheme="minorHAnsi"/>
        </w:rPr>
        <w:t xml:space="preserve"> 3. A necessidade de regulamentação e de licitação com o devido Estudo Técnico Preliminar - ETP para contratação de plataforma para </w:t>
      </w:r>
      <w:proofErr w:type="gramStart"/>
      <w:r w:rsidRPr="006B6779">
        <w:rPr>
          <w:rFonts w:cstheme="minorHAnsi"/>
        </w:rPr>
        <w:t>realização de procedimento digitais de licitação</w:t>
      </w:r>
      <w:proofErr w:type="gramEnd"/>
      <w:r w:rsidRPr="006B6779">
        <w:rPr>
          <w:rFonts w:cstheme="minorHAnsi"/>
        </w:rPr>
        <w:t>.</w:t>
      </w:r>
    </w:p>
    <w:p w14:paraId="51CBDC31" w14:textId="77777777" w:rsidR="0004234E" w:rsidRPr="006B6779" w:rsidRDefault="0004234E" w:rsidP="00B00E89">
      <w:pPr>
        <w:spacing w:before="240"/>
        <w:ind w:left="2268"/>
        <w:jc w:val="both"/>
        <w:rPr>
          <w:rFonts w:cstheme="minorHAnsi"/>
        </w:rPr>
      </w:pPr>
      <w:r w:rsidRPr="006B6779">
        <w:rPr>
          <w:rFonts w:cstheme="minorHAnsi"/>
        </w:rPr>
        <w:t xml:space="preserve"> 4. A possibilidade de cobrança de valores dos licitantes para participar de licitações realizadas pela plataforma e ausência de plano de contratação para participação única de Licitação com recursos municipais.</w:t>
      </w:r>
    </w:p>
    <w:p w14:paraId="52D1E4FF" w14:textId="77777777" w:rsidR="0004234E" w:rsidRPr="006B6779" w:rsidRDefault="0004234E" w:rsidP="00B00E89">
      <w:pPr>
        <w:spacing w:before="240"/>
        <w:ind w:left="2268"/>
        <w:jc w:val="both"/>
        <w:rPr>
          <w:rFonts w:cstheme="minorHAnsi"/>
          <w:b/>
          <w:bCs/>
        </w:rPr>
      </w:pPr>
      <w:r w:rsidRPr="006B6779">
        <w:rPr>
          <w:rFonts w:cstheme="minorHAnsi"/>
          <w:b/>
          <w:bCs/>
        </w:rPr>
        <w:t xml:space="preserve"> III - RAZÕES DE DECIDIR </w:t>
      </w:r>
    </w:p>
    <w:p w14:paraId="4054B86F" w14:textId="77777777" w:rsidR="00B00E89" w:rsidRPr="006B6779" w:rsidRDefault="0004234E" w:rsidP="00B00E89">
      <w:pPr>
        <w:spacing w:before="240"/>
        <w:ind w:left="2268"/>
        <w:jc w:val="both"/>
        <w:rPr>
          <w:rFonts w:cstheme="minorHAnsi"/>
        </w:rPr>
      </w:pPr>
      <w:r w:rsidRPr="006B6779">
        <w:rPr>
          <w:rFonts w:cstheme="minorHAnsi"/>
        </w:rPr>
        <w:t>5. Acolhimento da preliminar para inclusão como terceiro interessado da empresa detentora da plataforma COMPRAS BR, visto que ficou comprovado que ela não figurou no polo passiva do processo originário de representação, apesar de ter interesses ou ser impactada pela decisão recorrida.</w:t>
      </w:r>
    </w:p>
    <w:p w14:paraId="2A572EE6" w14:textId="77777777" w:rsidR="00B00E89" w:rsidRPr="006B6779" w:rsidRDefault="0004234E" w:rsidP="00B00E89">
      <w:pPr>
        <w:spacing w:before="240"/>
        <w:ind w:left="2268"/>
        <w:jc w:val="both"/>
        <w:rPr>
          <w:rFonts w:cstheme="minorHAnsi"/>
        </w:rPr>
      </w:pPr>
      <w:r w:rsidRPr="006B6779">
        <w:rPr>
          <w:rFonts w:cstheme="minorHAnsi"/>
        </w:rPr>
        <w:t xml:space="preserve"> 6. O art. 175, §1º, da Lei nº 14.133/211 informa que poderá haver uso de meio de sistema eletrônico fornecido por pessoa jurídica de direito privados para contratações públicas, porém há necessidade da realização de licitação, na forma do regulamento ser exarado.</w:t>
      </w:r>
    </w:p>
    <w:p w14:paraId="6C5FDA85" w14:textId="77777777" w:rsidR="00B00E89" w:rsidRPr="006B6779" w:rsidRDefault="0004234E" w:rsidP="00B00E89">
      <w:pPr>
        <w:spacing w:before="240"/>
        <w:ind w:left="2268"/>
        <w:jc w:val="both"/>
        <w:rPr>
          <w:rFonts w:cstheme="minorHAnsi"/>
        </w:rPr>
      </w:pPr>
      <w:r w:rsidRPr="006B6779">
        <w:rPr>
          <w:rFonts w:cstheme="minorHAnsi"/>
        </w:rPr>
        <w:t xml:space="preserve"> 7. O art. 18 da Lei nº 14.133/2021 exige o planejamento prévio das contratações e, por conseguinte, o Estudo Técnico Preliminar – ETP.</w:t>
      </w:r>
    </w:p>
    <w:p w14:paraId="58047E11" w14:textId="77777777" w:rsidR="00B00E89" w:rsidRPr="006B6779" w:rsidRDefault="0004234E" w:rsidP="00B00E89">
      <w:pPr>
        <w:spacing w:before="240"/>
        <w:ind w:left="2268"/>
        <w:jc w:val="both"/>
        <w:rPr>
          <w:rFonts w:cstheme="minorHAnsi"/>
        </w:rPr>
      </w:pPr>
      <w:r w:rsidRPr="006B6779">
        <w:rPr>
          <w:rFonts w:cstheme="minorHAnsi"/>
        </w:rPr>
        <w:t xml:space="preserve"> 8. É irregular, conforme jurisprudência do Tribunal de Contas da União - Acórdão nº 1121/2023, a exigência de pagamento de plano de assinatura periódico como condição para participação na licitação, sem a possibilidade de pagamento para participação em um único.</w:t>
      </w:r>
    </w:p>
    <w:p w14:paraId="27DD810C" w14:textId="77777777" w:rsidR="00B00E89" w:rsidRPr="006B6779" w:rsidRDefault="0004234E" w:rsidP="00B00E89">
      <w:pPr>
        <w:spacing w:before="240"/>
        <w:ind w:left="2268"/>
        <w:jc w:val="both"/>
        <w:rPr>
          <w:rFonts w:cstheme="minorHAnsi"/>
        </w:rPr>
      </w:pPr>
      <w:r w:rsidRPr="006B6779">
        <w:rPr>
          <w:rFonts w:cstheme="minorHAnsi"/>
        </w:rPr>
        <w:t xml:space="preserve"> 9. A cobrança de valores dos licitantes para participar de licitações só poderá ocorrer se (i) cobrança única, (</w:t>
      </w:r>
      <w:proofErr w:type="spellStart"/>
      <w:proofErr w:type="gramStart"/>
      <w:r w:rsidRPr="006B6779">
        <w:rPr>
          <w:rFonts w:cstheme="minorHAnsi"/>
        </w:rPr>
        <w:t>ii</w:t>
      </w:r>
      <w:proofErr w:type="spellEnd"/>
      <w:proofErr w:type="gramEnd"/>
      <w:r w:rsidRPr="006B6779">
        <w:rPr>
          <w:rFonts w:cstheme="minorHAnsi"/>
        </w:rPr>
        <w:t>) seja isonômica e (</w:t>
      </w:r>
      <w:proofErr w:type="spellStart"/>
      <w:r w:rsidRPr="006B6779">
        <w:rPr>
          <w:rFonts w:cstheme="minorHAnsi"/>
        </w:rPr>
        <w:t>iii</w:t>
      </w:r>
      <w:proofErr w:type="spellEnd"/>
      <w:r w:rsidRPr="006B6779">
        <w:rPr>
          <w:rFonts w:cstheme="minorHAnsi"/>
        </w:rPr>
        <w:t>) esteja devidamente disciplinada no regulamento a ser expedido, nos termos do art. 175, §1º da Lei nº 14.133/2021.</w:t>
      </w:r>
    </w:p>
    <w:p w14:paraId="2FD8F136" w14:textId="77777777" w:rsidR="00B00E89" w:rsidRPr="006B6779" w:rsidRDefault="0004234E" w:rsidP="00B00E89">
      <w:pPr>
        <w:spacing w:before="240"/>
        <w:ind w:left="2268"/>
        <w:jc w:val="both"/>
        <w:rPr>
          <w:rFonts w:cstheme="minorHAnsi"/>
        </w:rPr>
      </w:pPr>
      <w:r w:rsidRPr="006B6779">
        <w:rPr>
          <w:rFonts w:cstheme="minorHAnsi"/>
        </w:rPr>
        <w:lastRenderedPageBreak/>
        <w:t xml:space="preserve"> 10. O Acórdão nº 403/2023 - SPL (TC/004158/2023) deste Tribunal de Contas dispõe que, até que haja a expedição de regulamentação específica, as unidades jurisdicionadas devem se abster-se de contratar plataformas privadas que cobram taxas pela utilização de sistema eletrônico para realização de licitações eletrônicas.</w:t>
      </w:r>
    </w:p>
    <w:p w14:paraId="13D9CD2F" w14:textId="77777777" w:rsidR="00B00E89" w:rsidRPr="006B6779" w:rsidRDefault="0004234E" w:rsidP="00B00E89">
      <w:pPr>
        <w:spacing w:before="240"/>
        <w:ind w:left="2268"/>
        <w:jc w:val="both"/>
        <w:rPr>
          <w:rFonts w:cstheme="minorHAnsi"/>
          <w:b/>
          <w:bCs/>
        </w:rPr>
      </w:pPr>
      <w:r w:rsidRPr="006B6779">
        <w:rPr>
          <w:rFonts w:cstheme="minorHAnsi"/>
        </w:rPr>
        <w:t xml:space="preserve"> </w:t>
      </w:r>
      <w:r w:rsidRPr="006B6779">
        <w:rPr>
          <w:rFonts w:cstheme="minorHAnsi"/>
          <w:b/>
          <w:bCs/>
        </w:rPr>
        <w:t xml:space="preserve">IV - DISPOSITIVO E TESE </w:t>
      </w:r>
    </w:p>
    <w:p w14:paraId="4543C07C" w14:textId="77777777" w:rsidR="00B00E89" w:rsidRPr="006B6779" w:rsidRDefault="0004234E" w:rsidP="00B00E89">
      <w:pPr>
        <w:spacing w:before="240"/>
        <w:ind w:left="2268"/>
        <w:jc w:val="both"/>
        <w:rPr>
          <w:rFonts w:cstheme="minorHAnsi"/>
        </w:rPr>
      </w:pPr>
      <w:r w:rsidRPr="006B6779">
        <w:rPr>
          <w:rFonts w:cstheme="minorHAnsi"/>
        </w:rPr>
        <w:t xml:space="preserve">11. Acolhimento da preliminar. Conhecimento e </w:t>
      </w:r>
      <w:proofErr w:type="spellStart"/>
      <w:r w:rsidRPr="006B6779">
        <w:rPr>
          <w:rFonts w:cstheme="minorHAnsi"/>
        </w:rPr>
        <w:t>Improvimento</w:t>
      </w:r>
      <w:proofErr w:type="spellEnd"/>
      <w:r w:rsidRPr="006B6779">
        <w:rPr>
          <w:rFonts w:cstheme="minorHAnsi"/>
        </w:rPr>
        <w:t>.</w:t>
      </w:r>
    </w:p>
    <w:p w14:paraId="4410EC78" w14:textId="77777777" w:rsidR="00B00E89" w:rsidRPr="006B6779" w:rsidRDefault="0004234E" w:rsidP="00B00E89">
      <w:pPr>
        <w:spacing w:before="240"/>
        <w:ind w:left="2268"/>
        <w:jc w:val="both"/>
        <w:rPr>
          <w:rFonts w:cstheme="minorHAnsi"/>
        </w:rPr>
      </w:pPr>
      <w:r w:rsidRPr="006B6779">
        <w:rPr>
          <w:rFonts w:cstheme="minorHAnsi"/>
        </w:rPr>
        <w:t xml:space="preserve"> _________________ </w:t>
      </w:r>
    </w:p>
    <w:p w14:paraId="0B8E2B58" w14:textId="77777777" w:rsidR="00B00E89" w:rsidRPr="006B6779" w:rsidRDefault="0004234E" w:rsidP="00B00E89">
      <w:pPr>
        <w:spacing w:before="240"/>
        <w:ind w:left="2268"/>
        <w:jc w:val="both"/>
        <w:rPr>
          <w:rFonts w:cstheme="minorHAnsi"/>
        </w:rPr>
      </w:pPr>
      <w:r w:rsidRPr="006B6779">
        <w:rPr>
          <w:rFonts w:cstheme="minorHAnsi"/>
        </w:rPr>
        <w:t xml:space="preserve">Normativo relevante citado: Lei nº 5.888/2009 - Lei Orgânica TCE/PI; Lei nº 13.105/2015 – Código Processo Civil; Lei nº 14.133/2021, Lei nº 14.965/2024; Resolução nº 13/11. Acórdão TCU 1121/2023. Acórdão TCE/PI 403/2023- Plenário. </w:t>
      </w:r>
    </w:p>
    <w:p w14:paraId="1B92462F" w14:textId="584C8B70" w:rsidR="005C72A8" w:rsidRPr="006B6779" w:rsidRDefault="0004234E" w:rsidP="00B00E89">
      <w:pPr>
        <w:spacing w:before="240"/>
        <w:ind w:left="2268"/>
        <w:jc w:val="both"/>
        <w:rPr>
          <w:rFonts w:cstheme="minorHAnsi"/>
        </w:rPr>
      </w:pPr>
      <w:r w:rsidRPr="006B6779">
        <w:rPr>
          <w:rFonts w:cstheme="minorHAnsi"/>
          <w:b/>
          <w:bCs/>
        </w:rPr>
        <w:t>Sumário.</w:t>
      </w:r>
      <w:r w:rsidRPr="006B6779">
        <w:rPr>
          <w:rFonts w:cstheme="minorHAnsi"/>
        </w:rPr>
        <w:t xml:space="preserve"> Recurso de Reconsideração. Município de Paquetá do Piauí. Exercício de 2025. Acolhimento da Preliminar. Conhecimento. </w:t>
      </w:r>
      <w:proofErr w:type="spellStart"/>
      <w:r w:rsidRPr="006B6779">
        <w:rPr>
          <w:rFonts w:cstheme="minorHAnsi"/>
        </w:rPr>
        <w:t>Improvimento</w:t>
      </w:r>
      <w:proofErr w:type="spellEnd"/>
      <w:r w:rsidRPr="006B6779">
        <w:rPr>
          <w:rFonts w:cstheme="minorHAnsi"/>
        </w:rPr>
        <w:t>. Em consonância com o parecer ministerial. Decisão Unânime.</w:t>
      </w:r>
    </w:p>
    <w:p w14:paraId="6BEEBA8B" w14:textId="3E113CAA" w:rsidR="00B00E89" w:rsidRPr="006B6779" w:rsidRDefault="00B00E89" w:rsidP="00B00E89">
      <w:pPr>
        <w:spacing w:before="240"/>
        <w:ind w:left="2268"/>
        <w:jc w:val="both"/>
        <w:rPr>
          <w:rFonts w:cstheme="minorHAnsi"/>
        </w:rPr>
      </w:pPr>
      <w:r w:rsidRPr="006B6779">
        <w:rPr>
          <w:rFonts w:cstheme="minorHAnsi"/>
        </w:rPr>
        <w:t xml:space="preserve">(Recurso de Reconsideração. Processo </w:t>
      </w:r>
      <w:hyperlink r:id="rId30" w:history="1">
        <w:r w:rsidRPr="006B6779">
          <w:rPr>
            <w:color w:val="0000FF"/>
            <w:u w:val="single"/>
          </w:rPr>
          <w:t>TC/011923/2025</w:t>
        </w:r>
      </w:hyperlink>
      <w:r w:rsidRPr="006B6779">
        <w:rPr>
          <w:rFonts w:cstheme="minorHAnsi"/>
        </w:rPr>
        <w:t xml:space="preserve"> – Relator: Cons. Subst. Delano Carneiro da Cunha Câmara. Pleno. Unânime. Acórdão Nº 460/2025, publicado no </w:t>
      </w:r>
      <w:hyperlink r:id="rId31" w:history="1">
        <w:r w:rsidRPr="006B6779">
          <w:rPr>
            <w:color w:val="0000FF"/>
            <w:u w:val="single"/>
          </w:rPr>
          <w:t>DOE/TCE-PI Nº 229/2025</w:t>
        </w:r>
      </w:hyperlink>
      <w:r w:rsidRPr="006B6779">
        <w:rPr>
          <w:rFonts w:cstheme="minorHAnsi"/>
        </w:rPr>
        <w:t>).</w:t>
      </w:r>
    </w:p>
    <w:p w14:paraId="3F44F529" w14:textId="77777777" w:rsidR="005C72A8" w:rsidRPr="006B6779" w:rsidRDefault="005C72A8" w:rsidP="000D4052">
      <w:pPr>
        <w:spacing w:before="240"/>
        <w:jc w:val="both"/>
        <w:rPr>
          <w:rFonts w:cstheme="minorHAnsi"/>
        </w:rPr>
      </w:pPr>
    </w:p>
    <w:p w14:paraId="4C7100E5" w14:textId="5779F28C" w:rsidR="000D4052" w:rsidRPr="006B6779" w:rsidRDefault="000D4052" w:rsidP="007E781D">
      <w:pPr>
        <w:pStyle w:val="NormalWeb"/>
        <w:jc w:val="both"/>
        <w:rPr>
          <w:rFonts w:asciiTheme="minorHAnsi" w:hAnsiTheme="minorHAnsi"/>
          <w:b/>
          <w:i/>
          <w:color w:val="0000FF"/>
        </w:rPr>
      </w:pPr>
      <w:r w:rsidRPr="006B6779">
        <w:rPr>
          <w:rFonts w:asciiTheme="minorHAnsi" w:hAnsiTheme="minorHAnsi"/>
          <w:b/>
          <w:i/>
          <w:color w:val="0000FF"/>
        </w:rPr>
        <w:t xml:space="preserve">Licitação. </w:t>
      </w:r>
      <w:r w:rsidR="00264FCD" w:rsidRPr="006B6779">
        <w:rPr>
          <w:rFonts w:asciiTheme="minorHAnsi" w:hAnsiTheme="minorHAnsi"/>
          <w:color w:val="0000FF"/>
        </w:rPr>
        <w:t xml:space="preserve">Ausência de justificativa para julgamento por lote. Afronta ao estatuto da </w:t>
      </w:r>
      <w:r w:rsidR="006F733D" w:rsidRPr="006B6779">
        <w:rPr>
          <w:rFonts w:asciiTheme="minorHAnsi" w:hAnsiTheme="minorHAnsi"/>
          <w:color w:val="0000FF"/>
        </w:rPr>
        <w:t>ME/EPP (LC N</w:t>
      </w:r>
      <w:r w:rsidR="00264FCD" w:rsidRPr="006B6779">
        <w:rPr>
          <w:rFonts w:asciiTheme="minorHAnsi" w:hAnsiTheme="minorHAnsi"/>
          <w:color w:val="0000FF"/>
        </w:rPr>
        <w:t>º 123/06).</w:t>
      </w:r>
      <w:r w:rsidR="00264FCD" w:rsidRPr="006B6779">
        <w:rPr>
          <w:rFonts w:asciiTheme="minorHAnsi" w:hAnsiTheme="minorHAnsi"/>
          <w:b/>
          <w:i/>
          <w:color w:val="0000FF"/>
        </w:rPr>
        <w:t xml:space="preserve"> </w:t>
      </w:r>
    </w:p>
    <w:p w14:paraId="4001B552" w14:textId="402A5261" w:rsidR="000D4052" w:rsidRPr="006B6779" w:rsidRDefault="000D4052" w:rsidP="00566C20">
      <w:pPr>
        <w:spacing w:before="240"/>
        <w:ind w:left="2268"/>
        <w:jc w:val="both"/>
        <w:rPr>
          <w:rFonts w:cstheme="minorHAnsi"/>
        </w:rPr>
      </w:pPr>
      <w:r w:rsidRPr="006B6779">
        <w:rPr>
          <w:rFonts w:cstheme="minorHAnsi"/>
          <w:b/>
          <w:bCs/>
        </w:rPr>
        <w:t>EMENTA:</w:t>
      </w:r>
      <w:r w:rsidRPr="006B6779">
        <w:rPr>
          <w:rFonts w:cstheme="minorHAnsi"/>
        </w:rPr>
        <w:t xml:space="preserve"> CONTROLE EXTERNO. DIREITO ADMINISTRATIVO. </w:t>
      </w:r>
      <w:r w:rsidR="00FF117B" w:rsidRPr="006B6779">
        <w:rPr>
          <w:rFonts w:cstheme="minorHAnsi"/>
        </w:rPr>
        <w:t>INSPEÇÃO. PROCEDIMENTO LICITATÓRIO. IRREGULARIDADES. APLICAÇÃO DE MULTA.</w:t>
      </w:r>
    </w:p>
    <w:p w14:paraId="3AFB427C" w14:textId="77777777" w:rsidR="000D4052" w:rsidRPr="006B6779" w:rsidRDefault="000D4052" w:rsidP="00566C20">
      <w:pPr>
        <w:spacing w:before="240"/>
        <w:ind w:left="2268"/>
        <w:jc w:val="both"/>
        <w:rPr>
          <w:rFonts w:cstheme="minorHAnsi"/>
          <w:b/>
          <w:bCs/>
        </w:rPr>
      </w:pPr>
      <w:r w:rsidRPr="006B6779">
        <w:rPr>
          <w:rFonts w:cstheme="minorHAnsi"/>
          <w:b/>
          <w:bCs/>
        </w:rPr>
        <w:t xml:space="preserve"> I. CASO EM EXAME </w:t>
      </w:r>
    </w:p>
    <w:p w14:paraId="2A22DE57" w14:textId="77777777" w:rsidR="000D4052" w:rsidRPr="006B6779" w:rsidRDefault="000D4052" w:rsidP="00566C20">
      <w:pPr>
        <w:spacing w:before="240"/>
        <w:ind w:left="2268"/>
        <w:jc w:val="both"/>
        <w:rPr>
          <w:rFonts w:cstheme="minorHAnsi"/>
        </w:rPr>
      </w:pPr>
      <w:r w:rsidRPr="006B6779">
        <w:rPr>
          <w:rFonts w:cstheme="minorHAnsi"/>
        </w:rPr>
        <w:t>1. Processo de inspeção realizada por este Tribunal de Contas no Município de Simões, visando à análise do Processo Licitatório de Pregão Eletrônico 042/2024, tendo como objeto a aquisição de pneus e acessórios, com valor previsto de R$ 1.134.850,62 e abertura em 10/01/2025.</w:t>
      </w:r>
    </w:p>
    <w:p w14:paraId="3EF99D8C" w14:textId="77777777" w:rsidR="000D4052" w:rsidRPr="006B6779" w:rsidRDefault="000D4052" w:rsidP="00566C20">
      <w:pPr>
        <w:spacing w:before="240"/>
        <w:ind w:left="2268"/>
        <w:jc w:val="both"/>
        <w:rPr>
          <w:rFonts w:cstheme="minorHAnsi"/>
          <w:b/>
          <w:bCs/>
        </w:rPr>
      </w:pPr>
      <w:r w:rsidRPr="006B6779">
        <w:rPr>
          <w:rFonts w:cstheme="minorHAnsi"/>
          <w:b/>
          <w:bCs/>
        </w:rPr>
        <w:t xml:space="preserve"> II. QUESTÃO EM DISCUSSÃO </w:t>
      </w:r>
    </w:p>
    <w:p w14:paraId="56E0AF74" w14:textId="77777777" w:rsidR="000D4052" w:rsidRPr="006B6779" w:rsidRDefault="000D4052" w:rsidP="00566C20">
      <w:pPr>
        <w:spacing w:before="240"/>
        <w:ind w:left="2268"/>
        <w:jc w:val="both"/>
        <w:rPr>
          <w:rFonts w:cstheme="minorHAnsi"/>
        </w:rPr>
      </w:pPr>
      <w:r w:rsidRPr="006B6779">
        <w:rPr>
          <w:rFonts w:cstheme="minorHAnsi"/>
        </w:rPr>
        <w:lastRenderedPageBreak/>
        <w:t>2. Verificar se o município realizou o procedimento licitatório conforme prevê a legislação aplicável.</w:t>
      </w:r>
    </w:p>
    <w:p w14:paraId="1AB1A32D" w14:textId="77777777" w:rsidR="000D4052" w:rsidRPr="006B6779" w:rsidRDefault="000D4052" w:rsidP="00566C20">
      <w:pPr>
        <w:spacing w:before="240"/>
        <w:ind w:left="2268"/>
        <w:jc w:val="both"/>
        <w:rPr>
          <w:rFonts w:cstheme="minorHAnsi"/>
          <w:b/>
          <w:bCs/>
        </w:rPr>
      </w:pPr>
      <w:r w:rsidRPr="006B6779">
        <w:rPr>
          <w:rFonts w:cstheme="minorHAnsi"/>
          <w:b/>
          <w:bCs/>
        </w:rPr>
        <w:t xml:space="preserve"> III. RAZÕES DE DECIDIR </w:t>
      </w:r>
    </w:p>
    <w:p w14:paraId="0F397124" w14:textId="77777777" w:rsidR="000D4052" w:rsidRPr="006B6779" w:rsidRDefault="000D4052" w:rsidP="00566C20">
      <w:pPr>
        <w:spacing w:before="240"/>
        <w:ind w:left="2268"/>
        <w:jc w:val="both"/>
        <w:rPr>
          <w:rFonts w:cstheme="minorHAnsi"/>
        </w:rPr>
      </w:pPr>
      <w:r w:rsidRPr="006B6779">
        <w:rPr>
          <w:rFonts w:cstheme="minorHAnsi"/>
        </w:rPr>
        <w:t>3. Constatou-se que o julgamento e a adjudicação das propostas foram efetuados por lotes, ao invés de itens. Ressalta-se que o critério de julgamento de menor preço por lote, somente deve ser adotado quando for demonstrada a inviabilidade de promover a adjudicação por item. No entanto, o PE 042/2024 não demonstra tal inviabilidade, por se tratar de objeto caracterizado como divisível, possibilitando assim, a adoção de critérios de julgamento e adjudicação pelo menor preço, por item, visando uma contratação economicamente mais vantajosa.</w:t>
      </w:r>
    </w:p>
    <w:p w14:paraId="4E524D29" w14:textId="77777777" w:rsidR="000D4052" w:rsidRPr="006B6779" w:rsidRDefault="000D4052" w:rsidP="00566C20">
      <w:pPr>
        <w:spacing w:before="240"/>
        <w:ind w:left="2268"/>
        <w:jc w:val="both"/>
        <w:rPr>
          <w:rFonts w:cstheme="minorHAnsi"/>
        </w:rPr>
      </w:pPr>
      <w:r w:rsidRPr="006B6779">
        <w:rPr>
          <w:rFonts w:cstheme="minorHAnsi"/>
        </w:rPr>
        <w:t xml:space="preserve"> 4. Houve restrição à participação de MEI/ME/EPP no Pregão Eletrônico 042/2024 – adjudicação por lote – contrariando os incisos I e III do artigo 48 da Lei complementar n.º 123/06 (Instituiu o Estatuto Nacional das Microempresas (ME) e das Empresas de Pequeno Porte – EPP); bem como contrariando o artigo 47 e os incisos I e III do artigo 48 da Lei Complementar 123/2006.</w:t>
      </w:r>
    </w:p>
    <w:p w14:paraId="762F64FE" w14:textId="77777777" w:rsidR="000D4052" w:rsidRPr="006B6779" w:rsidRDefault="000D4052" w:rsidP="00566C20">
      <w:pPr>
        <w:spacing w:before="240"/>
        <w:ind w:left="2268"/>
        <w:jc w:val="both"/>
        <w:rPr>
          <w:rFonts w:cstheme="minorHAnsi"/>
          <w:b/>
          <w:bCs/>
        </w:rPr>
      </w:pPr>
      <w:r w:rsidRPr="006B6779">
        <w:rPr>
          <w:rFonts w:cstheme="minorHAnsi"/>
          <w:b/>
          <w:bCs/>
        </w:rPr>
        <w:t xml:space="preserve"> IV. DISPOSITIVO </w:t>
      </w:r>
    </w:p>
    <w:p w14:paraId="74F5CF69" w14:textId="77777777" w:rsidR="000D4052" w:rsidRPr="006B6779" w:rsidRDefault="000D4052" w:rsidP="00566C20">
      <w:pPr>
        <w:spacing w:before="240"/>
        <w:ind w:left="2268"/>
        <w:jc w:val="both"/>
        <w:rPr>
          <w:rFonts w:cstheme="minorHAnsi"/>
        </w:rPr>
      </w:pPr>
      <w:r w:rsidRPr="006B6779">
        <w:rPr>
          <w:rFonts w:cstheme="minorHAnsi"/>
        </w:rPr>
        <w:t>5. Aplicação de multa.</w:t>
      </w:r>
    </w:p>
    <w:p w14:paraId="793F0FE6" w14:textId="77777777" w:rsidR="000D4052" w:rsidRPr="006B6779" w:rsidRDefault="000D4052" w:rsidP="00566C20">
      <w:pPr>
        <w:spacing w:before="240"/>
        <w:ind w:left="2268"/>
        <w:jc w:val="both"/>
        <w:rPr>
          <w:rFonts w:cstheme="minorHAnsi"/>
        </w:rPr>
      </w:pPr>
      <w:r w:rsidRPr="006B6779">
        <w:rPr>
          <w:rFonts w:cstheme="minorHAnsi"/>
        </w:rPr>
        <w:t xml:space="preserve"> _________________________________________ </w:t>
      </w:r>
    </w:p>
    <w:p w14:paraId="162EF11A" w14:textId="77777777" w:rsidR="00566C20" w:rsidRPr="006B6779" w:rsidRDefault="000D4052" w:rsidP="00566C20">
      <w:pPr>
        <w:spacing w:before="240"/>
        <w:ind w:left="2268"/>
        <w:jc w:val="both"/>
        <w:rPr>
          <w:rFonts w:cstheme="minorHAnsi"/>
        </w:rPr>
      </w:pPr>
      <w:r w:rsidRPr="006B6779">
        <w:rPr>
          <w:rFonts w:cstheme="minorHAnsi"/>
        </w:rPr>
        <w:t>Dispositivos relevantes citados: Lei 14.133/2024. Lei Complementar nº 147/2014. Lei Complementar 123/2006.</w:t>
      </w:r>
    </w:p>
    <w:p w14:paraId="74225E18" w14:textId="51DC9437" w:rsidR="000D4052" w:rsidRPr="006B6779" w:rsidRDefault="000D4052" w:rsidP="00566C20">
      <w:pPr>
        <w:spacing w:before="240"/>
        <w:ind w:left="2268"/>
        <w:jc w:val="both"/>
        <w:rPr>
          <w:rFonts w:cstheme="minorHAnsi"/>
        </w:rPr>
      </w:pPr>
      <w:r w:rsidRPr="006B6779">
        <w:rPr>
          <w:rFonts w:cstheme="minorHAnsi"/>
          <w:b/>
          <w:bCs/>
        </w:rPr>
        <w:t xml:space="preserve"> Sumário:</w:t>
      </w:r>
      <w:r w:rsidRPr="006B6779">
        <w:rPr>
          <w:rFonts w:cstheme="minorHAnsi"/>
        </w:rPr>
        <w:t xml:space="preserve"> Inspeção. Prefeitura Municipal de Simões. Exercício de 2025. Aplicação de multa. Decisão Unânime.</w:t>
      </w:r>
    </w:p>
    <w:p w14:paraId="4AB4A7B4" w14:textId="5B2E451A" w:rsidR="00566C20" w:rsidRPr="006B6779" w:rsidRDefault="00566C20" w:rsidP="00566C20">
      <w:pPr>
        <w:spacing w:before="240"/>
        <w:ind w:left="2268"/>
        <w:jc w:val="both"/>
        <w:rPr>
          <w:rFonts w:cstheme="minorHAnsi"/>
        </w:rPr>
      </w:pPr>
      <w:r w:rsidRPr="006B6779">
        <w:rPr>
          <w:rFonts w:cstheme="minorHAnsi"/>
        </w:rPr>
        <w:t xml:space="preserve">(Inspeção. Processo </w:t>
      </w:r>
      <w:hyperlink r:id="rId32" w:history="1">
        <w:r w:rsidRPr="006B6779">
          <w:rPr>
            <w:color w:val="0000FF"/>
            <w:u w:val="single"/>
          </w:rPr>
          <w:t>TC/004988/2025</w:t>
        </w:r>
      </w:hyperlink>
      <w:r w:rsidRPr="006B6779">
        <w:rPr>
          <w:rFonts w:cstheme="minorHAnsi"/>
        </w:rPr>
        <w:t xml:space="preserve"> – Relatora: Cons.ª Flora Izabel Nobre Rodrigues. Primeira Câmara. Unânime. Acórdão Nº 488-A/2025, publicado no </w:t>
      </w:r>
      <w:hyperlink r:id="rId33" w:history="1">
        <w:r w:rsidRPr="006B6779">
          <w:rPr>
            <w:color w:val="0000FF"/>
            <w:u w:val="single"/>
          </w:rPr>
          <w:t>DOE/TCE-PI 229/2025</w:t>
        </w:r>
      </w:hyperlink>
      <w:r w:rsidRPr="006B6779">
        <w:rPr>
          <w:rFonts w:cstheme="minorHAnsi"/>
        </w:rPr>
        <w:t>).</w:t>
      </w:r>
    </w:p>
    <w:p w14:paraId="2D676A98" w14:textId="77777777" w:rsidR="00264FCD" w:rsidRPr="006B6779" w:rsidRDefault="00264FCD" w:rsidP="00566C20">
      <w:pPr>
        <w:spacing w:before="240"/>
        <w:ind w:left="2268"/>
        <w:jc w:val="both"/>
        <w:rPr>
          <w:rFonts w:cstheme="minorHAnsi"/>
        </w:rPr>
      </w:pPr>
    </w:p>
    <w:p w14:paraId="537DF0D2" w14:textId="0360A2D0" w:rsidR="005C72A8" w:rsidRPr="006B6779" w:rsidRDefault="003053F9" w:rsidP="00B10CD5">
      <w:pPr>
        <w:pStyle w:val="Ttulo2"/>
        <w:jc w:val="both"/>
        <w:rPr>
          <w:rFonts w:asciiTheme="minorHAnsi" w:hAnsiTheme="minorHAnsi"/>
          <w:i/>
          <w:color w:val="0000FF"/>
          <w:sz w:val="24"/>
        </w:rPr>
      </w:pPr>
      <w:bookmarkStart w:id="14" w:name="_Toc219143832"/>
      <w:r w:rsidRPr="006B6779">
        <w:rPr>
          <w:rFonts w:asciiTheme="minorHAnsi" w:hAnsiTheme="minorHAnsi"/>
          <w:i/>
          <w:color w:val="0000FF"/>
          <w:sz w:val="24"/>
        </w:rPr>
        <w:t>Licitação</w:t>
      </w:r>
      <w:r w:rsidR="00264FCD" w:rsidRPr="006B6779">
        <w:rPr>
          <w:rFonts w:asciiTheme="minorHAnsi" w:hAnsiTheme="minorHAnsi"/>
          <w:b w:val="0"/>
          <w:color w:val="0000FF"/>
          <w:sz w:val="24"/>
        </w:rPr>
        <w:t xml:space="preserve">. Inabilitação por falta de documento não previsto no edital (cota </w:t>
      </w:r>
      <w:r w:rsidR="006F733D" w:rsidRPr="006B6779">
        <w:rPr>
          <w:rFonts w:asciiTheme="minorHAnsi" w:hAnsiTheme="minorHAnsi"/>
          <w:b w:val="0"/>
          <w:color w:val="0000FF"/>
          <w:sz w:val="24"/>
        </w:rPr>
        <w:t>PCD</w:t>
      </w:r>
      <w:r w:rsidR="00264FCD" w:rsidRPr="006B6779">
        <w:rPr>
          <w:rFonts w:asciiTheme="minorHAnsi" w:hAnsiTheme="minorHAnsi"/>
          <w:b w:val="0"/>
          <w:color w:val="0000FF"/>
          <w:sz w:val="24"/>
        </w:rPr>
        <w:t xml:space="preserve">). Violação aos princípios da razoabilidade e </w:t>
      </w:r>
      <w:r w:rsidR="007E781D" w:rsidRPr="006B6779">
        <w:rPr>
          <w:rFonts w:asciiTheme="minorHAnsi" w:hAnsiTheme="minorHAnsi"/>
          <w:b w:val="0"/>
          <w:color w:val="0000FF"/>
          <w:sz w:val="24"/>
        </w:rPr>
        <w:t xml:space="preserve">da </w:t>
      </w:r>
      <w:r w:rsidR="00264FCD" w:rsidRPr="006B6779">
        <w:rPr>
          <w:rFonts w:asciiTheme="minorHAnsi" w:hAnsiTheme="minorHAnsi"/>
          <w:b w:val="0"/>
          <w:color w:val="0000FF"/>
          <w:sz w:val="24"/>
        </w:rPr>
        <w:t>economicidade.</w:t>
      </w:r>
      <w:bookmarkEnd w:id="14"/>
    </w:p>
    <w:p w14:paraId="6A26AAC5" w14:textId="77777777" w:rsidR="003053F9" w:rsidRPr="006B6779" w:rsidRDefault="003053F9" w:rsidP="00B10CD5">
      <w:pPr>
        <w:spacing w:before="240"/>
        <w:ind w:left="2268"/>
        <w:jc w:val="both"/>
        <w:rPr>
          <w:rFonts w:cstheme="minorHAnsi"/>
        </w:rPr>
      </w:pPr>
      <w:r w:rsidRPr="006B6779">
        <w:rPr>
          <w:rFonts w:cstheme="minorHAnsi"/>
          <w:b/>
          <w:bCs/>
        </w:rPr>
        <w:t>EMENTA:</w:t>
      </w:r>
      <w:r w:rsidRPr="006B6779">
        <w:rPr>
          <w:rFonts w:cstheme="minorHAnsi"/>
        </w:rPr>
        <w:t xml:space="preserve"> CONTROLE EXTERNO. DIREITO ADMINISTRATIVO. IRREGULARIDADES NO PREGÃO ELETRÔNICO Nº 028/2024. NÃO </w:t>
      </w:r>
      <w:r w:rsidRPr="006B6779">
        <w:rPr>
          <w:rFonts w:cstheme="minorHAnsi"/>
        </w:rPr>
        <w:lastRenderedPageBreak/>
        <w:t>OBSERVÂNCIA AOS PRINCÍPIOS QUE REGEM AS CONTRATAÇÕES PÚBLICAS. PROCEDÊNCIA. MULTA. DETERMINAÇÕES.</w:t>
      </w:r>
    </w:p>
    <w:p w14:paraId="7E2A9C6E" w14:textId="77777777" w:rsidR="003053F9" w:rsidRPr="006B6779" w:rsidRDefault="003053F9" w:rsidP="00B10CD5">
      <w:pPr>
        <w:spacing w:before="240"/>
        <w:ind w:left="2268"/>
        <w:jc w:val="both"/>
        <w:rPr>
          <w:rFonts w:cstheme="minorHAnsi"/>
          <w:b/>
          <w:bCs/>
        </w:rPr>
      </w:pPr>
      <w:r w:rsidRPr="006B6779">
        <w:rPr>
          <w:rFonts w:cstheme="minorHAnsi"/>
          <w:b/>
          <w:bCs/>
        </w:rPr>
        <w:t xml:space="preserve"> I CASO EM EXAME </w:t>
      </w:r>
    </w:p>
    <w:p w14:paraId="3FB48F47" w14:textId="1D3BB1A2" w:rsidR="003053F9" w:rsidRPr="006B6779" w:rsidRDefault="00FF117B" w:rsidP="00B10CD5">
      <w:pPr>
        <w:spacing w:before="240"/>
        <w:ind w:left="2268"/>
        <w:jc w:val="both"/>
        <w:rPr>
          <w:rFonts w:cstheme="minorHAnsi"/>
        </w:rPr>
      </w:pPr>
      <w:r w:rsidRPr="006B6779">
        <w:rPr>
          <w:rFonts w:cstheme="minorHAnsi"/>
        </w:rPr>
        <w:t xml:space="preserve">1. </w:t>
      </w:r>
      <w:r w:rsidR="003053F9" w:rsidRPr="006B6779">
        <w:rPr>
          <w:rFonts w:cstheme="minorHAnsi"/>
        </w:rPr>
        <w:t xml:space="preserve">Representação formulada com pedido de medida cautelar formulada pela empresa </w:t>
      </w:r>
      <w:proofErr w:type="spellStart"/>
      <w:r w:rsidR="003053F9" w:rsidRPr="006B6779">
        <w:rPr>
          <w:rFonts w:cstheme="minorHAnsi"/>
        </w:rPr>
        <w:t>Soll</w:t>
      </w:r>
      <w:proofErr w:type="spellEnd"/>
      <w:r w:rsidR="003053F9" w:rsidRPr="006B6779">
        <w:rPr>
          <w:rFonts w:cstheme="minorHAnsi"/>
        </w:rPr>
        <w:t xml:space="preserve"> Serviços, Obras e Locações </w:t>
      </w:r>
      <w:proofErr w:type="spellStart"/>
      <w:r w:rsidR="003053F9" w:rsidRPr="006B6779">
        <w:rPr>
          <w:rFonts w:cstheme="minorHAnsi"/>
        </w:rPr>
        <w:t>Ltda</w:t>
      </w:r>
      <w:proofErr w:type="spellEnd"/>
      <w:r w:rsidR="003053F9" w:rsidRPr="006B6779">
        <w:rPr>
          <w:rFonts w:cstheme="minorHAnsi"/>
        </w:rPr>
        <w:t xml:space="preserve"> – SOLL, em face dos Srs. JOÃO FÉLIX DE ANDRADE FILHO – PREFEITO MUNICIPAL, ROBERTO VISGUEIRA MACEDO – PREGOEIRO e MARIA JOSÉ ANDRADE SANTOS – SECRETÁRIA DE EDUCAÇÃO, em razão de supostas irregularidades do Pregão Eletrônico nº 028/2024/SRP, cujo objeto refere-se à contratação de empresa especializada na prestação dos serviços de terceirização de mão de obra, visando o atendimento da demanda das unidades escolares que compõem a rede pública municipal de ensino de Campo Maior - PI.</w:t>
      </w:r>
    </w:p>
    <w:p w14:paraId="384DCB32" w14:textId="77777777" w:rsidR="003053F9" w:rsidRPr="006B6779" w:rsidRDefault="003053F9" w:rsidP="00B10CD5">
      <w:pPr>
        <w:spacing w:before="240"/>
        <w:ind w:left="2268"/>
        <w:jc w:val="both"/>
        <w:rPr>
          <w:rFonts w:cstheme="minorHAnsi"/>
          <w:b/>
          <w:bCs/>
        </w:rPr>
      </w:pPr>
      <w:r w:rsidRPr="006B6779">
        <w:rPr>
          <w:rFonts w:cstheme="minorHAnsi"/>
          <w:b/>
          <w:bCs/>
        </w:rPr>
        <w:t xml:space="preserve"> II QUESTÃO EM DISCUSSÃO</w:t>
      </w:r>
    </w:p>
    <w:p w14:paraId="0FDEAE41" w14:textId="31D04033" w:rsidR="003053F9" w:rsidRPr="006B6779" w:rsidRDefault="00FF117B" w:rsidP="00B10CD5">
      <w:pPr>
        <w:spacing w:before="240"/>
        <w:ind w:left="2268"/>
        <w:jc w:val="both"/>
        <w:rPr>
          <w:rFonts w:cstheme="minorHAnsi"/>
        </w:rPr>
      </w:pPr>
      <w:r w:rsidRPr="006B6779">
        <w:rPr>
          <w:rFonts w:cstheme="minorHAnsi"/>
        </w:rPr>
        <w:t xml:space="preserve">2. </w:t>
      </w:r>
      <w:r w:rsidR="003053F9" w:rsidRPr="006B6779">
        <w:rPr>
          <w:rFonts w:cstheme="minorHAnsi"/>
        </w:rPr>
        <w:t>A representação aponta irregularidades no procedimento licitatório, notadamente a inabilitação da representante por suposto descumprimento da exigência legal de reserva de cargos para pessoas com deficiência (PCD), prevista no edital. A representante ainda sustentou que sua proposta era mais vantajosa economicamente e que a inabilitação decorreu de formalismo excessivo, sem observância aos princípios da razoabilidade e do contraditório.</w:t>
      </w:r>
    </w:p>
    <w:p w14:paraId="34509E3E" w14:textId="77777777" w:rsidR="003053F9" w:rsidRPr="006B6779" w:rsidRDefault="003053F9" w:rsidP="00B10CD5">
      <w:pPr>
        <w:spacing w:before="240"/>
        <w:ind w:left="2268"/>
        <w:jc w:val="both"/>
        <w:rPr>
          <w:rFonts w:cstheme="minorHAnsi"/>
          <w:b/>
          <w:bCs/>
        </w:rPr>
      </w:pPr>
      <w:r w:rsidRPr="006B6779">
        <w:rPr>
          <w:rFonts w:cstheme="minorHAnsi"/>
          <w:b/>
          <w:bCs/>
        </w:rPr>
        <w:t xml:space="preserve"> III – RAZÕES DE DECIDIR </w:t>
      </w:r>
    </w:p>
    <w:p w14:paraId="352526D2" w14:textId="77777777" w:rsidR="003053F9" w:rsidRPr="006B6779" w:rsidRDefault="003053F9" w:rsidP="00B10CD5">
      <w:pPr>
        <w:spacing w:before="240"/>
        <w:ind w:left="2268"/>
        <w:jc w:val="both"/>
        <w:rPr>
          <w:rFonts w:cstheme="minorHAnsi"/>
        </w:rPr>
      </w:pPr>
      <w:r w:rsidRPr="006B6779">
        <w:rPr>
          <w:rFonts w:cstheme="minorHAnsi"/>
        </w:rPr>
        <w:t xml:space="preserve">3. A questão central não se limita à verificação do cumprimento formal das exigências </w:t>
      </w:r>
      <w:proofErr w:type="spellStart"/>
      <w:r w:rsidRPr="006B6779">
        <w:rPr>
          <w:rFonts w:cstheme="minorHAnsi"/>
        </w:rPr>
        <w:t>editalícias</w:t>
      </w:r>
      <w:proofErr w:type="spellEnd"/>
      <w:r w:rsidRPr="006B6779">
        <w:rPr>
          <w:rFonts w:cstheme="minorHAnsi"/>
        </w:rPr>
        <w:t xml:space="preserve">, mas envolve a interpretação sistemática dos princípios que regem as contratações públicas, especialmente aqueles previstos na Lei nº 14.133/2021: razoabilidade, proporcionalidade, contraditório, ampla defesa e busca da proposta mais vantajosa. </w:t>
      </w:r>
    </w:p>
    <w:p w14:paraId="0E4E7226" w14:textId="77777777" w:rsidR="003053F9" w:rsidRPr="006B6779" w:rsidRDefault="003053F9" w:rsidP="00B10CD5">
      <w:pPr>
        <w:spacing w:before="240"/>
        <w:ind w:left="2268"/>
        <w:jc w:val="both"/>
        <w:rPr>
          <w:rFonts w:cstheme="minorHAnsi"/>
        </w:rPr>
      </w:pPr>
      <w:r w:rsidRPr="006B6779">
        <w:rPr>
          <w:rFonts w:cstheme="minorHAnsi"/>
        </w:rPr>
        <w:t xml:space="preserve">4. No caso concreto, verifico que a inabilitação da empresa SOLL decorreu da ausência de certidões externas que comprovassem o cumprimento da cota legal de PCD, embora o edital previsse apenas a apresentação de declaração. A Administração, ao exigir documento não previsto como obrigatório e ao desconsiderar a possibilidade de diligência para sanar eventual dúvida, incorreu em violação aos princípios do contraditório e da ampla defesa. Tal conduta, além de desarrazoada, resultou na contratação por valor </w:t>
      </w:r>
      <w:r w:rsidRPr="006B6779">
        <w:rPr>
          <w:rFonts w:cstheme="minorHAnsi"/>
        </w:rPr>
        <w:lastRenderedPageBreak/>
        <w:t>superior em R$ 1.519.066,20, o que não se coaduna com o princípio da economicidade.</w:t>
      </w:r>
    </w:p>
    <w:p w14:paraId="5FA84D46" w14:textId="77777777" w:rsidR="003053F9" w:rsidRPr="006B6779" w:rsidRDefault="003053F9" w:rsidP="00B10CD5">
      <w:pPr>
        <w:spacing w:before="240"/>
        <w:ind w:left="2268"/>
        <w:jc w:val="both"/>
        <w:rPr>
          <w:rFonts w:cstheme="minorHAnsi"/>
        </w:rPr>
      </w:pPr>
      <w:r w:rsidRPr="006B6779">
        <w:rPr>
          <w:rFonts w:cstheme="minorHAnsi"/>
        </w:rPr>
        <w:t xml:space="preserve"> 5. Assim, convencimento deste relator se firma na premissa de que a legalidade não pode ser interpretada de forma isolada, mas em harmonia com os princípios que norteiam a gestão pública. A jurisprudência desta Corte e dos Tribunais Superiores é firme no sentido de que falhas formais sanáveis não devem ensejar desclassificação automática, </w:t>
      </w:r>
      <w:proofErr w:type="gramStart"/>
      <w:r w:rsidRPr="006B6779">
        <w:rPr>
          <w:rFonts w:cstheme="minorHAnsi"/>
        </w:rPr>
        <w:t>sob pena</w:t>
      </w:r>
      <w:proofErr w:type="gramEnd"/>
      <w:r w:rsidRPr="006B6779">
        <w:rPr>
          <w:rFonts w:cstheme="minorHAnsi"/>
        </w:rPr>
        <w:t xml:space="preserve"> de sacrificar o interesse público em prol de um rigorismo injustificado.</w:t>
      </w:r>
    </w:p>
    <w:p w14:paraId="3C840A2E" w14:textId="77777777" w:rsidR="003053F9" w:rsidRPr="006B6779" w:rsidRDefault="003053F9" w:rsidP="00B10CD5">
      <w:pPr>
        <w:spacing w:before="240"/>
        <w:ind w:left="2268"/>
        <w:jc w:val="both"/>
        <w:rPr>
          <w:rFonts w:cstheme="minorHAnsi"/>
          <w:b/>
          <w:bCs/>
        </w:rPr>
      </w:pPr>
      <w:r w:rsidRPr="006B6779">
        <w:rPr>
          <w:rFonts w:cstheme="minorHAnsi"/>
          <w:b/>
          <w:bCs/>
        </w:rPr>
        <w:t xml:space="preserve"> IV. DISPOSITIVO </w:t>
      </w:r>
    </w:p>
    <w:p w14:paraId="2D52CAF3" w14:textId="77777777" w:rsidR="007E781D" w:rsidRPr="006B6779" w:rsidRDefault="003053F9" w:rsidP="00B10CD5">
      <w:pPr>
        <w:spacing w:before="240"/>
        <w:ind w:left="2268"/>
        <w:jc w:val="both"/>
        <w:rPr>
          <w:rFonts w:cstheme="minorHAnsi"/>
        </w:rPr>
      </w:pPr>
      <w:r w:rsidRPr="006B6779">
        <w:rPr>
          <w:rFonts w:cstheme="minorHAnsi"/>
        </w:rPr>
        <w:t xml:space="preserve">7. Procedência. Multa. Determinações. </w:t>
      </w:r>
    </w:p>
    <w:p w14:paraId="56617DF1" w14:textId="5C408765" w:rsidR="003053F9" w:rsidRPr="006B6779" w:rsidRDefault="003053F9" w:rsidP="00B10CD5">
      <w:pPr>
        <w:spacing w:before="240"/>
        <w:ind w:left="2268"/>
        <w:jc w:val="both"/>
        <w:rPr>
          <w:rFonts w:cstheme="minorHAnsi"/>
        </w:rPr>
      </w:pPr>
      <w:r w:rsidRPr="006B6779">
        <w:rPr>
          <w:rFonts w:cstheme="minorHAnsi"/>
        </w:rPr>
        <w:t>_______________________________________</w:t>
      </w:r>
    </w:p>
    <w:p w14:paraId="52C20734" w14:textId="77777777" w:rsidR="003053F9" w:rsidRPr="006B6779" w:rsidRDefault="003053F9" w:rsidP="00B10CD5">
      <w:pPr>
        <w:spacing w:before="240"/>
        <w:ind w:left="2268"/>
        <w:jc w:val="both"/>
        <w:rPr>
          <w:rFonts w:cstheme="minorHAnsi"/>
        </w:rPr>
      </w:pPr>
      <w:r w:rsidRPr="006B6779">
        <w:rPr>
          <w:rFonts w:cstheme="minorHAnsi"/>
        </w:rPr>
        <w:t xml:space="preserve"> Dispositivos relevantes citados: Lei nº 14.133/2021; art. 79, I e II, da Lei n° 5.888/09 c/c art. 206, I c/c III, do Regimento Interno TCE/PI.</w:t>
      </w:r>
    </w:p>
    <w:p w14:paraId="472332A6" w14:textId="752976DE" w:rsidR="003053F9" w:rsidRPr="006B6779" w:rsidRDefault="003053F9" w:rsidP="00B10CD5">
      <w:pPr>
        <w:spacing w:before="240"/>
        <w:ind w:left="2268"/>
        <w:jc w:val="both"/>
        <w:rPr>
          <w:rFonts w:cstheme="minorHAnsi"/>
        </w:rPr>
      </w:pPr>
      <w:r w:rsidRPr="006B6779">
        <w:rPr>
          <w:rFonts w:cstheme="minorHAnsi"/>
          <w:b/>
          <w:bCs/>
        </w:rPr>
        <w:t xml:space="preserve"> SUMÁRIO:</w:t>
      </w:r>
      <w:r w:rsidRPr="006B6779">
        <w:rPr>
          <w:rFonts w:cstheme="minorHAnsi"/>
        </w:rPr>
        <w:t xml:space="preserve"> Representação. Prefeitura Municipal de Campo Maior. Procedência. Aplicação de Multa. Determinações.</w:t>
      </w:r>
    </w:p>
    <w:p w14:paraId="7329FA1F" w14:textId="7A2A3C55" w:rsidR="003053F9" w:rsidRPr="006B6779" w:rsidRDefault="003053F9" w:rsidP="00B10CD5">
      <w:pPr>
        <w:spacing w:before="240"/>
        <w:ind w:left="2268"/>
        <w:jc w:val="both"/>
        <w:rPr>
          <w:rFonts w:cstheme="minorHAnsi"/>
        </w:rPr>
      </w:pPr>
      <w:r w:rsidRPr="006B6779">
        <w:rPr>
          <w:rFonts w:cstheme="minorHAnsi"/>
        </w:rPr>
        <w:t xml:space="preserve">(Representação. Processo </w:t>
      </w:r>
      <w:hyperlink r:id="rId34" w:history="1">
        <w:r w:rsidRPr="006B6779">
          <w:rPr>
            <w:color w:val="0000FF"/>
            <w:u w:val="single"/>
          </w:rPr>
          <w:t>TC/003610/2025</w:t>
        </w:r>
      </w:hyperlink>
      <w:r w:rsidRPr="006B6779">
        <w:rPr>
          <w:rFonts w:cstheme="minorHAnsi"/>
        </w:rPr>
        <w:t xml:space="preserve"> – Relator: Cons. Abelardo Pio Vilanova e Silva. Segunda Câmara. Unânime. </w:t>
      </w:r>
      <w:r w:rsidR="00B10CD5" w:rsidRPr="006B6779">
        <w:rPr>
          <w:rFonts w:cstheme="minorHAnsi"/>
        </w:rPr>
        <w:t xml:space="preserve">Acórdão Nº 481/2025, publicado no </w:t>
      </w:r>
      <w:hyperlink r:id="rId35" w:history="1">
        <w:r w:rsidR="00B10CD5" w:rsidRPr="006B6779">
          <w:rPr>
            <w:color w:val="0000FF"/>
            <w:u w:val="single"/>
          </w:rPr>
          <w:t>DOE/TCE-PI Nº 231/2025</w:t>
        </w:r>
      </w:hyperlink>
      <w:r w:rsidR="00B10CD5" w:rsidRPr="006B6779">
        <w:rPr>
          <w:rFonts w:cstheme="minorHAnsi"/>
        </w:rPr>
        <w:t>).</w:t>
      </w:r>
    </w:p>
    <w:p w14:paraId="6C992165" w14:textId="77777777" w:rsidR="00B10CD5" w:rsidRPr="006B6779" w:rsidRDefault="00B10CD5" w:rsidP="00B10CD5">
      <w:pPr>
        <w:spacing w:before="240"/>
        <w:ind w:left="2268"/>
        <w:jc w:val="both"/>
        <w:rPr>
          <w:rFonts w:cstheme="minorHAnsi"/>
        </w:rPr>
      </w:pPr>
    </w:p>
    <w:p w14:paraId="218C9AB5" w14:textId="2FB9770E" w:rsidR="005C72A8" w:rsidRPr="006B6779" w:rsidRDefault="00264FCD" w:rsidP="00B10CD5">
      <w:pPr>
        <w:pStyle w:val="Ttulo2"/>
        <w:jc w:val="both"/>
        <w:rPr>
          <w:rFonts w:asciiTheme="minorHAnsi" w:hAnsiTheme="minorHAnsi"/>
          <w:i/>
          <w:color w:val="0000FF"/>
          <w:sz w:val="24"/>
        </w:rPr>
      </w:pPr>
      <w:bookmarkStart w:id="15" w:name="_Toc219143833"/>
      <w:r w:rsidRPr="006B6779">
        <w:rPr>
          <w:rFonts w:asciiTheme="minorHAnsi" w:hAnsiTheme="minorHAnsi"/>
          <w:i/>
          <w:color w:val="0000FF"/>
          <w:sz w:val="24"/>
        </w:rPr>
        <w:t xml:space="preserve">Licitação. </w:t>
      </w:r>
      <w:r w:rsidRPr="006B6779">
        <w:rPr>
          <w:rFonts w:asciiTheme="minorHAnsi" w:hAnsiTheme="minorHAnsi"/>
          <w:b w:val="0"/>
          <w:color w:val="0000FF"/>
          <w:sz w:val="24"/>
        </w:rPr>
        <w:t>Exigência de certificação privada internacional. Cancelamento do certame pela administração.</w:t>
      </w:r>
      <w:bookmarkEnd w:id="15"/>
      <w:r w:rsidRPr="006B6779">
        <w:rPr>
          <w:rFonts w:asciiTheme="minorHAnsi" w:hAnsiTheme="minorHAnsi"/>
          <w:b w:val="0"/>
          <w:color w:val="0000FF"/>
          <w:sz w:val="24"/>
        </w:rPr>
        <w:t xml:space="preserve"> </w:t>
      </w:r>
    </w:p>
    <w:p w14:paraId="1BF44A6D" w14:textId="77777777" w:rsidR="00B10CD5" w:rsidRPr="006B6779" w:rsidRDefault="00B10CD5" w:rsidP="00B10CD5">
      <w:pPr>
        <w:spacing w:before="240"/>
        <w:ind w:left="2268"/>
        <w:jc w:val="both"/>
        <w:rPr>
          <w:rFonts w:cstheme="minorHAnsi"/>
        </w:rPr>
      </w:pPr>
      <w:r w:rsidRPr="006B6779">
        <w:rPr>
          <w:rFonts w:cstheme="minorHAnsi"/>
          <w:b/>
          <w:bCs/>
        </w:rPr>
        <w:t>EMENTA:</w:t>
      </w:r>
      <w:r w:rsidRPr="006B6779">
        <w:rPr>
          <w:rFonts w:cstheme="minorHAnsi"/>
        </w:rPr>
        <w:t xml:space="preserve"> CONTROLE EXTERNO. DIREITO ADMINISTRATIVO. DENÚNCIA. LICITAÇÃO. EXIGÊNCIA DE CERTIFICAÇÃO PRIVADA INTERNACIONAL COMO CRITÉRIO DE HABILITAÇÃO TÉCNICA. REVOGAÇÃO DO EDITAL. CANCELAMENTO DO CERTAME. PERDA SUPERVENIENTE DO OBJETO. ARQUIVAMENTO.</w:t>
      </w:r>
    </w:p>
    <w:p w14:paraId="47A42699" w14:textId="77777777" w:rsidR="00B10CD5" w:rsidRPr="006B6779" w:rsidRDefault="00B10CD5" w:rsidP="00B10CD5">
      <w:pPr>
        <w:spacing w:before="240"/>
        <w:ind w:left="2268"/>
        <w:jc w:val="both"/>
        <w:rPr>
          <w:rFonts w:cstheme="minorHAnsi"/>
          <w:b/>
          <w:bCs/>
        </w:rPr>
      </w:pPr>
      <w:r w:rsidRPr="006B6779">
        <w:rPr>
          <w:rFonts w:cstheme="minorHAnsi"/>
          <w:b/>
          <w:bCs/>
        </w:rPr>
        <w:t xml:space="preserve"> I. CASO EM EXAME </w:t>
      </w:r>
    </w:p>
    <w:p w14:paraId="138FDFA3" w14:textId="77777777" w:rsidR="00B10CD5" w:rsidRPr="006B6779" w:rsidRDefault="00B10CD5" w:rsidP="00B10CD5">
      <w:pPr>
        <w:spacing w:before="240"/>
        <w:ind w:left="2268"/>
        <w:jc w:val="both"/>
        <w:rPr>
          <w:rFonts w:cstheme="minorHAnsi"/>
        </w:rPr>
      </w:pPr>
      <w:r w:rsidRPr="006B6779">
        <w:rPr>
          <w:rFonts w:cstheme="minorHAnsi"/>
        </w:rPr>
        <w:t>1. Denúncia formulada em face da Prefeitura Municipal de Francisco Macedo, apontando suposta ilegalidade no Edital da Concorrência Pública nº 012/2025, que exigia das licitantes a comprovação de Engenheiro Eletricista detentor da certificação internacional CMVP (</w:t>
      </w:r>
      <w:proofErr w:type="spellStart"/>
      <w:r w:rsidRPr="006B6779">
        <w:rPr>
          <w:rFonts w:cstheme="minorHAnsi"/>
        </w:rPr>
        <w:t>Certified</w:t>
      </w:r>
      <w:proofErr w:type="spellEnd"/>
      <w:r w:rsidRPr="006B6779">
        <w:rPr>
          <w:rFonts w:cstheme="minorHAnsi"/>
        </w:rPr>
        <w:t xml:space="preserve"> </w:t>
      </w:r>
      <w:proofErr w:type="spellStart"/>
      <w:r w:rsidRPr="006B6779">
        <w:rPr>
          <w:rFonts w:cstheme="minorHAnsi"/>
        </w:rPr>
        <w:t>Measurement</w:t>
      </w:r>
      <w:proofErr w:type="spellEnd"/>
      <w:r w:rsidRPr="006B6779">
        <w:rPr>
          <w:rFonts w:cstheme="minorHAnsi"/>
        </w:rPr>
        <w:t xml:space="preserve"> &amp; </w:t>
      </w:r>
      <w:proofErr w:type="spellStart"/>
      <w:r w:rsidRPr="006B6779">
        <w:rPr>
          <w:rFonts w:cstheme="minorHAnsi"/>
        </w:rPr>
        <w:t>Verification</w:t>
      </w:r>
      <w:proofErr w:type="spellEnd"/>
      <w:r w:rsidRPr="006B6779">
        <w:rPr>
          <w:rFonts w:cstheme="minorHAnsi"/>
        </w:rPr>
        <w:t xml:space="preserve"> Professional).</w:t>
      </w:r>
    </w:p>
    <w:p w14:paraId="71FF6C50" w14:textId="77777777" w:rsidR="00B10CD5" w:rsidRPr="006B6779" w:rsidRDefault="00B10CD5" w:rsidP="00B10CD5">
      <w:pPr>
        <w:spacing w:before="240"/>
        <w:ind w:left="2268"/>
        <w:jc w:val="both"/>
        <w:rPr>
          <w:rFonts w:cstheme="minorHAnsi"/>
          <w:b/>
          <w:bCs/>
        </w:rPr>
      </w:pPr>
      <w:r w:rsidRPr="006B6779">
        <w:rPr>
          <w:rFonts w:cstheme="minorHAnsi"/>
        </w:rPr>
        <w:lastRenderedPageBreak/>
        <w:t xml:space="preserve"> </w:t>
      </w:r>
      <w:r w:rsidRPr="006B6779">
        <w:rPr>
          <w:rFonts w:cstheme="minorHAnsi"/>
          <w:b/>
          <w:bCs/>
        </w:rPr>
        <w:t>II. QUESTÃO EM DISCUSSÃO</w:t>
      </w:r>
    </w:p>
    <w:p w14:paraId="6A4A7441" w14:textId="118337C6" w:rsidR="00B10CD5" w:rsidRPr="006B6779" w:rsidRDefault="00B10CD5" w:rsidP="00B10CD5">
      <w:pPr>
        <w:spacing w:before="240"/>
        <w:ind w:left="2268"/>
        <w:jc w:val="both"/>
        <w:rPr>
          <w:rFonts w:cstheme="minorHAnsi"/>
        </w:rPr>
      </w:pPr>
      <w:r w:rsidRPr="006B6779">
        <w:rPr>
          <w:rFonts w:cstheme="minorHAnsi"/>
        </w:rPr>
        <w:t xml:space="preserve"> 2. A questão em discussão consiste em definir se a exigência de certificação internacional CMVP como critério de habilitação técnica em edital de licitação viola os princípios da legalidade, isonomia e ampla competitividade, justificando intervenção do Tribunal de Contas.</w:t>
      </w:r>
    </w:p>
    <w:p w14:paraId="2C4DB086" w14:textId="77777777" w:rsidR="00B10CD5" w:rsidRPr="006B6779" w:rsidRDefault="00B10CD5" w:rsidP="00B10CD5">
      <w:pPr>
        <w:spacing w:before="240"/>
        <w:ind w:left="2268"/>
        <w:jc w:val="both"/>
        <w:rPr>
          <w:rFonts w:cstheme="minorHAnsi"/>
          <w:b/>
          <w:bCs/>
        </w:rPr>
      </w:pPr>
      <w:r w:rsidRPr="006B6779">
        <w:rPr>
          <w:rFonts w:cstheme="minorHAnsi"/>
          <w:b/>
          <w:bCs/>
        </w:rPr>
        <w:t xml:space="preserve">III. RAZÕES DE DECIDIR </w:t>
      </w:r>
    </w:p>
    <w:p w14:paraId="4D4926C4" w14:textId="77777777" w:rsidR="00B10CD5" w:rsidRPr="006B6779" w:rsidRDefault="00B10CD5" w:rsidP="00B10CD5">
      <w:pPr>
        <w:spacing w:before="240"/>
        <w:ind w:left="2268"/>
        <w:jc w:val="both"/>
        <w:rPr>
          <w:rFonts w:cstheme="minorHAnsi"/>
        </w:rPr>
      </w:pPr>
      <w:r w:rsidRPr="006B6779">
        <w:rPr>
          <w:rFonts w:cstheme="minorHAnsi"/>
        </w:rPr>
        <w:t>3. A revogação do certame licitatório pela própria Administração Pública, com publicação formal em 01/08/2025, extingue o ato impugnado e afasta a possibilidade de lesão ao erário ou contratação irregular, caracterizando perda superveniente do objeto da denúncia.</w:t>
      </w:r>
    </w:p>
    <w:p w14:paraId="453B9AFB" w14:textId="77777777" w:rsidR="00B10CD5" w:rsidRPr="006B6779" w:rsidRDefault="00B10CD5" w:rsidP="00B10CD5">
      <w:pPr>
        <w:spacing w:before="240"/>
        <w:ind w:left="2268"/>
        <w:jc w:val="both"/>
        <w:rPr>
          <w:rFonts w:cstheme="minorHAnsi"/>
        </w:rPr>
      </w:pPr>
      <w:r w:rsidRPr="006B6779">
        <w:rPr>
          <w:rFonts w:cstheme="minorHAnsi"/>
        </w:rPr>
        <w:t xml:space="preserve"> 4. A publicação de novo edital, de Concorrência nº 014/2025, com exclusão da cláusula restritiva anteriormente questionada, demonstra a adequação do procedimento às normas vigentes e o alcance do objetivo preventivo do controle externo.</w:t>
      </w:r>
    </w:p>
    <w:p w14:paraId="3D9910B2" w14:textId="77777777" w:rsidR="00B10CD5" w:rsidRPr="006B6779" w:rsidRDefault="00B10CD5" w:rsidP="00B10CD5">
      <w:pPr>
        <w:spacing w:before="240"/>
        <w:ind w:left="2268"/>
        <w:jc w:val="both"/>
        <w:rPr>
          <w:rFonts w:cstheme="minorHAnsi"/>
        </w:rPr>
      </w:pPr>
      <w:r w:rsidRPr="006B6779">
        <w:rPr>
          <w:rFonts w:cstheme="minorHAnsi"/>
        </w:rPr>
        <w:t xml:space="preserve"> 5. É entendimento consolidado que certificações privadas e internacionais, como a CMVP, não podem ser exigidas como requisito de habilitação técnica, </w:t>
      </w:r>
      <w:proofErr w:type="gramStart"/>
      <w:r w:rsidRPr="006B6779">
        <w:rPr>
          <w:rFonts w:cstheme="minorHAnsi"/>
        </w:rPr>
        <w:t>sob pena</w:t>
      </w:r>
      <w:proofErr w:type="gramEnd"/>
      <w:r w:rsidRPr="006B6779">
        <w:rPr>
          <w:rFonts w:cstheme="minorHAnsi"/>
        </w:rPr>
        <w:t xml:space="preserve"> de afronta aos princípios da proporcionalidade, razoabilidade e ampla competitividade previstos na Lei nº 14.133/2021.</w:t>
      </w:r>
    </w:p>
    <w:p w14:paraId="23BC6BC8" w14:textId="77777777" w:rsidR="00B10CD5" w:rsidRPr="006B6779" w:rsidRDefault="00B10CD5" w:rsidP="00B10CD5">
      <w:pPr>
        <w:spacing w:before="240"/>
        <w:ind w:left="2268"/>
        <w:jc w:val="both"/>
        <w:rPr>
          <w:rFonts w:cstheme="minorHAnsi"/>
        </w:rPr>
      </w:pPr>
      <w:r w:rsidRPr="006B6779">
        <w:rPr>
          <w:rFonts w:cstheme="minorHAnsi"/>
        </w:rPr>
        <w:t xml:space="preserve"> 6. Reconhecida a perda do objeto, impõe-se o arquivamento do processo, nos termos do Regimento Interno do TCE-PI, por ausência de interesse processual.</w:t>
      </w:r>
    </w:p>
    <w:p w14:paraId="4E0F28C4" w14:textId="77777777" w:rsidR="00B10CD5" w:rsidRPr="006B6779" w:rsidRDefault="00B10CD5" w:rsidP="00B10CD5">
      <w:pPr>
        <w:spacing w:before="240"/>
        <w:ind w:left="2268"/>
        <w:jc w:val="both"/>
        <w:rPr>
          <w:rFonts w:cstheme="minorHAnsi"/>
          <w:b/>
          <w:bCs/>
        </w:rPr>
      </w:pPr>
      <w:r w:rsidRPr="006B6779">
        <w:rPr>
          <w:rFonts w:cstheme="minorHAnsi"/>
          <w:b/>
          <w:bCs/>
        </w:rPr>
        <w:t xml:space="preserve"> IV. DISPOSITIVO</w:t>
      </w:r>
    </w:p>
    <w:p w14:paraId="0EFC23AC" w14:textId="77777777" w:rsidR="00B10CD5" w:rsidRPr="006B6779" w:rsidRDefault="00B10CD5" w:rsidP="00B10CD5">
      <w:pPr>
        <w:spacing w:before="240"/>
        <w:ind w:left="2268"/>
        <w:jc w:val="both"/>
        <w:rPr>
          <w:rFonts w:cstheme="minorHAnsi"/>
        </w:rPr>
      </w:pPr>
      <w:r w:rsidRPr="006B6779">
        <w:rPr>
          <w:rFonts w:cstheme="minorHAnsi"/>
        </w:rPr>
        <w:t xml:space="preserve"> 7. Arquivamento.</w:t>
      </w:r>
    </w:p>
    <w:p w14:paraId="3785414B" w14:textId="77777777" w:rsidR="00B10CD5" w:rsidRPr="006B6779" w:rsidRDefault="00B10CD5" w:rsidP="00B10CD5">
      <w:pPr>
        <w:spacing w:before="240"/>
        <w:ind w:left="2268"/>
        <w:jc w:val="both"/>
        <w:rPr>
          <w:rFonts w:cstheme="minorHAnsi"/>
        </w:rPr>
      </w:pPr>
      <w:r w:rsidRPr="006B6779">
        <w:rPr>
          <w:rFonts w:cstheme="minorHAnsi"/>
        </w:rPr>
        <w:t xml:space="preserve"> ____________________ </w:t>
      </w:r>
    </w:p>
    <w:p w14:paraId="7F756F0A" w14:textId="77777777" w:rsidR="00B10CD5" w:rsidRPr="006B6779" w:rsidRDefault="00B10CD5" w:rsidP="00B10CD5">
      <w:pPr>
        <w:spacing w:before="240"/>
        <w:ind w:left="2268"/>
        <w:jc w:val="both"/>
        <w:rPr>
          <w:rFonts w:cstheme="minorHAnsi"/>
        </w:rPr>
      </w:pPr>
      <w:r w:rsidRPr="006B6779">
        <w:rPr>
          <w:rFonts w:cstheme="minorHAnsi"/>
        </w:rPr>
        <w:t xml:space="preserve">Normativo relevante citado: Lei nº 14.133/2021, </w:t>
      </w:r>
      <w:proofErr w:type="spellStart"/>
      <w:r w:rsidRPr="006B6779">
        <w:rPr>
          <w:rFonts w:cstheme="minorHAnsi"/>
        </w:rPr>
        <w:t>arts</w:t>
      </w:r>
      <w:proofErr w:type="spellEnd"/>
      <w:r w:rsidRPr="006B6779">
        <w:rPr>
          <w:rFonts w:cstheme="minorHAnsi"/>
        </w:rPr>
        <w:t>. 71 e 122; CF/1988, art. 37, caput; Súmula nº 473 do STF.</w:t>
      </w:r>
    </w:p>
    <w:p w14:paraId="4C662C79" w14:textId="0E26BEE1" w:rsidR="00B10CD5" w:rsidRPr="006B6779" w:rsidRDefault="00B10CD5" w:rsidP="00B10CD5">
      <w:pPr>
        <w:spacing w:before="240"/>
        <w:ind w:left="2268"/>
        <w:jc w:val="both"/>
        <w:rPr>
          <w:rFonts w:cstheme="minorHAnsi"/>
        </w:rPr>
      </w:pPr>
      <w:r w:rsidRPr="006B6779">
        <w:rPr>
          <w:rFonts w:cstheme="minorHAnsi"/>
          <w:b/>
          <w:bCs/>
        </w:rPr>
        <w:t xml:space="preserve"> Sumário.</w:t>
      </w:r>
      <w:r w:rsidRPr="006B6779">
        <w:rPr>
          <w:rFonts w:cstheme="minorHAnsi"/>
        </w:rPr>
        <w:t xml:space="preserve"> Denúncia. Prefeitura Municipal de Francisco Macedo. Exercício 2025. Arquivamento. Em consonância com o Ministério Público de Contas. Decisão unânime.</w:t>
      </w:r>
    </w:p>
    <w:p w14:paraId="4C93D3FF" w14:textId="7EB1A258" w:rsidR="005936ED" w:rsidRPr="006B6779" w:rsidRDefault="00B10CD5" w:rsidP="00C71196">
      <w:pPr>
        <w:spacing w:before="240"/>
        <w:ind w:left="2268"/>
        <w:jc w:val="both"/>
        <w:rPr>
          <w:rFonts w:cstheme="minorHAnsi"/>
        </w:rPr>
      </w:pPr>
      <w:r w:rsidRPr="006B6779">
        <w:rPr>
          <w:rFonts w:cstheme="minorHAnsi"/>
        </w:rPr>
        <w:lastRenderedPageBreak/>
        <w:t xml:space="preserve">(Denúncia. Processo </w:t>
      </w:r>
      <w:hyperlink r:id="rId36" w:history="1">
        <w:r w:rsidRPr="006B6779">
          <w:rPr>
            <w:color w:val="0000FF"/>
            <w:u w:val="single"/>
          </w:rPr>
          <w:t>TC/009294/2025</w:t>
        </w:r>
      </w:hyperlink>
      <w:r w:rsidRPr="006B6779">
        <w:rPr>
          <w:rFonts w:cstheme="minorHAnsi"/>
        </w:rPr>
        <w:t xml:space="preserve"> – Relator: Cons. Subst. </w:t>
      </w:r>
      <w:proofErr w:type="spellStart"/>
      <w:r w:rsidRPr="006B6779">
        <w:rPr>
          <w:rFonts w:cstheme="minorHAnsi"/>
        </w:rPr>
        <w:t>Jaylson</w:t>
      </w:r>
      <w:proofErr w:type="spellEnd"/>
      <w:r w:rsidRPr="006B6779">
        <w:rPr>
          <w:rFonts w:cstheme="minorHAnsi"/>
        </w:rPr>
        <w:t xml:space="preserve"> </w:t>
      </w:r>
      <w:proofErr w:type="spellStart"/>
      <w:r w:rsidRPr="006B6779">
        <w:rPr>
          <w:rFonts w:cstheme="minorHAnsi"/>
        </w:rPr>
        <w:t>Fabianh</w:t>
      </w:r>
      <w:proofErr w:type="spellEnd"/>
      <w:r w:rsidRPr="006B6779">
        <w:rPr>
          <w:rFonts w:cstheme="minorHAnsi"/>
        </w:rPr>
        <w:t xml:space="preserve"> Lopes Campelo. Primeira Câmara. Unânime. Acórdão Nº 505/2025, publicado no </w:t>
      </w:r>
      <w:hyperlink r:id="rId37" w:history="1">
        <w:r w:rsidRPr="006B6779">
          <w:rPr>
            <w:color w:val="0000FF"/>
            <w:u w:val="single"/>
          </w:rPr>
          <w:t>DOE/TCE-PI Nº 231/2025</w:t>
        </w:r>
      </w:hyperlink>
      <w:r w:rsidRPr="006B6779">
        <w:rPr>
          <w:rFonts w:cstheme="minorHAnsi"/>
        </w:rPr>
        <w:t>).</w:t>
      </w:r>
    </w:p>
    <w:p w14:paraId="3602BEE7" w14:textId="77777777" w:rsidR="00FE56AE" w:rsidRPr="006B6779" w:rsidRDefault="00FE56AE" w:rsidP="00C71196">
      <w:pPr>
        <w:spacing w:before="240"/>
        <w:ind w:left="2268"/>
        <w:jc w:val="both"/>
        <w:rPr>
          <w:rFonts w:cstheme="minorHAnsi"/>
        </w:rPr>
      </w:pPr>
    </w:p>
    <w:p w14:paraId="22628088" w14:textId="77777777" w:rsidR="00FE56AE" w:rsidRPr="006B6779" w:rsidRDefault="00FE56AE" w:rsidP="00C71196">
      <w:pPr>
        <w:spacing w:before="240"/>
        <w:ind w:left="2268"/>
        <w:jc w:val="both"/>
        <w:rPr>
          <w:rFonts w:cstheme="minorHAnsi"/>
        </w:rPr>
      </w:pPr>
    </w:p>
    <w:p w14:paraId="35360BA2" w14:textId="591A8733" w:rsidR="009050E5" w:rsidRPr="006B6779" w:rsidRDefault="009050E5" w:rsidP="009050E5">
      <w:pPr>
        <w:spacing w:before="240"/>
        <w:ind w:left="2268"/>
        <w:jc w:val="both"/>
        <w:rPr>
          <w:rFonts w:cstheme="minorHAnsi"/>
        </w:rPr>
      </w:pPr>
    </w:p>
    <w:p w14:paraId="69C1A53D" w14:textId="77777777" w:rsidR="009050E5" w:rsidRPr="006B6779" w:rsidRDefault="009050E5" w:rsidP="009050E5">
      <w:pPr>
        <w:spacing w:before="240"/>
        <w:ind w:left="2268"/>
        <w:jc w:val="both"/>
        <w:rPr>
          <w:rFonts w:cstheme="minorHAnsi"/>
        </w:rPr>
      </w:pPr>
    </w:p>
    <w:p w14:paraId="44ECFCB6" w14:textId="77777777" w:rsidR="009050E5" w:rsidRPr="006B6779" w:rsidRDefault="009050E5" w:rsidP="009050E5">
      <w:pPr>
        <w:spacing w:before="240"/>
        <w:ind w:left="2268"/>
        <w:jc w:val="both"/>
        <w:rPr>
          <w:rFonts w:cstheme="minorHAnsi"/>
        </w:rPr>
      </w:pPr>
    </w:p>
    <w:p w14:paraId="52A7AD01" w14:textId="77777777" w:rsidR="009050E5" w:rsidRPr="006B6779" w:rsidRDefault="009050E5" w:rsidP="009050E5">
      <w:pPr>
        <w:spacing w:before="240"/>
        <w:ind w:left="2268"/>
        <w:jc w:val="both"/>
        <w:rPr>
          <w:rFonts w:cstheme="minorHAnsi"/>
        </w:rPr>
      </w:pPr>
    </w:p>
    <w:p w14:paraId="05A4E5DE" w14:textId="77777777" w:rsidR="009050E5" w:rsidRPr="006B6779" w:rsidRDefault="009050E5" w:rsidP="009050E5">
      <w:pPr>
        <w:spacing w:before="240"/>
        <w:ind w:left="2268"/>
        <w:jc w:val="both"/>
        <w:rPr>
          <w:rFonts w:cstheme="minorHAnsi"/>
        </w:rPr>
      </w:pPr>
    </w:p>
    <w:p w14:paraId="22133BB5" w14:textId="77777777" w:rsidR="009050E5" w:rsidRPr="006B6779" w:rsidRDefault="009050E5" w:rsidP="009050E5">
      <w:pPr>
        <w:spacing w:before="240"/>
        <w:ind w:left="2268"/>
        <w:jc w:val="both"/>
        <w:rPr>
          <w:rFonts w:cstheme="minorHAnsi"/>
        </w:rPr>
      </w:pPr>
    </w:p>
    <w:p w14:paraId="56E66239" w14:textId="77777777" w:rsidR="009050E5" w:rsidRPr="006B6779" w:rsidRDefault="009050E5" w:rsidP="009050E5">
      <w:pPr>
        <w:spacing w:before="240"/>
        <w:ind w:left="2268"/>
        <w:jc w:val="both"/>
        <w:rPr>
          <w:rFonts w:cstheme="minorHAnsi"/>
        </w:rPr>
      </w:pPr>
    </w:p>
    <w:p w14:paraId="5F530BE2" w14:textId="77777777" w:rsidR="009050E5" w:rsidRPr="006B6779" w:rsidRDefault="009050E5" w:rsidP="009050E5">
      <w:pPr>
        <w:spacing w:before="240"/>
        <w:ind w:left="2268"/>
        <w:jc w:val="both"/>
        <w:rPr>
          <w:rFonts w:cstheme="minorHAnsi"/>
        </w:rPr>
      </w:pPr>
    </w:p>
    <w:p w14:paraId="0FFBBB84" w14:textId="77777777" w:rsidR="009050E5" w:rsidRPr="006B6779" w:rsidRDefault="009050E5" w:rsidP="009050E5">
      <w:pPr>
        <w:spacing w:before="240"/>
        <w:ind w:left="2268"/>
        <w:jc w:val="both"/>
        <w:rPr>
          <w:rFonts w:cstheme="minorHAnsi"/>
        </w:rPr>
      </w:pPr>
    </w:p>
    <w:p w14:paraId="47556555" w14:textId="77777777" w:rsidR="009050E5" w:rsidRPr="006B6779" w:rsidRDefault="009050E5" w:rsidP="009050E5">
      <w:pPr>
        <w:spacing w:before="240"/>
        <w:ind w:left="2268"/>
        <w:jc w:val="both"/>
        <w:rPr>
          <w:rFonts w:cstheme="minorHAnsi"/>
        </w:rPr>
      </w:pPr>
    </w:p>
    <w:p w14:paraId="321D586E" w14:textId="77777777" w:rsidR="009050E5" w:rsidRPr="006B6779" w:rsidRDefault="009050E5" w:rsidP="009050E5">
      <w:pPr>
        <w:spacing w:before="240"/>
        <w:ind w:left="2268"/>
        <w:jc w:val="both"/>
        <w:rPr>
          <w:rFonts w:cstheme="minorHAnsi"/>
        </w:rPr>
      </w:pPr>
    </w:p>
    <w:p w14:paraId="2AD632AD" w14:textId="77777777" w:rsidR="009050E5" w:rsidRPr="006B6779" w:rsidRDefault="009050E5" w:rsidP="009050E5">
      <w:pPr>
        <w:spacing w:before="240"/>
        <w:ind w:left="2268"/>
        <w:jc w:val="both"/>
        <w:rPr>
          <w:rFonts w:cstheme="minorHAnsi"/>
        </w:rPr>
      </w:pPr>
    </w:p>
    <w:p w14:paraId="2B327F47" w14:textId="604864B8" w:rsidR="009668D6" w:rsidRPr="006B6779" w:rsidRDefault="009668D6">
      <w:pPr>
        <w:rPr>
          <w:rFonts w:cstheme="minorHAnsi"/>
        </w:rPr>
      </w:pPr>
      <w:r w:rsidRPr="006B6779">
        <w:rPr>
          <w:rFonts w:cstheme="minorHAnsi"/>
        </w:rPr>
        <w:br w:type="page"/>
      </w:r>
    </w:p>
    <w:bookmarkStart w:id="16" w:name="_Toc219143834"/>
    <w:p w14:paraId="02B5FF0D" w14:textId="0D2FEA33" w:rsidR="009B5E90" w:rsidRPr="006B6779" w:rsidRDefault="009B5E90" w:rsidP="009B5E90">
      <w:pPr>
        <w:pStyle w:val="Ttulo1"/>
        <w:spacing w:before="0"/>
        <w:jc w:val="right"/>
        <w:rPr>
          <w:rFonts w:asciiTheme="minorHAnsi" w:hAnsiTheme="minorHAnsi"/>
          <w:color w:val="auto"/>
          <w:sz w:val="30"/>
          <w:szCs w:val="30"/>
        </w:rPr>
      </w:pPr>
      <w:r w:rsidRPr="006B6779">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57216" behindDoc="0" locked="0" layoutInCell="1" allowOverlap="1" wp14:anchorId="1B064A2D" wp14:editId="5B585985">
                <wp:simplePos x="0" y="0"/>
                <wp:positionH relativeFrom="column">
                  <wp:posOffset>5417185</wp:posOffset>
                </wp:positionH>
                <wp:positionV relativeFrom="paragraph">
                  <wp:posOffset>-69215</wp:posOffset>
                </wp:positionV>
                <wp:extent cx="77470" cy="396875"/>
                <wp:effectExtent l="0" t="0" r="0" b="3175"/>
                <wp:wrapNone/>
                <wp:docPr id="5" name="Retângulo 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5" o:spid="_x0000_s1026" style="position:absolute;margin-left:426.55pt;margin-top:-5.45pt;width:6.1pt;height:31.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BFxR+JsCAACEBQAADgAAAAAAAAAAAAAAAAAuAgAAZHJzL2Uy&#10;b0RvYy54bWxQSwECLQAUAAYACAAAACEA9FEuXt4AAAAKAQAADwAAAAAAAAAAAAAAAAD1BAAAZHJz&#10;L2Rvd25yZXYueG1sUEsFBgAAAAAEAAQA8wAAAAAGAAAAAA==&#10;" fillcolor="green" stroked="f" strokeweight="2pt"/>
            </w:pict>
          </mc:Fallback>
        </mc:AlternateContent>
      </w:r>
      <w:r w:rsidRPr="006B6779">
        <w:rPr>
          <w:rFonts w:asciiTheme="minorHAnsi" w:hAnsiTheme="minorHAnsi"/>
          <w:color w:val="auto"/>
          <w:sz w:val="30"/>
          <w:szCs w:val="30"/>
        </w:rPr>
        <w:t>PESSOAL</w:t>
      </w:r>
      <w:bookmarkEnd w:id="16"/>
    </w:p>
    <w:bookmarkEnd w:id="8"/>
    <w:p w14:paraId="77B5D142" w14:textId="77777777" w:rsidR="00C44E84" w:rsidRPr="006B6779" w:rsidRDefault="00C44E84" w:rsidP="00C44E84">
      <w:pPr>
        <w:pStyle w:val="Ttulo2"/>
        <w:jc w:val="both"/>
        <w:rPr>
          <w:rFonts w:asciiTheme="minorHAnsi" w:hAnsiTheme="minorHAnsi"/>
          <w:i/>
          <w:color w:val="0000FF"/>
          <w:sz w:val="24"/>
        </w:rPr>
      </w:pPr>
    </w:p>
    <w:p w14:paraId="4A5EBA01" w14:textId="684DE616" w:rsidR="00921914" w:rsidRPr="006B6779" w:rsidRDefault="00C44E84" w:rsidP="00C44E84">
      <w:pPr>
        <w:pStyle w:val="Ttulo2"/>
        <w:jc w:val="both"/>
        <w:rPr>
          <w:rFonts w:asciiTheme="minorHAnsi" w:hAnsiTheme="minorHAnsi"/>
          <w:i/>
          <w:color w:val="0000FF"/>
          <w:sz w:val="24"/>
        </w:rPr>
      </w:pPr>
      <w:bookmarkStart w:id="17" w:name="_Toc219143835"/>
      <w:r w:rsidRPr="006B6779">
        <w:rPr>
          <w:rFonts w:asciiTheme="minorHAnsi" w:hAnsiTheme="minorHAnsi"/>
          <w:i/>
          <w:color w:val="0000FF"/>
          <w:sz w:val="24"/>
        </w:rPr>
        <w:t xml:space="preserve">Pessoal. </w:t>
      </w:r>
      <w:r w:rsidR="00FE56AE" w:rsidRPr="006B6779">
        <w:rPr>
          <w:rFonts w:asciiTheme="minorHAnsi" w:hAnsiTheme="minorHAnsi"/>
          <w:b w:val="0"/>
          <w:color w:val="0000FF"/>
          <w:sz w:val="24"/>
        </w:rPr>
        <w:t>Princípio da legalidade. Designação de servidora para cargo sem amparo legal. Biblioteca municipal inoperante.</w:t>
      </w:r>
      <w:bookmarkEnd w:id="17"/>
    </w:p>
    <w:p w14:paraId="5FC1FEC6" w14:textId="77777777" w:rsidR="00C44E84" w:rsidRPr="006B6779" w:rsidRDefault="00C44E84" w:rsidP="00C44E84">
      <w:pPr>
        <w:spacing w:before="240"/>
        <w:ind w:left="2268"/>
        <w:jc w:val="both"/>
        <w:rPr>
          <w:rFonts w:cstheme="minorHAnsi"/>
        </w:rPr>
      </w:pPr>
      <w:r w:rsidRPr="006B6779">
        <w:rPr>
          <w:rFonts w:cstheme="minorHAnsi"/>
          <w:b/>
        </w:rPr>
        <w:t>EMENTA:</w:t>
      </w:r>
      <w:r w:rsidRPr="006B6779">
        <w:rPr>
          <w:rFonts w:cstheme="minorHAnsi"/>
        </w:rPr>
        <w:t xml:space="preserve"> CONTROLE EXTERNO. DIREITO ADMINISTRATIVO. REPRESENTAÇÃO. GESTÃO MUNICIPAL. NOMEAÇÃO PARA CARGO INEXISTENTE. BIBLIOTECA PÚBLICA INOPERANTE. FALHAS NA ESTRUTURA ADMINISTRATIVA. PROCEDÊNCIA PARCIAL. EMISSÃO DE ALERTA.</w:t>
      </w:r>
    </w:p>
    <w:p w14:paraId="345928EB" w14:textId="77777777" w:rsidR="00C44E84" w:rsidRPr="006B6779" w:rsidRDefault="00C44E84" w:rsidP="00C44E84">
      <w:pPr>
        <w:spacing w:before="240"/>
        <w:ind w:left="2268"/>
        <w:jc w:val="both"/>
        <w:rPr>
          <w:rFonts w:cstheme="minorHAnsi"/>
          <w:b/>
        </w:rPr>
      </w:pPr>
      <w:r w:rsidRPr="006B6779">
        <w:rPr>
          <w:rFonts w:cstheme="minorHAnsi"/>
          <w:b/>
        </w:rPr>
        <w:t xml:space="preserve"> I. CASO EM EXAME</w:t>
      </w:r>
    </w:p>
    <w:p w14:paraId="62296355" w14:textId="77777777" w:rsidR="00C44E84" w:rsidRPr="006B6779" w:rsidRDefault="00C44E84" w:rsidP="00C44E84">
      <w:pPr>
        <w:spacing w:before="240"/>
        <w:ind w:left="2268"/>
        <w:jc w:val="both"/>
        <w:rPr>
          <w:rFonts w:cstheme="minorHAnsi"/>
          <w:b/>
        </w:rPr>
      </w:pPr>
      <w:r w:rsidRPr="006B6779">
        <w:rPr>
          <w:rFonts w:cstheme="minorHAnsi"/>
        </w:rPr>
        <w:t xml:space="preserve"> 1. Representação formulada em face da Prefeitura Municipal de </w:t>
      </w:r>
      <w:proofErr w:type="spellStart"/>
      <w:r w:rsidRPr="006B6779">
        <w:rPr>
          <w:rFonts w:cstheme="minorHAnsi"/>
        </w:rPr>
        <w:t>Landri</w:t>
      </w:r>
      <w:proofErr w:type="spellEnd"/>
      <w:r w:rsidRPr="006B6779">
        <w:rPr>
          <w:rFonts w:cstheme="minorHAnsi"/>
        </w:rPr>
        <w:t xml:space="preserve"> Sales, em razão de irregularidades na nomeação da servidora da ausência de informações e inexistência de funcionamento da </w:t>
      </w:r>
      <w:r w:rsidRPr="006B6779">
        <w:rPr>
          <w:rFonts w:cstheme="minorHAnsi"/>
          <w:b/>
        </w:rPr>
        <w:t>biblioteca pública.</w:t>
      </w:r>
    </w:p>
    <w:p w14:paraId="3E5331BF" w14:textId="77777777" w:rsidR="00C44E84" w:rsidRPr="006B6779" w:rsidRDefault="00C44E84" w:rsidP="00C44E84">
      <w:pPr>
        <w:spacing w:before="240"/>
        <w:ind w:left="2268"/>
        <w:jc w:val="both"/>
        <w:rPr>
          <w:rFonts w:cstheme="minorHAnsi"/>
          <w:b/>
        </w:rPr>
      </w:pPr>
      <w:r w:rsidRPr="006B6779">
        <w:rPr>
          <w:rFonts w:cstheme="minorHAnsi"/>
          <w:b/>
        </w:rPr>
        <w:t xml:space="preserve"> II. QUESTÃO EM DISCUSSÃO</w:t>
      </w:r>
    </w:p>
    <w:p w14:paraId="0BD442A6" w14:textId="77777777" w:rsidR="00C44E84" w:rsidRPr="006B6779" w:rsidRDefault="00C44E84" w:rsidP="00C44E84">
      <w:pPr>
        <w:spacing w:before="240"/>
        <w:ind w:left="2268"/>
        <w:jc w:val="both"/>
        <w:rPr>
          <w:rFonts w:cstheme="minorHAnsi"/>
        </w:rPr>
      </w:pPr>
      <w:r w:rsidRPr="006B6779">
        <w:rPr>
          <w:rFonts w:cstheme="minorHAnsi"/>
        </w:rPr>
        <w:t xml:space="preserve"> 2. Há três questões em discussão: (i) verificar se houve nomeação e exercício de função pública em cargo inexistente; (</w:t>
      </w:r>
      <w:proofErr w:type="spellStart"/>
      <w:proofErr w:type="gramStart"/>
      <w:r w:rsidRPr="006B6779">
        <w:rPr>
          <w:rFonts w:cstheme="minorHAnsi"/>
        </w:rPr>
        <w:t>ii</w:t>
      </w:r>
      <w:proofErr w:type="spellEnd"/>
      <w:proofErr w:type="gramEnd"/>
      <w:r w:rsidRPr="006B6779">
        <w:rPr>
          <w:rFonts w:cstheme="minorHAnsi"/>
        </w:rPr>
        <w:t>) apurar se a Biblioteca Pública Municipal encontrava-se regularmente em funcionamento; (</w:t>
      </w:r>
      <w:proofErr w:type="spellStart"/>
      <w:r w:rsidRPr="006B6779">
        <w:rPr>
          <w:rFonts w:cstheme="minorHAnsi"/>
        </w:rPr>
        <w:t>iii</w:t>
      </w:r>
      <w:proofErr w:type="spellEnd"/>
      <w:r w:rsidRPr="006B6779">
        <w:rPr>
          <w:rFonts w:cstheme="minorHAnsi"/>
        </w:rPr>
        <w:t xml:space="preserve">) determinar se houve má-fé ou dolo por parte dos gestores, a justificar a aplicação de sanções.. </w:t>
      </w:r>
    </w:p>
    <w:p w14:paraId="49A010D6" w14:textId="77777777" w:rsidR="00C44E84" w:rsidRPr="006B6779" w:rsidRDefault="00C44E84" w:rsidP="00C44E84">
      <w:pPr>
        <w:spacing w:before="240"/>
        <w:ind w:left="2268"/>
        <w:jc w:val="both"/>
        <w:rPr>
          <w:rFonts w:cstheme="minorHAnsi"/>
          <w:b/>
        </w:rPr>
      </w:pPr>
      <w:r w:rsidRPr="006B6779">
        <w:rPr>
          <w:rFonts w:cstheme="minorHAnsi"/>
          <w:b/>
        </w:rPr>
        <w:t xml:space="preserve">III. RAZÕES DE DECIDIR </w:t>
      </w:r>
    </w:p>
    <w:p w14:paraId="0DAE0D81" w14:textId="77777777" w:rsidR="00C44E84" w:rsidRPr="006B6779" w:rsidRDefault="00C44E84" w:rsidP="00C44E84">
      <w:pPr>
        <w:spacing w:before="240"/>
        <w:ind w:left="2268"/>
        <w:jc w:val="both"/>
        <w:rPr>
          <w:rFonts w:cstheme="minorHAnsi"/>
        </w:rPr>
      </w:pPr>
      <w:r w:rsidRPr="006B6779">
        <w:rPr>
          <w:rFonts w:cstheme="minorHAnsi"/>
        </w:rPr>
        <w:t xml:space="preserve">3. A nomeação inicial da servidora como Diretora da Biblioteca Pública Municipal possui respaldo legal, por estar prevista na Lei Municipal nº 646/2007 e ter sido formalizada por portaria publicada. </w:t>
      </w:r>
    </w:p>
    <w:p w14:paraId="2A1676C9" w14:textId="77777777" w:rsidR="00C44E84" w:rsidRPr="006B6779" w:rsidRDefault="00C44E84" w:rsidP="00C44E84">
      <w:pPr>
        <w:spacing w:before="240"/>
        <w:ind w:left="2268"/>
        <w:jc w:val="both"/>
        <w:rPr>
          <w:rFonts w:cstheme="minorHAnsi"/>
        </w:rPr>
      </w:pPr>
      <w:r w:rsidRPr="006B6779">
        <w:rPr>
          <w:rFonts w:cstheme="minorHAnsi"/>
        </w:rPr>
        <w:t xml:space="preserve">4. A posterior designação da servidora para o cargo de Assessora Administrativa da Creche Municipal configura irregularidade, pois tal cargo não possui amparo na estrutura administrativa vigente, violando o princípio da legalidade e tornando o ato nulo de pleno direito. </w:t>
      </w:r>
    </w:p>
    <w:p w14:paraId="008F1ED2" w14:textId="77777777" w:rsidR="00C44E84" w:rsidRPr="006B6779" w:rsidRDefault="00C44E84" w:rsidP="00C44E84">
      <w:pPr>
        <w:spacing w:before="240"/>
        <w:ind w:left="2268"/>
        <w:jc w:val="both"/>
        <w:rPr>
          <w:rFonts w:cstheme="minorHAnsi"/>
        </w:rPr>
      </w:pPr>
      <w:r w:rsidRPr="006B6779">
        <w:rPr>
          <w:rFonts w:cstheme="minorHAnsi"/>
        </w:rPr>
        <w:t xml:space="preserve">5. Inspeção realizada constatou que a Biblioteca Pública Municipal não estava em funcionamento, embora prevista legalmente, com o imóvel abandonado e sem registros de atividades, contrariando o dever de funcionamento de órgão público formalmente instituído. </w:t>
      </w:r>
    </w:p>
    <w:p w14:paraId="034A8752" w14:textId="77777777" w:rsidR="00C44E84" w:rsidRPr="006B6779" w:rsidRDefault="00C44E84" w:rsidP="00C44E84">
      <w:pPr>
        <w:spacing w:before="240"/>
        <w:ind w:left="2268"/>
        <w:jc w:val="both"/>
        <w:rPr>
          <w:rFonts w:cstheme="minorHAnsi"/>
        </w:rPr>
      </w:pPr>
      <w:r w:rsidRPr="006B6779">
        <w:rPr>
          <w:rFonts w:cstheme="minorHAnsi"/>
        </w:rPr>
        <w:lastRenderedPageBreak/>
        <w:t>6. Os documentos apresentados pela defesa, como cartões de ponto e justificativas da paralisação das atividades, não são suficientes para comprovar a legalidade das nomeações nem a efetiva prestação de serviço público, revelando falhas no controle de pessoal e na transparência.</w:t>
      </w:r>
    </w:p>
    <w:p w14:paraId="7DA711C6" w14:textId="77777777" w:rsidR="00C44E84" w:rsidRPr="006B6779" w:rsidRDefault="00C44E84" w:rsidP="00C44E84">
      <w:pPr>
        <w:spacing w:before="240"/>
        <w:ind w:left="2268"/>
        <w:jc w:val="both"/>
        <w:rPr>
          <w:rFonts w:cstheme="minorHAnsi"/>
        </w:rPr>
      </w:pPr>
      <w:r w:rsidRPr="006B6779">
        <w:rPr>
          <w:rFonts w:cstheme="minorHAnsi"/>
        </w:rPr>
        <w:t xml:space="preserve"> 7. Não se identificou má-fé, dolo ou enriquecimento ilícito dos gestores, o que afasta a imposição de multa e permite tratamento pedagógico com base na razoabilidade e na proporcionalidade.</w:t>
      </w:r>
    </w:p>
    <w:p w14:paraId="7D8062EC" w14:textId="77777777" w:rsidR="00C44E84" w:rsidRPr="006B6779" w:rsidRDefault="00C44E84" w:rsidP="00C44E84">
      <w:pPr>
        <w:spacing w:before="240"/>
        <w:ind w:left="2268"/>
        <w:jc w:val="both"/>
        <w:rPr>
          <w:rFonts w:cstheme="minorHAnsi"/>
          <w:b/>
        </w:rPr>
      </w:pPr>
      <w:r w:rsidRPr="006B6779">
        <w:rPr>
          <w:rFonts w:cstheme="minorHAnsi"/>
          <w:b/>
        </w:rPr>
        <w:t xml:space="preserve"> IV. DISPOSITIVO</w:t>
      </w:r>
    </w:p>
    <w:p w14:paraId="16A6C751" w14:textId="77777777" w:rsidR="00C44E84" w:rsidRPr="006B6779" w:rsidRDefault="00C44E84" w:rsidP="00C44E84">
      <w:pPr>
        <w:spacing w:before="240"/>
        <w:ind w:left="2268"/>
        <w:jc w:val="both"/>
        <w:rPr>
          <w:rFonts w:cstheme="minorHAnsi"/>
        </w:rPr>
      </w:pPr>
      <w:r w:rsidRPr="006B6779">
        <w:rPr>
          <w:rFonts w:cstheme="minorHAnsi"/>
        </w:rPr>
        <w:t xml:space="preserve"> 8. Procedência parcial. Emissão de Alerta.</w:t>
      </w:r>
    </w:p>
    <w:p w14:paraId="09BBDFB8" w14:textId="77777777" w:rsidR="00C44E84" w:rsidRPr="006B6779" w:rsidRDefault="00C44E84" w:rsidP="00C44E84">
      <w:pPr>
        <w:spacing w:before="240"/>
        <w:ind w:left="2268"/>
        <w:jc w:val="both"/>
        <w:rPr>
          <w:rFonts w:cstheme="minorHAnsi"/>
        </w:rPr>
      </w:pPr>
      <w:r w:rsidRPr="006B6779">
        <w:rPr>
          <w:rFonts w:cstheme="minorHAnsi"/>
        </w:rPr>
        <w:t xml:space="preserve"> ____________________ </w:t>
      </w:r>
    </w:p>
    <w:p w14:paraId="2A9D1379" w14:textId="77777777" w:rsidR="00C44E84" w:rsidRPr="006B6779" w:rsidRDefault="00C44E84" w:rsidP="00C44E84">
      <w:pPr>
        <w:spacing w:before="240"/>
        <w:ind w:left="2268"/>
        <w:jc w:val="both"/>
        <w:rPr>
          <w:rFonts w:cstheme="minorHAnsi"/>
        </w:rPr>
      </w:pPr>
      <w:r w:rsidRPr="006B6779">
        <w:rPr>
          <w:rFonts w:cstheme="minorHAnsi"/>
        </w:rPr>
        <w:t>Normativo relevante citado: CF/1988, art. 37, caput; Lei nº 9.784/1999, art. 2º, parágrafo único, VI; Lei Municipal nº 646/2007.</w:t>
      </w:r>
    </w:p>
    <w:p w14:paraId="53522C49" w14:textId="07823E4F" w:rsidR="00C44E84" w:rsidRPr="006B6779" w:rsidRDefault="00C44E84" w:rsidP="00C44E84">
      <w:pPr>
        <w:spacing w:before="240"/>
        <w:ind w:left="2268"/>
        <w:jc w:val="both"/>
        <w:rPr>
          <w:rFonts w:cstheme="minorHAnsi"/>
        </w:rPr>
      </w:pPr>
      <w:r w:rsidRPr="006B6779">
        <w:rPr>
          <w:rFonts w:cstheme="minorHAnsi"/>
          <w:b/>
        </w:rPr>
        <w:t xml:space="preserve"> Sumário.</w:t>
      </w:r>
      <w:r w:rsidRPr="006B6779">
        <w:rPr>
          <w:rFonts w:cstheme="minorHAnsi"/>
        </w:rPr>
        <w:t xml:space="preserve"> Representação. Prefeitura Municipal de </w:t>
      </w:r>
      <w:proofErr w:type="spellStart"/>
      <w:r w:rsidRPr="006B6779">
        <w:rPr>
          <w:rFonts w:cstheme="minorHAnsi"/>
        </w:rPr>
        <w:t>Landri</w:t>
      </w:r>
      <w:proofErr w:type="spellEnd"/>
      <w:r w:rsidRPr="006B6779">
        <w:rPr>
          <w:rFonts w:cstheme="minorHAnsi"/>
        </w:rPr>
        <w:t xml:space="preserve"> Sales. Exercício 2024. Procedência parcial. Emissão de alertas. Em consonância parcial com o Ministério Público de Contas. Decisão unânime.</w:t>
      </w:r>
    </w:p>
    <w:p w14:paraId="26C4AC66" w14:textId="42F6E757" w:rsidR="00C44E84" w:rsidRPr="006B6779" w:rsidRDefault="00C44E84" w:rsidP="00C44E84">
      <w:pPr>
        <w:spacing w:before="240"/>
        <w:ind w:left="2268"/>
        <w:jc w:val="both"/>
        <w:rPr>
          <w:rFonts w:cstheme="minorHAnsi"/>
        </w:rPr>
      </w:pPr>
      <w:r w:rsidRPr="006B6779">
        <w:rPr>
          <w:rFonts w:cstheme="minorHAnsi"/>
        </w:rPr>
        <w:t xml:space="preserve">(Representação. Processo </w:t>
      </w:r>
      <w:hyperlink r:id="rId38" w:history="1">
        <w:r w:rsidRPr="006B6779">
          <w:rPr>
            <w:color w:val="0000FF"/>
            <w:u w:val="single"/>
          </w:rPr>
          <w:t>TC/006212/2024</w:t>
        </w:r>
      </w:hyperlink>
      <w:r w:rsidRPr="006B6779">
        <w:rPr>
          <w:rFonts w:cstheme="minorHAnsi"/>
        </w:rPr>
        <w:t xml:space="preserve"> – Relator: Cons. Subst. </w:t>
      </w:r>
      <w:proofErr w:type="spellStart"/>
      <w:r w:rsidRPr="006B6779">
        <w:rPr>
          <w:rFonts w:cstheme="minorHAnsi"/>
        </w:rPr>
        <w:t>Jaylson</w:t>
      </w:r>
      <w:proofErr w:type="spellEnd"/>
      <w:r w:rsidRPr="006B6779">
        <w:rPr>
          <w:rFonts w:cstheme="minorHAnsi"/>
        </w:rPr>
        <w:t xml:space="preserve"> </w:t>
      </w:r>
      <w:proofErr w:type="spellStart"/>
      <w:r w:rsidRPr="006B6779">
        <w:rPr>
          <w:rFonts w:cstheme="minorHAnsi"/>
        </w:rPr>
        <w:t>Fabianh</w:t>
      </w:r>
      <w:proofErr w:type="spellEnd"/>
      <w:r w:rsidRPr="006B6779">
        <w:rPr>
          <w:rFonts w:cstheme="minorHAnsi"/>
        </w:rPr>
        <w:t xml:space="preserve"> Lopes Campelo. Primeira Câmara. Unânime. Acórdão Nº 495/2025, publicado no </w:t>
      </w:r>
      <w:hyperlink r:id="rId39" w:history="1">
        <w:r w:rsidRPr="006B6779">
          <w:rPr>
            <w:color w:val="0000FF"/>
            <w:u w:val="single"/>
          </w:rPr>
          <w:t>DOE/TCE-PI Nº 228/2025</w:t>
        </w:r>
      </w:hyperlink>
      <w:r w:rsidRPr="006B6779">
        <w:rPr>
          <w:rFonts w:cstheme="minorHAnsi"/>
        </w:rPr>
        <w:t>).</w:t>
      </w:r>
    </w:p>
    <w:p w14:paraId="0AB06171" w14:textId="77777777" w:rsidR="00825C64" w:rsidRPr="006B6779" w:rsidRDefault="00825C64" w:rsidP="00825C64"/>
    <w:p w14:paraId="66EA4D00" w14:textId="77777777" w:rsidR="00EB2609" w:rsidRPr="006B6779" w:rsidRDefault="00EB2609" w:rsidP="00825C64"/>
    <w:p w14:paraId="4598D83C" w14:textId="77777777" w:rsidR="00EB2609" w:rsidRPr="006B6779" w:rsidRDefault="00EB2609" w:rsidP="00825C64"/>
    <w:p w14:paraId="13AC4A78" w14:textId="77777777" w:rsidR="00EB2609" w:rsidRPr="006B6779" w:rsidRDefault="00EB2609" w:rsidP="00825C64"/>
    <w:p w14:paraId="19ECD227" w14:textId="77777777" w:rsidR="00FE56AE" w:rsidRPr="006B6779" w:rsidRDefault="00FE56AE" w:rsidP="00825C64"/>
    <w:p w14:paraId="2D46D7E5" w14:textId="77777777" w:rsidR="00FE56AE" w:rsidRPr="006B6779" w:rsidRDefault="00FE56AE" w:rsidP="00825C64"/>
    <w:p w14:paraId="11D528BD" w14:textId="77777777" w:rsidR="00FE56AE" w:rsidRPr="006B6779" w:rsidRDefault="00FE56AE" w:rsidP="00825C64"/>
    <w:p w14:paraId="39888525" w14:textId="77777777" w:rsidR="00FE56AE" w:rsidRPr="006B6779" w:rsidRDefault="00FE56AE" w:rsidP="00825C64"/>
    <w:p w14:paraId="63F6C1F3" w14:textId="77777777" w:rsidR="00FE56AE" w:rsidRPr="006B6779" w:rsidRDefault="00FE56AE" w:rsidP="00825C64"/>
    <w:bookmarkStart w:id="18" w:name="_Toc219143836"/>
    <w:p w14:paraId="45DED365" w14:textId="6830132A" w:rsidR="00AD31E2" w:rsidRPr="006B6779" w:rsidRDefault="00637A9B" w:rsidP="002B4CA1">
      <w:pPr>
        <w:pStyle w:val="Ttulo1"/>
        <w:spacing w:before="0"/>
        <w:jc w:val="right"/>
        <w:rPr>
          <w:rFonts w:asciiTheme="minorHAnsi" w:hAnsiTheme="minorHAnsi"/>
          <w:color w:val="auto"/>
          <w:sz w:val="30"/>
          <w:szCs w:val="30"/>
        </w:rPr>
      </w:pPr>
      <w:r w:rsidRPr="006B6779">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58240" behindDoc="0" locked="0" layoutInCell="1" allowOverlap="1" wp14:anchorId="3B487EDA" wp14:editId="673746E9">
                <wp:simplePos x="0" y="0"/>
                <wp:positionH relativeFrom="column">
                  <wp:posOffset>5417185</wp:posOffset>
                </wp:positionH>
                <wp:positionV relativeFrom="paragraph">
                  <wp:posOffset>-69215</wp:posOffset>
                </wp:positionV>
                <wp:extent cx="77470" cy="396875"/>
                <wp:effectExtent l="0" t="0" r="0" b="3175"/>
                <wp:wrapNone/>
                <wp:docPr id="4" name="Retângulo 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4" o:spid="_x0000_s1026" style="position:absolute;margin-left:426.55pt;margin-top:-5.45pt;width:6.1pt;height: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OemwIAAIQ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3ukDnpsCAACEBQAADgAAAAAAAAAAAAAAAAAuAgAAZHJzL2Uy&#10;b0RvYy54bWxQSwECLQAUAAYACAAAACEA9FEuXt4AAAAKAQAADwAAAAAAAAAAAAAAAAD1BAAAZHJz&#10;L2Rvd25yZXYueG1sUEsFBgAAAAAEAAQA8wAAAAAGAAAAAA==&#10;" fillcolor="green" stroked="f" strokeweight="2pt"/>
            </w:pict>
          </mc:Fallback>
        </mc:AlternateContent>
      </w:r>
      <w:r w:rsidRPr="006B6779">
        <w:rPr>
          <w:rFonts w:asciiTheme="minorHAnsi" w:hAnsiTheme="minorHAnsi"/>
          <w:color w:val="auto"/>
          <w:sz w:val="30"/>
          <w:szCs w:val="30"/>
        </w:rPr>
        <w:t>PREVIDÊNCIA</w:t>
      </w:r>
      <w:bookmarkStart w:id="19" w:name="_Toc192484533"/>
      <w:bookmarkStart w:id="20" w:name="_Toc194647500"/>
      <w:bookmarkStart w:id="21" w:name="_Toc194648055"/>
      <w:bookmarkEnd w:id="18"/>
    </w:p>
    <w:p w14:paraId="51B17DA4" w14:textId="77777777" w:rsidR="007902CF" w:rsidRPr="006B6779" w:rsidRDefault="007902CF" w:rsidP="009668D6">
      <w:pPr>
        <w:pStyle w:val="Ttulo2"/>
        <w:spacing w:line="240" w:lineRule="auto"/>
        <w:jc w:val="both"/>
        <w:rPr>
          <w:rFonts w:asciiTheme="minorHAnsi" w:hAnsiTheme="minorHAnsi"/>
          <w:b w:val="0"/>
          <w:i/>
          <w:color w:val="0000FF"/>
          <w:sz w:val="24"/>
        </w:rPr>
      </w:pPr>
    </w:p>
    <w:p w14:paraId="0129BEB1" w14:textId="7E85E799" w:rsidR="00F73C36" w:rsidRPr="006B6779" w:rsidRDefault="002B4CA1" w:rsidP="002B4CA1">
      <w:pPr>
        <w:pStyle w:val="Ttulo2"/>
        <w:jc w:val="both"/>
        <w:rPr>
          <w:rFonts w:asciiTheme="minorHAnsi" w:hAnsiTheme="minorHAnsi"/>
          <w:i/>
          <w:color w:val="0000FF"/>
          <w:sz w:val="24"/>
        </w:rPr>
      </w:pPr>
      <w:bookmarkStart w:id="22" w:name="_Toc219143837"/>
      <w:r w:rsidRPr="006B6779">
        <w:rPr>
          <w:rFonts w:asciiTheme="minorHAnsi" w:hAnsiTheme="minorHAnsi"/>
          <w:i/>
          <w:color w:val="0000FF"/>
          <w:sz w:val="24"/>
        </w:rPr>
        <w:t>Previdência.</w:t>
      </w:r>
      <w:r w:rsidR="00FE56AE" w:rsidRPr="006B6779">
        <w:rPr>
          <w:rFonts w:asciiTheme="minorHAnsi" w:hAnsiTheme="minorHAnsi"/>
          <w:b w:val="0"/>
          <w:color w:val="0000FF"/>
          <w:sz w:val="24"/>
        </w:rPr>
        <w:t xml:space="preserve"> Provimento derivado sem concurso. Aplicação da súmula </w:t>
      </w:r>
      <w:r w:rsidR="00A41F94" w:rsidRPr="006B6779">
        <w:rPr>
          <w:rFonts w:asciiTheme="minorHAnsi" w:hAnsiTheme="minorHAnsi"/>
          <w:b w:val="0"/>
          <w:color w:val="0000FF"/>
          <w:sz w:val="24"/>
        </w:rPr>
        <w:t xml:space="preserve">TCE/PI Nº </w:t>
      </w:r>
      <w:r w:rsidR="00FE56AE" w:rsidRPr="006B6779">
        <w:rPr>
          <w:rFonts w:asciiTheme="minorHAnsi" w:hAnsiTheme="minorHAnsi"/>
          <w:b w:val="0"/>
          <w:color w:val="0000FF"/>
          <w:sz w:val="24"/>
        </w:rPr>
        <w:t>05/2010 e acórdão nº 401/2022-</w:t>
      </w:r>
      <w:r w:rsidR="009668D6" w:rsidRPr="006B6779">
        <w:rPr>
          <w:rFonts w:asciiTheme="minorHAnsi" w:hAnsiTheme="minorHAnsi"/>
          <w:b w:val="0"/>
          <w:color w:val="0000FF"/>
          <w:sz w:val="24"/>
        </w:rPr>
        <w:t>SPL</w:t>
      </w:r>
      <w:r w:rsidR="00FE56AE" w:rsidRPr="006B6779">
        <w:rPr>
          <w:rFonts w:asciiTheme="minorHAnsi" w:hAnsiTheme="minorHAnsi"/>
          <w:b w:val="0"/>
          <w:color w:val="0000FF"/>
          <w:sz w:val="24"/>
        </w:rPr>
        <w:t>. Princípios da boa-fé e segurança jurídica.</w:t>
      </w:r>
      <w:bookmarkEnd w:id="22"/>
      <w:r w:rsidR="00FE56AE" w:rsidRPr="006B6779">
        <w:rPr>
          <w:rFonts w:asciiTheme="minorHAnsi" w:hAnsiTheme="minorHAnsi"/>
          <w:b w:val="0"/>
          <w:color w:val="0000FF"/>
          <w:sz w:val="24"/>
        </w:rPr>
        <w:t xml:space="preserve"> </w:t>
      </w:r>
    </w:p>
    <w:p w14:paraId="7E9D5E51" w14:textId="77777777" w:rsidR="002B4CA1" w:rsidRPr="006B6779" w:rsidRDefault="002B4CA1" w:rsidP="002B4CA1">
      <w:pPr>
        <w:spacing w:before="240"/>
        <w:ind w:left="2268"/>
        <w:jc w:val="both"/>
        <w:rPr>
          <w:rFonts w:cstheme="minorHAnsi"/>
        </w:rPr>
      </w:pPr>
      <w:r w:rsidRPr="006B6779">
        <w:rPr>
          <w:rFonts w:cstheme="minorHAnsi"/>
          <w:b/>
        </w:rPr>
        <w:t>EMENTA:</w:t>
      </w:r>
      <w:r w:rsidRPr="006B6779">
        <w:rPr>
          <w:rFonts w:cstheme="minorHAnsi"/>
        </w:rPr>
        <w:t xml:space="preserve"> CONTROLE EXTERNO. DIREITO PREVIDENCIÁRIO. APOSENTADORIA POR TEMPO DE CONTRIBUIÇÃO. REGRA DE TRANSIÇÃO DA EC Nº 47/2005. INGRESSO E PROVIMENTO DERIVADO SEM CONCURSO PÚBLICO. APLICAÇÃO DA SÚMULA TCE/PI Nº 05/2010 E DO ACÓRDÃO Nº 401-SPL/2022. REQUISITOS PREENCHIDOS. REGISTRO DO ATO.</w:t>
      </w:r>
    </w:p>
    <w:p w14:paraId="622DB5DF" w14:textId="77777777" w:rsidR="002B4CA1" w:rsidRPr="006B6779" w:rsidRDefault="002B4CA1" w:rsidP="002B4CA1">
      <w:pPr>
        <w:spacing w:before="240"/>
        <w:ind w:left="2268"/>
        <w:jc w:val="both"/>
        <w:rPr>
          <w:rFonts w:cstheme="minorHAnsi"/>
          <w:b/>
        </w:rPr>
      </w:pPr>
      <w:r w:rsidRPr="006B6779">
        <w:rPr>
          <w:rFonts w:cstheme="minorHAnsi"/>
          <w:b/>
        </w:rPr>
        <w:t xml:space="preserve"> I. CASO EM EXAME</w:t>
      </w:r>
    </w:p>
    <w:p w14:paraId="3C5B428B" w14:textId="5F9F7EE7" w:rsidR="002B4CA1" w:rsidRPr="006B6779" w:rsidRDefault="002B4CA1" w:rsidP="002B4CA1">
      <w:pPr>
        <w:spacing w:before="240"/>
        <w:ind w:left="2268"/>
        <w:jc w:val="both"/>
        <w:rPr>
          <w:rFonts w:cstheme="minorHAnsi"/>
        </w:rPr>
      </w:pPr>
      <w:r w:rsidRPr="006B6779">
        <w:rPr>
          <w:rFonts w:cstheme="minorHAnsi"/>
        </w:rPr>
        <w:t xml:space="preserve">1. Aposentadoria por Tempo de Contribuição (Regra de Transição da EC nº 47/2005) concedida à servidora Célia Lúcia da Rocha, consultora legislativa da Assembleia Legislativa do Estado do Piauí, cujo ato— Ato da Mesa Diretora nº 1004/2023—foi posteriormente homologado pela Piauí Previdência (Portaria GP nº 1526/2025, publicada no DOE nº 161/2025). O pedido submetido ao Tribunal de Contas </w:t>
      </w:r>
      <w:r w:rsidR="00A41F94" w:rsidRPr="006B6779">
        <w:rPr>
          <w:rFonts w:cstheme="minorHAnsi"/>
        </w:rPr>
        <w:t>restringe-se</w:t>
      </w:r>
      <w:r w:rsidRPr="006B6779">
        <w:rPr>
          <w:rFonts w:cstheme="minorHAnsi"/>
        </w:rPr>
        <w:t xml:space="preserve"> ao registro do ato concessório, após revisão das informações anteriormente prestadas pela unidade gestora.</w:t>
      </w:r>
    </w:p>
    <w:p w14:paraId="778D9CC8" w14:textId="34101631" w:rsidR="002B4CA1" w:rsidRPr="006B6779" w:rsidRDefault="002B4CA1" w:rsidP="002B4CA1">
      <w:pPr>
        <w:tabs>
          <w:tab w:val="left" w:pos="6928"/>
        </w:tabs>
        <w:spacing w:before="240"/>
        <w:ind w:left="2268"/>
        <w:jc w:val="both"/>
        <w:rPr>
          <w:rFonts w:cstheme="minorHAnsi"/>
          <w:b/>
        </w:rPr>
      </w:pPr>
      <w:r w:rsidRPr="006B6779">
        <w:rPr>
          <w:rFonts w:cstheme="minorHAnsi"/>
          <w:b/>
        </w:rPr>
        <w:t xml:space="preserve"> II. QUESTÃO EM DISCUSSÃO</w:t>
      </w:r>
      <w:r w:rsidRPr="006B6779">
        <w:rPr>
          <w:rFonts w:cstheme="minorHAnsi"/>
          <w:b/>
        </w:rPr>
        <w:tab/>
      </w:r>
    </w:p>
    <w:p w14:paraId="01D386B3" w14:textId="77777777" w:rsidR="002B4CA1" w:rsidRPr="006B6779" w:rsidRDefault="002B4CA1" w:rsidP="002B4CA1">
      <w:pPr>
        <w:spacing w:before="240"/>
        <w:ind w:left="2268"/>
        <w:jc w:val="both"/>
        <w:rPr>
          <w:rFonts w:cstheme="minorHAnsi"/>
        </w:rPr>
      </w:pPr>
      <w:r w:rsidRPr="006B6779">
        <w:rPr>
          <w:rFonts w:cstheme="minorHAnsi"/>
        </w:rPr>
        <w:t xml:space="preserve"> 2. Há duas questões em discussão: (i) definir se o ingresso originário e o provimento derivado da servidora, ambos sem concurso público, impedem o registro da aposentadoria; (</w:t>
      </w:r>
      <w:proofErr w:type="spellStart"/>
      <w:proofErr w:type="gramStart"/>
      <w:r w:rsidRPr="006B6779">
        <w:rPr>
          <w:rFonts w:cstheme="minorHAnsi"/>
        </w:rPr>
        <w:t>ii</w:t>
      </w:r>
      <w:proofErr w:type="spellEnd"/>
      <w:proofErr w:type="gramEnd"/>
      <w:r w:rsidRPr="006B6779">
        <w:rPr>
          <w:rFonts w:cstheme="minorHAnsi"/>
        </w:rPr>
        <w:t>) estabelecer se, à luz da Súmula TCE/PI nº 05/2010 e do Acórdão nº 401-SPL/2022, estão presentes os requisitos legais e constitucionais para o registro do ato concessório.</w:t>
      </w:r>
    </w:p>
    <w:p w14:paraId="66684CCF" w14:textId="77777777" w:rsidR="002B4CA1" w:rsidRPr="006B6779" w:rsidRDefault="002B4CA1" w:rsidP="002B4CA1">
      <w:pPr>
        <w:spacing w:before="240"/>
        <w:ind w:left="2268"/>
        <w:jc w:val="both"/>
        <w:rPr>
          <w:rFonts w:cstheme="minorHAnsi"/>
          <w:b/>
        </w:rPr>
      </w:pPr>
      <w:r w:rsidRPr="006B6779">
        <w:rPr>
          <w:rFonts w:cstheme="minorHAnsi"/>
          <w:b/>
        </w:rPr>
        <w:t xml:space="preserve"> III. RAZÕES DE DECIDIR </w:t>
      </w:r>
    </w:p>
    <w:p w14:paraId="19687CB0" w14:textId="77777777" w:rsidR="002B4CA1" w:rsidRPr="006B6779" w:rsidRDefault="002B4CA1" w:rsidP="002B4CA1">
      <w:pPr>
        <w:spacing w:before="240"/>
        <w:ind w:left="2268"/>
        <w:jc w:val="both"/>
        <w:rPr>
          <w:rFonts w:cstheme="minorHAnsi"/>
        </w:rPr>
      </w:pPr>
      <w:r w:rsidRPr="006B6779">
        <w:rPr>
          <w:rFonts w:cstheme="minorHAnsi"/>
        </w:rPr>
        <w:t>3. O Tribunal reconhece que o ingresso e a transposição funcional da servidora ocorreram sem prévia aprovação em concurso público, em afronta ao art. 37, II, da Constituição, mas admite a aposentadoria quando o enquadramento no cargo tiver ocorrido até 23/04/1993, conforme entendimento consolidado na Súmula TCE/PI nº 05/2010 e na ADI 837/MC/DF, situação compatível com o histórico funcional da interessada.</w:t>
      </w:r>
    </w:p>
    <w:p w14:paraId="5F993879" w14:textId="77777777" w:rsidR="002B4CA1" w:rsidRPr="006B6779" w:rsidRDefault="002B4CA1" w:rsidP="002B4CA1">
      <w:pPr>
        <w:spacing w:before="240"/>
        <w:ind w:left="2268"/>
        <w:jc w:val="both"/>
        <w:rPr>
          <w:rFonts w:cstheme="minorHAnsi"/>
        </w:rPr>
      </w:pPr>
      <w:r w:rsidRPr="006B6779">
        <w:rPr>
          <w:rFonts w:cstheme="minorHAnsi"/>
        </w:rPr>
        <w:lastRenderedPageBreak/>
        <w:t xml:space="preserve"> 4. O Acórdão nº 401-SPL/2022, que modulou os efeitos das transposições sem concurso, atenua os impactos da irregularidade, permitindo o registro de aposentadorias de servidores em situações análogas, desde que atendidos os requisitos legais e contributivos, como no caso concreto.</w:t>
      </w:r>
    </w:p>
    <w:p w14:paraId="46CC4513" w14:textId="77777777" w:rsidR="002B4CA1" w:rsidRPr="006B6779" w:rsidRDefault="002B4CA1" w:rsidP="002B4CA1">
      <w:pPr>
        <w:spacing w:before="240"/>
        <w:ind w:left="2268"/>
        <w:jc w:val="both"/>
        <w:rPr>
          <w:rFonts w:cstheme="minorHAnsi"/>
        </w:rPr>
      </w:pPr>
      <w:r w:rsidRPr="006B6779">
        <w:rPr>
          <w:rFonts w:cstheme="minorHAnsi"/>
        </w:rPr>
        <w:t xml:space="preserve"> 5. </w:t>
      </w:r>
      <w:proofErr w:type="gramStart"/>
      <w:r w:rsidRPr="006B6779">
        <w:rPr>
          <w:rFonts w:cstheme="minorHAnsi"/>
        </w:rPr>
        <w:t>A Piauí Previdência</w:t>
      </w:r>
      <w:proofErr w:type="gramEnd"/>
      <w:r w:rsidRPr="006B6779">
        <w:rPr>
          <w:rFonts w:cstheme="minorHAnsi"/>
        </w:rPr>
        <w:t xml:space="preserve"> corrige equívoco anterior e comprova que a servidora encontra-se regularmente em folha de pagamento, apresentando o ato homologado e sua publicação oficial, o que supre a exigência formal para apreciação do Tribunal.</w:t>
      </w:r>
    </w:p>
    <w:p w14:paraId="22DBB5DF" w14:textId="77777777" w:rsidR="002B4CA1" w:rsidRPr="006B6779" w:rsidRDefault="002B4CA1" w:rsidP="002B4CA1">
      <w:pPr>
        <w:spacing w:before="240"/>
        <w:ind w:left="2268"/>
        <w:jc w:val="both"/>
        <w:rPr>
          <w:rFonts w:cstheme="minorHAnsi"/>
        </w:rPr>
      </w:pPr>
      <w:r w:rsidRPr="006B6779">
        <w:rPr>
          <w:rFonts w:cstheme="minorHAnsi"/>
        </w:rPr>
        <w:t xml:space="preserve"> 6. A DFPESSOAL3 e o Ministério Público de Contas manifestam-se pelo registro, reconhecendo que a servidora preenche os requisitos de tempo de contribuição (37 anos e 28 dias) e demais exigências da EC nº 47/2005, inexistindo impedimento decorrente de acumulação vedada, já que percebe apenas aposentadoria do RGPS.</w:t>
      </w:r>
    </w:p>
    <w:p w14:paraId="75C09EAD" w14:textId="77777777" w:rsidR="002B4CA1" w:rsidRPr="006B6779" w:rsidRDefault="002B4CA1" w:rsidP="002B4CA1">
      <w:pPr>
        <w:spacing w:before="240"/>
        <w:ind w:left="2268"/>
        <w:jc w:val="both"/>
        <w:rPr>
          <w:rFonts w:cstheme="minorHAnsi"/>
        </w:rPr>
      </w:pPr>
      <w:r w:rsidRPr="006B6779">
        <w:rPr>
          <w:rFonts w:cstheme="minorHAnsi"/>
        </w:rPr>
        <w:t xml:space="preserve"> 7. O Tribunal privilegia os princípios da boa-fé, segurança jurídica, dignidade da pessoa humana e caráter contributivo da previdência, assegurando proteção à confiança legítima da servidora, que exerceu o cargo durante décadas e cumpriu integralmente os requisitos para inativação. </w:t>
      </w:r>
    </w:p>
    <w:p w14:paraId="49FDEE93" w14:textId="77777777" w:rsidR="002B4CA1" w:rsidRPr="006B6779" w:rsidRDefault="002B4CA1" w:rsidP="002B4CA1">
      <w:pPr>
        <w:spacing w:before="240"/>
        <w:ind w:left="2268"/>
        <w:jc w:val="both"/>
        <w:rPr>
          <w:rFonts w:cstheme="minorHAnsi"/>
          <w:b/>
        </w:rPr>
      </w:pPr>
      <w:r w:rsidRPr="006B6779">
        <w:rPr>
          <w:rFonts w:cstheme="minorHAnsi"/>
          <w:b/>
        </w:rPr>
        <w:t xml:space="preserve">IV. DISPOSITIVO </w:t>
      </w:r>
    </w:p>
    <w:p w14:paraId="45CDC7C0" w14:textId="77777777" w:rsidR="002B4CA1" w:rsidRPr="006B6779" w:rsidRDefault="002B4CA1" w:rsidP="002B4CA1">
      <w:pPr>
        <w:spacing w:before="240"/>
        <w:ind w:left="2268"/>
        <w:jc w:val="both"/>
        <w:rPr>
          <w:rFonts w:cstheme="minorHAnsi"/>
        </w:rPr>
      </w:pPr>
      <w:r w:rsidRPr="006B6779">
        <w:rPr>
          <w:rFonts w:cstheme="minorHAnsi"/>
        </w:rPr>
        <w:t>8. Registro do ato concessório de aposentadoria.</w:t>
      </w:r>
    </w:p>
    <w:p w14:paraId="58D745DB" w14:textId="77777777" w:rsidR="002B4CA1" w:rsidRPr="006B6779" w:rsidRDefault="002B4CA1" w:rsidP="002B4CA1">
      <w:pPr>
        <w:spacing w:before="240"/>
        <w:ind w:left="2268"/>
        <w:jc w:val="both"/>
        <w:rPr>
          <w:rFonts w:cstheme="minorHAnsi"/>
        </w:rPr>
      </w:pPr>
      <w:r w:rsidRPr="006B6779">
        <w:rPr>
          <w:rFonts w:cstheme="minorHAnsi"/>
        </w:rPr>
        <w:t xml:space="preserve"> ___________ </w:t>
      </w:r>
    </w:p>
    <w:p w14:paraId="6E3EE461" w14:textId="77777777" w:rsidR="002B4CA1" w:rsidRPr="006B6779" w:rsidRDefault="002B4CA1" w:rsidP="002B4CA1">
      <w:pPr>
        <w:spacing w:before="240"/>
        <w:ind w:left="2268"/>
        <w:jc w:val="both"/>
        <w:rPr>
          <w:rFonts w:cstheme="minorHAnsi"/>
        </w:rPr>
      </w:pPr>
      <w:r w:rsidRPr="006B6779">
        <w:rPr>
          <w:rFonts w:cstheme="minorHAnsi"/>
        </w:rPr>
        <w:t xml:space="preserve">Normativo relevante citado: CF/1988, art. 37, II; EC nº 47/2005, art. 3º; EC nº 103/2019, art. 24, § 2º; Súmula TCE/PI nº 05/2010; ADI 837/ MC/DF (STF) Jurisprudência relevante citada: TCE/PI, Acórdão nº 401/2022 – SPL. </w:t>
      </w:r>
    </w:p>
    <w:p w14:paraId="37DE6763" w14:textId="7DCC51D3" w:rsidR="002B4CA1" w:rsidRPr="006B6779" w:rsidRDefault="002B4CA1" w:rsidP="002B4CA1">
      <w:pPr>
        <w:spacing w:before="240"/>
        <w:ind w:left="2268"/>
        <w:jc w:val="both"/>
        <w:rPr>
          <w:rFonts w:cstheme="minorHAnsi"/>
        </w:rPr>
      </w:pPr>
      <w:r w:rsidRPr="006B6779">
        <w:rPr>
          <w:rFonts w:cstheme="minorHAnsi"/>
          <w:b/>
        </w:rPr>
        <w:t>Sumário:</w:t>
      </w:r>
      <w:r w:rsidRPr="006B6779">
        <w:rPr>
          <w:rFonts w:cstheme="minorHAnsi"/>
        </w:rPr>
        <w:t xml:space="preserve"> Aposentadoria por tempo de contribuição. Registro do ato concessório de aposentadoria. Em consonância com o Ministério Público de Contas. Decisão Unânime.</w:t>
      </w:r>
    </w:p>
    <w:p w14:paraId="226BFDC5" w14:textId="41F12EC8" w:rsidR="002B4CA1" w:rsidRPr="006B6779" w:rsidRDefault="002B4CA1" w:rsidP="002B4CA1">
      <w:pPr>
        <w:spacing w:before="240"/>
        <w:ind w:left="2268"/>
        <w:jc w:val="both"/>
        <w:rPr>
          <w:rFonts w:cstheme="minorHAnsi"/>
        </w:rPr>
      </w:pPr>
      <w:r w:rsidRPr="006B6779">
        <w:rPr>
          <w:rFonts w:cstheme="minorHAnsi"/>
        </w:rPr>
        <w:t xml:space="preserve">(Aposentadoria. Processo </w:t>
      </w:r>
      <w:hyperlink r:id="rId40" w:history="1">
        <w:r w:rsidRPr="006B6779">
          <w:rPr>
            <w:color w:val="0000FF"/>
            <w:u w:val="single"/>
          </w:rPr>
          <w:t>TC/010789/2024</w:t>
        </w:r>
      </w:hyperlink>
      <w:r w:rsidRPr="006B6779">
        <w:rPr>
          <w:rFonts w:cstheme="minorHAnsi"/>
        </w:rPr>
        <w:t xml:space="preserve"> – Relator: Cons. Subst. </w:t>
      </w:r>
      <w:proofErr w:type="spellStart"/>
      <w:r w:rsidRPr="006B6779">
        <w:rPr>
          <w:rFonts w:cstheme="minorHAnsi"/>
        </w:rPr>
        <w:t>Jaylson</w:t>
      </w:r>
      <w:proofErr w:type="spellEnd"/>
      <w:r w:rsidRPr="006B6779">
        <w:rPr>
          <w:rFonts w:cstheme="minorHAnsi"/>
        </w:rPr>
        <w:t xml:space="preserve"> </w:t>
      </w:r>
      <w:proofErr w:type="spellStart"/>
      <w:r w:rsidRPr="006B6779">
        <w:rPr>
          <w:rFonts w:cstheme="minorHAnsi"/>
        </w:rPr>
        <w:t>Fabianh</w:t>
      </w:r>
      <w:proofErr w:type="spellEnd"/>
      <w:r w:rsidRPr="006B6779">
        <w:rPr>
          <w:rFonts w:cstheme="minorHAnsi"/>
        </w:rPr>
        <w:t xml:space="preserve"> Lopes Campelo. Pleno. Unânime. Acórdão Nº 457/2025, publicado no</w:t>
      </w:r>
      <w:r w:rsidRPr="006B6779">
        <w:rPr>
          <w:color w:val="0000FF"/>
          <w:u w:val="single"/>
        </w:rPr>
        <w:t xml:space="preserve"> </w:t>
      </w:r>
      <w:hyperlink r:id="rId41" w:history="1">
        <w:r w:rsidRPr="006B6779">
          <w:rPr>
            <w:color w:val="0000FF"/>
            <w:u w:val="single"/>
          </w:rPr>
          <w:t>DOE/TCE-PI Nº 226/2025</w:t>
        </w:r>
      </w:hyperlink>
      <w:r w:rsidRPr="006B6779">
        <w:rPr>
          <w:rFonts w:cstheme="minorHAnsi"/>
        </w:rPr>
        <w:t>).</w:t>
      </w:r>
    </w:p>
    <w:p w14:paraId="7D5E0385" w14:textId="77777777" w:rsidR="001952A0" w:rsidRPr="006B6779" w:rsidRDefault="001952A0" w:rsidP="009050E5">
      <w:pPr>
        <w:spacing w:before="240"/>
        <w:jc w:val="both"/>
      </w:pPr>
    </w:p>
    <w:bookmarkStart w:id="23" w:name="_Toc219143838"/>
    <w:p w14:paraId="63B4D795" w14:textId="2BBF6BD0" w:rsidR="0031209F" w:rsidRPr="006B6779" w:rsidRDefault="00385321" w:rsidP="0031209F">
      <w:pPr>
        <w:pStyle w:val="Ttulo1"/>
        <w:spacing w:before="0"/>
        <w:jc w:val="right"/>
        <w:rPr>
          <w:rFonts w:asciiTheme="minorHAnsi" w:hAnsiTheme="minorHAnsi" w:cstheme="minorHAnsi"/>
          <w:color w:val="auto"/>
          <w:sz w:val="30"/>
          <w:szCs w:val="30"/>
        </w:rPr>
      </w:pPr>
      <w:r w:rsidRPr="006B6779">
        <w:rPr>
          <w:rFonts w:cstheme="minorHAnsi"/>
          <w:noProof/>
          <w:sz w:val="30"/>
          <w:szCs w:val="30"/>
          <w:lang w:eastAsia="pt-BR"/>
        </w:rPr>
        <w:lastRenderedPageBreak/>
        <mc:AlternateContent>
          <mc:Choice Requires="wps">
            <w:drawing>
              <wp:anchor distT="0" distB="0" distL="114300" distR="114300" simplePos="0" relativeHeight="251667456" behindDoc="0" locked="0" layoutInCell="1" allowOverlap="1" wp14:anchorId="1EA3B5FE" wp14:editId="098982E1">
                <wp:simplePos x="0" y="0"/>
                <wp:positionH relativeFrom="column">
                  <wp:posOffset>5396865</wp:posOffset>
                </wp:positionH>
                <wp:positionV relativeFrom="paragraph">
                  <wp:posOffset>-73660</wp:posOffset>
                </wp:positionV>
                <wp:extent cx="77470" cy="396875"/>
                <wp:effectExtent l="0" t="0" r="0" b="3175"/>
                <wp:wrapNone/>
                <wp:docPr id="24" name="Retângulo 2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4" o:spid="_x0000_s1026" style="position:absolute;margin-left:424.95pt;margin-top:-5.8pt;width:6.1pt;height:3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G7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Z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" fillcolor="green" stroked="f" strokeweight="2pt"/>
            </w:pict>
          </mc:Fallback>
        </mc:AlternateContent>
      </w:r>
      <w:r w:rsidRPr="006B6779">
        <w:rPr>
          <w:rFonts w:asciiTheme="minorHAnsi" w:hAnsiTheme="minorHAnsi" w:cstheme="minorHAnsi"/>
          <w:color w:val="auto"/>
          <w:sz w:val="30"/>
          <w:szCs w:val="30"/>
        </w:rPr>
        <w:t>PROCESSUAL</w:t>
      </w:r>
      <w:bookmarkEnd w:id="19"/>
      <w:bookmarkEnd w:id="20"/>
      <w:bookmarkEnd w:id="21"/>
      <w:bookmarkEnd w:id="23"/>
    </w:p>
    <w:p w14:paraId="089FE40B" w14:textId="77777777" w:rsidR="00FB44AF" w:rsidRPr="006B6779" w:rsidRDefault="00FB44AF" w:rsidP="009668D6">
      <w:pPr>
        <w:spacing w:before="240" w:line="240" w:lineRule="auto"/>
        <w:jc w:val="both"/>
        <w:rPr>
          <w:sz w:val="24"/>
        </w:rPr>
      </w:pPr>
    </w:p>
    <w:p w14:paraId="4CBCC973" w14:textId="26A8AF5D" w:rsidR="00F61D95" w:rsidRPr="006B6779" w:rsidRDefault="00F61D95" w:rsidP="00F61D95">
      <w:pPr>
        <w:pStyle w:val="Ttulo2"/>
        <w:jc w:val="both"/>
        <w:rPr>
          <w:rFonts w:asciiTheme="minorHAnsi" w:hAnsiTheme="minorHAnsi" w:cstheme="minorHAnsi"/>
          <w:i/>
          <w:color w:val="0000FF"/>
          <w:sz w:val="24"/>
        </w:rPr>
      </w:pPr>
      <w:bookmarkStart w:id="24" w:name="_Toc219143839"/>
      <w:r w:rsidRPr="006B6779">
        <w:rPr>
          <w:rFonts w:asciiTheme="minorHAnsi" w:hAnsiTheme="minorHAnsi" w:cstheme="minorHAnsi"/>
          <w:i/>
          <w:color w:val="0000FF"/>
          <w:sz w:val="24"/>
        </w:rPr>
        <w:t>Processual</w:t>
      </w:r>
      <w:r w:rsidRPr="006B6779">
        <w:rPr>
          <w:rFonts w:asciiTheme="minorHAnsi" w:hAnsiTheme="minorHAnsi" w:cstheme="minorHAnsi"/>
          <w:b w:val="0"/>
          <w:i/>
          <w:color w:val="0000FF"/>
          <w:sz w:val="24"/>
        </w:rPr>
        <w:t xml:space="preserve">. </w:t>
      </w:r>
      <w:r w:rsidR="00FE56AE" w:rsidRPr="006B6779">
        <w:rPr>
          <w:rFonts w:asciiTheme="minorHAnsi" w:hAnsiTheme="minorHAnsi" w:cstheme="minorHAnsi"/>
          <w:b w:val="0"/>
          <w:color w:val="0000FF"/>
          <w:sz w:val="24"/>
        </w:rPr>
        <w:t xml:space="preserve">Impugnação de ordem para instauração de </w:t>
      </w:r>
      <w:r w:rsidR="00A41F94" w:rsidRPr="006B6779">
        <w:rPr>
          <w:rFonts w:asciiTheme="minorHAnsi" w:hAnsiTheme="minorHAnsi" w:cstheme="minorHAnsi"/>
          <w:b w:val="0"/>
          <w:color w:val="0000FF"/>
          <w:sz w:val="24"/>
        </w:rPr>
        <w:t>Tomada de Contas Especial</w:t>
      </w:r>
      <w:r w:rsidR="00FE56AE" w:rsidRPr="006B6779">
        <w:rPr>
          <w:rFonts w:asciiTheme="minorHAnsi" w:hAnsiTheme="minorHAnsi" w:cstheme="minorHAnsi"/>
          <w:b w:val="0"/>
          <w:color w:val="0000FF"/>
          <w:sz w:val="24"/>
        </w:rPr>
        <w:t xml:space="preserve">. Vedação regimental (art. 425 do </w:t>
      </w:r>
      <w:r w:rsidR="00A41F94" w:rsidRPr="006B6779">
        <w:rPr>
          <w:rFonts w:asciiTheme="minorHAnsi" w:hAnsiTheme="minorHAnsi" w:cstheme="minorHAnsi"/>
          <w:b w:val="0"/>
          <w:color w:val="0000FF"/>
          <w:sz w:val="24"/>
        </w:rPr>
        <w:t>RI/TCE-PI</w:t>
      </w:r>
      <w:r w:rsidR="00FE56AE" w:rsidRPr="006B6779">
        <w:rPr>
          <w:rFonts w:asciiTheme="minorHAnsi" w:hAnsiTheme="minorHAnsi" w:cstheme="minorHAnsi"/>
          <w:b w:val="0"/>
          <w:color w:val="0000FF"/>
          <w:sz w:val="24"/>
        </w:rPr>
        <w:t>).</w:t>
      </w:r>
      <w:bookmarkEnd w:id="24"/>
      <w:r w:rsidR="00FE56AE" w:rsidRPr="006B6779">
        <w:rPr>
          <w:rFonts w:asciiTheme="minorHAnsi" w:hAnsiTheme="minorHAnsi" w:cstheme="minorHAnsi"/>
          <w:b w:val="0"/>
          <w:color w:val="0000FF"/>
          <w:sz w:val="24"/>
        </w:rPr>
        <w:t xml:space="preserve"> </w:t>
      </w:r>
    </w:p>
    <w:p w14:paraId="4FCFD46F" w14:textId="77777777" w:rsidR="00F61D95" w:rsidRPr="006B6779" w:rsidRDefault="00F61D95" w:rsidP="00F61D95">
      <w:pPr>
        <w:spacing w:before="240"/>
        <w:ind w:left="2268"/>
        <w:jc w:val="both"/>
      </w:pPr>
      <w:r w:rsidRPr="006B6779">
        <w:rPr>
          <w:b/>
        </w:rPr>
        <w:t>EMENTA:</w:t>
      </w:r>
      <w:r w:rsidRPr="006B6779">
        <w:t xml:space="preserve"> CONTROLE EXTERNO. DIREITO ADMINISTRATIVO. RECURSO DE RECONSIDERAÇÃO. TOMADA DE CONTAS ESPECIAL. NÃO CONHECIMENTO DO RECURSO DE RECONSIDERAÇÃO.</w:t>
      </w:r>
    </w:p>
    <w:p w14:paraId="1B5B5780" w14:textId="77777777" w:rsidR="00F61D95" w:rsidRPr="006B6779" w:rsidRDefault="00F61D95" w:rsidP="00F61D95">
      <w:pPr>
        <w:spacing w:before="240"/>
        <w:ind w:left="2268"/>
        <w:jc w:val="both"/>
        <w:rPr>
          <w:b/>
        </w:rPr>
      </w:pPr>
      <w:r w:rsidRPr="006B6779">
        <w:rPr>
          <w:b/>
        </w:rPr>
        <w:t xml:space="preserve"> I. CASO EM EXAME </w:t>
      </w:r>
    </w:p>
    <w:p w14:paraId="06DCB4F1" w14:textId="77777777" w:rsidR="00F61D95" w:rsidRPr="006B6779" w:rsidRDefault="00F61D95" w:rsidP="00F61D95">
      <w:pPr>
        <w:spacing w:before="240"/>
        <w:ind w:left="2268"/>
        <w:jc w:val="both"/>
      </w:pPr>
      <w:r w:rsidRPr="006B6779">
        <w:t xml:space="preserve">1. Recurso de Reconsideração interposto pelo Sr. Francisco Moura de Sousa Rodrigues, Presidente da Câmara Municipal de Itaueira/ PI no Exercício Financeiro 2023, em face do Acórdão nº 205/2025- SSC, requerendo reforma parcial do Acórdão recorrido, para excluir a determinação de instauração de Tomada de Contas Especial pelo atual presidente da câmara. II. QUESTÃO EM DISCUSSÃO </w:t>
      </w:r>
    </w:p>
    <w:p w14:paraId="59B56DF5" w14:textId="40843910" w:rsidR="00F61D95" w:rsidRPr="006B6779" w:rsidRDefault="00F61D95" w:rsidP="00F61D95">
      <w:pPr>
        <w:spacing w:before="240"/>
        <w:ind w:left="2268"/>
        <w:jc w:val="both"/>
      </w:pPr>
      <w:r w:rsidRPr="006B6779">
        <w:t>2. A questão em discussão consiste analisar a possibilidade de excluir a determinação de instauração de Tomada de Contas Especial da Decisão Recorrida.</w:t>
      </w:r>
    </w:p>
    <w:p w14:paraId="3E7C6F4D" w14:textId="77777777" w:rsidR="00F61D95" w:rsidRPr="006B6779" w:rsidRDefault="00F61D95" w:rsidP="00F61D95">
      <w:pPr>
        <w:spacing w:before="240"/>
        <w:ind w:left="2268"/>
        <w:jc w:val="both"/>
        <w:rPr>
          <w:b/>
        </w:rPr>
      </w:pPr>
      <w:r w:rsidRPr="006B6779">
        <w:rPr>
          <w:b/>
        </w:rPr>
        <w:t xml:space="preserve"> III. RAZÕES DE DECIDIR </w:t>
      </w:r>
    </w:p>
    <w:p w14:paraId="0CD305A0" w14:textId="2B8DDF00" w:rsidR="00F61D95" w:rsidRPr="006B6779" w:rsidRDefault="00F61D95" w:rsidP="00F61D95">
      <w:pPr>
        <w:spacing w:before="240"/>
        <w:ind w:left="2268"/>
        <w:jc w:val="both"/>
      </w:pPr>
      <w:r w:rsidRPr="006B6779">
        <w:t>3. O regimento interno do TCE/PI, ao disciplinar os recursos de reconsideração (art. 425), proíbe expressamente a interposição de recurso contra decisões que determinem a instauração de tomada de contas, inclusive tomada de contas especial.</w:t>
      </w:r>
    </w:p>
    <w:p w14:paraId="01146528" w14:textId="77777777" w:rsidR="00F61D95" w:rsidRPr="006B6779" w:rsidRDefault="00F61D95" w:rsidP="00F61D95">
      <w:pPr>
        <w:spacing w:before="240"/>
        <w:ind w:left="2268"/>
        <w:jc w:val="both"/>
      </w:pPr>
      <w:r w:rsidRPr="006B6779">
        <w:t xml:space="preserve"> 4. Quanto à alegação do Recorrente, que seria inconcebível que o mesmo agente público que promoveu a denúncia seja designado para conduzir o procedimento destinado à apuração das supostas irregularidades, cumpre ressaltar que o procedimento de Tomada de Contas Especial é disciplinado pela Instrução Normativa nº 03/2014 deste Tribunal de Contas, a qual estabelece o rito para instauração, organização e encaminhamento ao Tribunal de Contas do Piauí dos processos de Tomada de Contas Especial no âmbito da Administração Pública Estadual e Municipal.</w:t>
      </w:r>
    </w:p>
    <w:p w14:paraId="77A4AEBF" w14:textId="77777777" w:rsidR="00F61D95" w:rsidRPr="006B6779" w:rsidRDefault="00F61D95" w:rsidP="00F61D95">
      <w:pPr>
        <w:spacing w:before="240"/>
        <w:ind w:left="2268"/>
        <w:jc w:val="both"/>
        <w:rPr>
          <w:b/>
        </w:rPr>
      </w:pPr>
      <w:r w:rsidRPr="006B6779">
        <w:rPr>
          <w:b/>
        </w:rPr>
        <w:t xml:space="preserve"> IV. DISPOSITIVO </w:t>
      </w:r>
    </w:p>
    <w:p w14:paraId="79D76126" w14:textId="77777777" w:rsidR="00F61D95" w:rsidRPr="006B6779" w:rsidRDefault="00F61D95" w:rsidP="00F61D95">
      <w:pPr>
        <w:spacing w:before="240"/>
        <w:ind w:left="2268"/>
        <w:jc w:val="both"/>
      </w:pPr>
      <w:r w:rsidRPr="006B6779">
        <w:t>5. Não Conhecimento do Recurso de Reconsideração.</w:t>
      </w:r>
    </w:p>
    <w:p w14:paraId="424C9970" w14:textId="77777777" w:rsidR="00F61D95" w:rsidRPr="006B6779" w:rsidRDefault="00F61D95" w:rsidP="00F61D95">
      <w:pPr>
        <w:spacing w:before="240"/>
        <w:ind w:left="2268"/>
        <w:jc w:val="both"/>
      </w:pPr>
      <w:r w:rsidRPr="006B6779">
        <w:lastRenderedPageBreak/>
        <w:t xml:space="preserve"> _________ </w:t>
      </w:r>
    </w:p>
    <w:p w14:paraId="1C7D2E0E" w14:textId="77777777" w:rsidR="00F61D95" w:rsidRPr="006B6779" w:rsidRDefault="00F61D95" w:rsidP="00F61D95">
      <w:pPr>
        <w:spacing w:before="240"/>
        <w:ind w:left="2268"/>
        <w:jc w:val="both"/>
      </w:pPr>
      <w:r w:rsidRPr="006B6779">
        <w:t>Normativos relevantes citados: art. 412 do RITCE/PI.</w:t>
      </w:r>
    </w:p>
    <w:p w14:paraId="740B81A8" w14:textId="0FA733DC" w:rsidR="00F61D95" w:rsidRPr="006B6779" w:rsidRDefault="00F61D95" w:rsidP="00F61D95">
      <w:pPr>
        <w:spacing w:before="240"/>
        <w:ind w:left="2268"/>
        <w:jc w:val="both"/>
      </w:pPr>
      <w:r w:rsidRPr="006B6779">
        <w:rPr>
          <w:b/>
        </w:rPr>
        <w:t xml:space="preserve"> Sumário:</w:t>
      </w:r>
      <w:r w:rsidRPr="006B6779">
        <w:t xml:space="preserve"> Recurso de Reconsideração. Câmara Municipal de Itaueira. Exercício Financeiro de 2023. Tomada de Contas Especial. Manutenção da Decisão. Não Conhecimento. Decisão unânime.</w:t>
      </w:r>
    </w:p>
    <w:p w14:paraId="04890C6C" w14:textId="242E043E" w:rsidR="00F61D95" w:rsidRPr="006B6779" w:rsidRDefault="00F61D95" w:rsidP="00F61D95">
      <w:pPr>
        <w:spacing w:before="240"/>
        <w:ind w:left="2268"/>
        <w:jc w:val="both"/>
      </w:pPr>
      <w:r w:rsidRPr="006B6779">
        <w:t xml:space="preserve">(Recurso de </w:t>
      </w:r>
      <w:r w:rsidR="00A41F94" w:rsidRPr="006B6779">
        <w:t>R</w:t>
      </w:r>
      <w:r w:rsidRPr="006B6779">
        <w:t xml:space="preserve">econsideração. Processo </w:t>
      </w:r>
      <w:hyperlink r:id="rId42" w:history="1">
        <w:r w:rsidRPr="006B6779">
          <w:rPr>
            <w:rStyle w:val="Hyperlink"/>
            <w:rFonts w:cstheme="minorHAnsi"/>
            <w:color w:val="0000FF"/>
          </w:rPr>
          <w:t>TC/012405/2025</w:t>
        </w:r>
      </w:hyperlink>
      <w:r w:rsidRPr="006B6779">
        <w:t xml:space="preserve"> – Relatora: Cons.ª Rejane Ribeiro Sousa Dias. Pleno. Unânime. Acórdão Nº 456/2025, publicado no</w:t>
      </w:r>
      <w:r w:rsidRPr="006B6779">
        <w:rPr>
          <w:rStyle w:val="Hyperlink"/>
          <w:rFonts w:cstheme="minorHAnsi"/>
          <w:color w:val="0000FF"/>
        </w:rPr>
        <w:t xml:space="preserve"> </w:t>
      </w:r>
      <w:hyperlink r:id="rId43" w:history="1">
        <w:r w:rsidRPr="006B6779">
          <w:rPr>
            <w:rStyle w:val="Hyperlink"/>
            <w:rFonts w:cstheme="minorHAnsi"/>
            <w:color w:val="0000FF"/>
          </w:rPr>
          <w:t>DOE/TCE-PI Nº228/2025</w:t>
        </w:r>
      </w:hyperlink>
      <w:r w:rsidRPr="006B6779">
        <w:t>).</w:t>
      </w:r>
    </w:p>
    <w:p w14:paraId="1B3C13F2" w14:textId="77777777" w:rsidR="00637E02" w:rsidRPr="006B6779" w:rsidRDefault="00637E02" w:rsidP="00566C20">
      <w:pPr>
        <w:spacing w:before="240"/>
        <w:jc w:val="both"/>
      </w:pPr>
    </w:p>
    <w:p w14:paraId="1973A06A" w14:textId="0CDF4292" w:rsidR="00566C20" w:rsidRPr="006B6779" w:rsidRDefault="00566C20" w:rsidP="00566C20">
      <w:pPr>
        <w:pStyle w:val="Ttulo2"/>
        <w:jc w:val="both"/>
        <w:rPr>
          <w:rFonts w:asciiTheme="minorHAnsi" w:hAnsiTheme="minorHAnsi" w:cstheme="minorHAnsi"/>
          <w:i/>
          <w:color w:val="0000FF"/>
          <w:sz w:val="24"/>
        </w:rPr>
      </w:pPr>
      <w:bookmarkStart w:id="25" w:name="_Toc219143840"/>
      <w:r w:rsidRPr="006B6779">
        <w:rPr>
          <w:rFonts w:asciiTheme="minorHAnsi" w:hAnsiTheme="minorHAnsi" w:cstheme="minorHAnsi"/>
          <w:i/>
          <w:color w:val="0000FF"/>
          <w:sz w:val="24"/>
        </w:rPr>
        <w:t>Processual.</w:t>
      </w:r>
      <w:r w:rsidR="00A13574" w:rsidRPr="006B6779">
        <w:rPr>
          <w:rFonts w:asciiTheme="minorHAnsi" w:hAnsiTheme="minorHAnsi" w:cstheme="minorHAnsi"/>
          <w:b w:val="0"/>
          <w:color w:val="0000FF"/>
          <w:sz w:val="24"/>
        </w:rPr>
        <w:t xml:space="preserve"> Readmissão de servidores. Prevalência temporária de decisão judicial. Efeito suspensivo recursal. Inadmissibilidade de recurso contra decisão não definitiva.</w:t>
      </w:r>
      <w:bookmarkEnd w:id="25"/>
      <w:r w:rsidR="00A13574" w:rsidRPr="006B6779">
        <w:rPr>
          <w:rFonts w:asciiTheme="minorHAnsi" w:hAnsiTheme="minorHAnsi" w:cstheme="minorHAnsi"/>
          <w:b w:val="0"/>
          <w:color w:val="0000FF"/>
          <w:sz w:val="24"/>
        </w:rPr>
        <w:t xml:space="preserve"> </w:t>
      </w:r>
    </w:p>
    <w:p w14:paraId="7D753E1F" w14:textId="77777777" w:rsidR="00566C20" w:rsidRPr="006B6779" w:rsidRDefault="00566C20" w:rsidP="00566C20">
      <w:pPr>
        <w:spacing w:before="240"/>
        <w:ind w:left="2268"/>
        <w:jc w:val="both"/>
      </w:pPr>
      <w:r w:rsidRPr="006B6779">
        <w:rPr>
          <w:b/>
          <w:bCs/>
        </w:rPr>
        <w:t>EMENTA:</w:t>
      </w:r>
      <w:r w:rsidRPr="006B6779">
        <w:t xml:space="preserve"> CONTROLE EXTERNO. ADMINISTRATIVO. REPRESENTAÇÃO C/C MEDIDA CAUTELAR. IRREGULARIDADES EM TOMADA DE PREÇOS. CONCURSO PÚBLICO. READMISSÃO DE SERVIDORES. SUSPENSÃO DE DECISÃO. RECURSO DE RECONSIDERAÇÃO. INSPEÇÃO IN LOCO. </w:t>
      </w:r>
    </w:p>
    <w:p w14:paraId="1CF1155F" w14:textId="77777777" w:rsidR="00566C20" w:rsidRPr="006B6779" w:rsidRDefault="00566C20" w:rsidP="00566C20">
      <w:pPr>
        <w:spacing w:before="240"/>
        <w:ind w:left="2268"/>
        <w:jc w:val="both"/>
        <w:rPr>
          <w:b/>
          <w:bCs/>
        </w:rPr>
      </w:pPr>
      <w:r w:rsidRPr="006B6779">
        <w:rPr>
          <w:b/>
          <w:bCs/>
        </w:rPr>
        <w:t>I. CASO EM EXAME</w:t>
      </w:r>
    </w:p>
    <w:p w14:paraId="575F27A1" w14:textId="77777777" w:rsidR="00566C20" w:rsidRPr="006B6779" w:rsidRDefault="00566C20" w:rsidP="00566C20">
      <w:pPr>
        <w:spacing w:before="240"/>
        <w:ind w:left="2268"/>
        <w:jc w:val="both"/>
      </w:pPr>
      <w:r w:rsidRPr="006B6779">
        <w:t xml:space="preserve"> 1. Trata-se de Representação com pedido de medida cautelar proposta pela Presidente da Câmara Municipal de Paes Landim/PI em face do </w:t>
      </w:r>
      <w:proofErr w:type="gramStart"/>
      <w:r w:rsidRPr="006B6779">
        <w:t>ex-Prefeito</w:t>
      </w:r>
      <w:proofErr w:type="gramEnd"/>
      <w:r w:rsidRPr="006B6779">
        <w:t xml:space="preserve"> Municipal, com discussão sobre supostas irregularidades no procedimento licitatório da Tomada de Preços nº 002/2023, cujo objeto era a contratação de serviços técnico-especializados para realização de concurso público. O processo também abrange a questão do afastamento, pelo atual Prefeito </w:t>
      </w:r>
      <w:proofErr w:type="gramStart"/>
      <w:r w:rsidRPr="006B6779">
        <w:t>Municipal, de servidores públicos concursados</w:t>
      </w:r>
      <w:proofErr w:type="gramEnd"/>
      <w:r w:rsidRPr="006B6779">
        <w:t>, objeto do Acórdão nº 139-C/2025-SPL. Versa também sobre Recurso de Reconsideração interposto pelo gestor municipal, além de pedido formulado pela defesa do Prefeito Municipal, requerendo a suspensão do andamento do processo nesta Corte de Contas vez que, conforme documento juntado aos autos</w:t>
      </w:r>
      <w:proofErr w:type="gramStart"/>
      <w:r w:rsidRPr="006B6779">
        <w:t>, comprova</w:t>
      </w:r>
      <w:proofErr w:type="gramEnd"/>
      <w:r w:rsidRPr="006B6779">
        <w:t xml:space="preserve"> a existência de decisão judicial sobre a matéria que determina a suspensão das admissões no âmbito municipal.</w:t>
      </w:r>
    </w:p>
    <w:p w14:paraId="67DCD0E9" w14:textId="77777777" w:rsidR="00566C20" w:rsidRPr="006B6779" w:rsidRDefault="00566C20" w:rsidP="00566C20">
      <w:pPr>
        <w:spacing w:before="240"/>
        <w:ind w:left="2268"/>
        <w:jc w:val="both"/>
        <w:rPr>
          <w:b/>
          <w:bCs/>
        </w:rPr>
      </w:pPr>
      <w:r w:rsidRPr="006B6779">
        <w:rPr>
          <w:b/>
          <w:bCs/>
        </w:rPr>
        <w:t xml:space="preserve"> II. QUESTÃO EM DISCUSSÃO </w:t>
      </w:r>
    </w:p>
    <w:p w14:paraId="552D62F5" w14:textId="77777777" w:rsidR="00566C20" w:rsidRPr="006B6779" w:rsidRDefault="00566C20" w:rsidP="00566C20">
      <w:pPr>
        <w:spacing w:before="240"/>
        <w:ind w:left="2268"/>
        <w:jc w:val="both"/>
      </w:pPr>
      <w:r w:rsidRPr="006B6779">
        <w:t xml:space="preserve">2. Foram submetidas à deliberação do Plenário as seguintes questões: (a) alegação de descumprimento, pelo atual Prefeito, de </w:t>
      </w:r>
      <w:r w:rsidRPr="006B6779">
        <w:lastRenderedPageBreak/>
        <w:t>decisão deste Tribunal que determinou a readmissão dos servidores; (b) pedido de suspensão do processo em razão de decisão judicial que determinou a suspensão das admissões no âmbito municipal; (c) cabimento de Recurso de Reconsideração interposto pelo atual gestor municipal contra decisão preliminar constante dos autos.</w:t>
      </w:r>
    </w:p>
    <w:p w14:paraId="49619885" w14:textId="77777777" w:rsidR="00566C20" w:rsidRPr="006B6779" w:rsidRDefault="00566C20" w:rsidP="00566C20">
      <w:pPr>
        <w:spacing w:before="240"/>
        <w:ind w:left="2268"/>
        <w:jc w:val="both"/>
        <w:rPr>
          <w:b/>
          <w:bCs/>
        </w:rPr>
      </w:pPr>
      <w:r w:rsidRPr="006B6779">
        <w:rPr>
          <w:b/>
          <w:bCs/>
        </w:rPr>
        <w:t xml:space="preserve"> III. RAZÕES DE DECIDIR</w:t>
      </w:r>
    </w:p>
    <w:p w14:paraId="5AA98E30" w14:textId="593B0CA9" w:rsidR="00566C20" w:rsidRPr="006B6779" w:rsidRDefault="00566C20" w:rsidP="00566C20">
      <w:pPr>
        <w:spacing w:before="240"/>
        <w:ind w:left="2268"/>
        <w:jc w:val="both"/>
      </w:pPr>
      <w:r w:rsidRPr="006B6779">
        <w:t xml:space="preserve"> 3. Quanto à alegação de descumprimento (mora), verifica-se que o gestor impetrou Embargos de Declaração e, posteriormente, Recurso de Reconsideração, os quais, nos termos dos </w:t>
      </w:r>
      <w:proofErr w:type="spellStart"/>
      <w:r w:rsidRPr="006B6779">
        <w:t>arts</w:t>
      </w:r>
      <w:proofErr w:type="spellEnd"/>
      <w:r w:rsidRPr="006B6779">
        <w:t xml:space="preserve">. </w:t>
      </w:r>
      <w:proofErr w:type="gramStart"/>
      <w:r w:rsidRPr="006B6779">
        <w:t>430 caput</w:t>
      </w:r>
      <w:proofErr w:type="gramEnd"/>
      <w:r w:rsidRPr="006B6779">
        <w:t xml:space="preserve"> e 423, caput, do RI/TCE-PI, possuem efeito suspensivo. Ademais, foi juntada decisão judicial (Peça 106.3) autorizando a suspensão das admissões. Portanto, não se configura a mora.</w:t>
      </w:r>
    </w:p>
    <w:p w14:paraId="3AAFEA30" w14:textId="4B444211" w:rsidR="00566C20" w:rsidRPr="006B6779" w:rsidRDefault="00566C20" w:rsidP="00566C20">
      <w:pPr>
        <w:spacing w:before="240"/>
        <w:ind w:left="2268"/>
        <w:jc w:val="both"/>
      </w:pPr>
      <w:r w:rsidRPr="006B6779">
        <w:t xml:space="preserve"> Em relação à suspensão do processo, acolhe-se a suspensão dos efeitos da decisão deste Tribunal que determinou a admissão, em consonância com a citada decisão judicial, até ulterior deliberação. </w:t>
      </w:r>
      <w:r w:rsidR="00A41F94" w:rsidRPr="006B6779">
        <w:t>Preserva-se</w:t>
      </w:r>
      <w:r w:rsidRPr="006B6779">
        <w:t>, contudo, a continuidade da análise processual para apuração de eventuais irregularidades.</w:t>
      </w:r>
    </w:p>
    <w:p w14:paraId="7588E6F6" w14:textId="77777777" w:rsidR="00566C20" w:rsidRPr="006B6779" w:rsidRDefault="00566C20" w:rsidP="00566C20">
      <w:pPr>
        <w:spacing w:before="240"/>
        <w:ind w:left="2268"/>
        <w:jc w:val="both"/>
      </w:pPr>
      <w:r w:rsidRPr="006B6779">
        <w:t xml:space="preserve"> Sobre o Recurso de Reconsideração, verifica-se sua inadmissibilidade, pois a decisão questionada não possui natureza definitiva, contrariando a exigência do art. 423, caput, do RI/TCE-PI.</w:t>
      </w:r>
    </w:p>
    <w:p w14:paraId="322769AB" w14:textId="09B811A0" w:rsidR="00566C20" w:rsidRPr="006B6779" w:rsidRDefault="00566C20" w:rsidP="00566C20">
      <w:pPr>
        <w:spacing w:before="240"/>
        <w:ind w:left="2268"/>
        <w:jc w:val="both"/>
      </w:pPr>
      <w:r w:rsidRPr="006B6779">
        <w:t xml:space="preserve"> Diante da complexidade dos fatos, impõe-se a realização de inspeção in loco para apuração detalhada da situação de pessoal no município, no período de janeiro de 2024 a dezembro de 2025.</w:t>
      </w:r>
    </w:p>
    <w:p w14:paraId="1549796A" w14:textId="77777777" w:rsidR="00566C20" w:rsidRPr="006B6779" w:rsidRDefault="00566C20" w:rsidP="00566C20">
      <w:pPr>
        <w:spacing w:before="240"/>
        <w:ind w:left="2268"/>
        <w:jc w:val="both"/>
        <w:rPr>
          <w:b/>
          <w:bCs/>
        </w:rPr>
      </w:pPr>
      <w:r w:rsidRPr="006B6779">
        <w:rPr>
          <w:b/>
          <w:bCs/>
        </w:rPr>
        <w:t>IV. DISPOSITIVO</w:t>
      </w:r>
    </w:p>
    <w:p w14:paraId="70AEC096" w14:textId="77777777" w:rsidR="00566C20" w:rsidRPr="006B6779" w:rsidRDefault="00566C20" w:rsidP="00566C20">
      <w:pPr>
        <w:spacing w:before="240"/>
        <w:ind w:left="2268"/>
        <w:jc w:val="both"/>
      </w:pPr>
      <w:r w:rsidRPr="006B6779">
        <w:t xml:space="preserve"> 4. Reconhece que não houve descumprimento por parte do Prefeito Municipal de Paes Landim/PI, Sr. </w:t>
      </w:r>
      <w:proofErr w:type="spellStart"/>
      <w:r w:rsidRPr="006B6779">
        <w:t>Francinaldo</w:t>
      </w:r>
      <w:proofErr w:type="spellEnd"/>
      <w:r w:rsidRPr="006B6779">
        <w:t xml:space="preserve"> Moraes Bezerra. Determinar a suspensão dos efeitos da decisão desta Corte de Contas que determinou a admissão dos servidores afastados de seus cargos por ato do Prefeito Municipal de Paes Landim/PI, Sr. </w:t>
      </w:r>
      <w:proofErr w:type="spellStart"/>
      <w:r w:rsidRPr="006B6779">
        <w:t>Francinaldo</w:t>
      </w:r>
      <w:proofErr w:type="spellEnd"/>
      <w:r w:rsidRPr="006B6779">
        <w:t xml:space="preserve"> Moraes Bezerra. Não acolher o Recurso de Reconsideração manejado pelo atual gestor municipal. Determinar a realização de inspeção in loco no Município de Paes Landim/PI.</w:t>
      </w:r>
    </w:p>
    <w:p w14:paraId="7372A601" w14:textId="77777777" w:rsidR="00566C20" w:rsidRPr="006B6779" w:rsidRDefault="00566C20" w:rsidP="00566C20">
      <w:pPr>
        <w:spacing w:before="240"/>
        <w:ind w:left="2268"/>
        <w:jc w:val="both"/>
      </w:pPr>
      <w:r w:rsidRPr="006B6779">
        <w:t xml:space="preserve"> ______________ </w:t>
      </w:r>
    </w:p>
    <w:p w14:paraId="03A74CE1" w14:textId="77777777" w:rsidR="00566C20" w:rsidRPr="006B6779" w:rsidRDefault="00566C20" w:rsidP="00566C20">
      <w:pPr>
        <w:spacing w:before="240"/>
        <w:ind w:left="2268"/>
        <w:jc w:val="both"/>
      </w:pPr>
      <w:r w:rsidRPr="006B6779">
        <w:t xml:space="preserve">Legislação relevante citada: Regimento Interno do TCE/PI: </w:t>
      </w:r>
      <w:proofErr w:type="spellStart"/>
      <w:r w:rsidRPr="006B6779">
        <w:t>arts</w:t>
      </w:r>
      <w:proofErr w:type="spellEnd"/>
      <w:r w:rsidRPr="006B6779">
        <w:t>. 423 e 430.</w:t>
      </w:r>
    </w:p>
    <w:p w14:paraId="6AD5F3BE" w14:textId="10576416" w:rsidR="00637E02" w:rsidRPr="006B6779" w:rsidRDefault="00566C20" w:rsidP="00566C20">
      <w:pPr>
        <w:spacing w:before="240"/>
        <w:ind w:left="2268"/>
        <w:jc w:val="both"/>
      </w:pPr>
      <w:r w:rsidRPr="006B6779">
        <w:rPr>
          <w:b/>
          <w:bCs/>
        </w:rPr>
        <w:lastRenderedPageBreak/>
        <w:t xml:space="preserve"> Sumário:</w:t>
      </w:r>
      <w:r w:rsidRPr="006B6779">
        <w:t xml:space="preserve"> Representação. Prefeitura Municipal de Paes Landim – PI. Exercício 2023. Reconhecimento que não houve descumprimento de decisão. Determinação de suspensão de efeitos de decisão dessa Corte de Contas. Não acolhimento de Recurso de Reconsideração. Determinação de Inspeção in loco no Município de Paes Landim.</w:t>
      </w:r>
    </w:p>
    <w:p w14:paraId="732847B6" w14:textId="3EF20030" w:rsidR="00566C20" w:rsidRPr="006B6779" w:rsidRDefault="00566C20" w:rsidP="00566C20">
      <w:pPr>
        <w:spacing w:before="240"/>
        <w:ind w:left="2268"/>
        <w:jc w:val="both"/>
      </w:pPr>
      <w:r w:rsidRPr="006B6779">
        <w:t xml:space="preserve">(Representação. Processo </w:t>
      </w:r>
      <w:hyperlink r:id="rId44" w:history="1">
        <w:r w:rsidRPr="006B6779">
          <w:rPr>
            <w:rStyle w:val="Hyperlink"/>
            <w:rFonts w:cstheme="minorHAnsi"/>
            <w:color w:val="0000FF"/>
          </w:rPr>
          <w:t>TC/010760/2023</w:t>
        </w:r>
      </w:hyperlink>
      <w:r w:rsidRPr="006B6779">
        <w:t xml:space="preserve"> – Relator: Cons. Subst. Jackson Nobre Veras. Pleno. Unânime. Acórdão Nº 462/2025, publicado no</w:t>
      </w:r>
      <w:r w:rsidRPr="006B6779">
        <w:rPr>
          <w:rStyle w:val="Hyperlink"/>
          <w:rFonts w:cstheme="minorHAnsi"/>
          <w:color w:val="0000FF"/>
        </w:rPr>
        <w:t xml:space="preserve"> </w:t>
      </w:r>
      <w:hyperlink r:id="rId45" w:history="1">
        <w:r w:rsidRPr="006B6779">
          <w:rPr>
            <w:rStyle w:val="Hyperlink"/>
            <w:rFonts w:cstheme="minorHAnsi"/>
            <w:color w:val="0000FF"/>
          </w:rPr>
          <w:t>DOE/TCE-PI Nº 229/2025</w:t>
        </w:r>
      </w:hyperlink>
      <w:r w:rsidRPr="006B6779">
        <w:t>).</w:t>
      </w:r>
    </w:p>
    <w:p w14:paraId="38CC6327" w14:textId="77777777" w:rsidR="00962C4C" w:rsidRPr="006B6779" w:rsidRDefault="00962C4C" w:rsidP="00566C20">
      <w:pPr>
        <w:spacing w:before="240"/>
        <w:ind w:left="2268"/>
        <w:jc w:val="both"/>
      </w:pPr>
    </w:p>
    <w:p w14:paraId="1FB48A79" w14:textId="30563147" w:rsidR="003053F9" w:rsidRPr="006B6779" w:rsidRDefault="003053F9" w:rsidP="003053F9">
      <w:pPr>
        <w:pStyle w:val="Ttulo2"/>
        <w:jc w:val="both"/>
        <w:rPr>
          <w:rFonts w:asciiTheme="minorHAnsi" w:hAnsiTheme="minorHAnsi" w:cstheme="minorHAnsi"/>
          <w:i/>
          <w:color w:val="0000FF"/>
          <w:sz w:val="24"/>
        </w:rPr>
      </w:pPr>
      <w:bookmarkStart w:id="26" w:name="_Toc219143841"/>
      <w:r w:rsidRPr="006B6779">
        <w:rPr>
          <w:rFonts w:asciiTheme="minorHAnsi" w:hAnsiTheme="minorHAnsi" w:cstheme="minorHAnsi"/>
          <w:i/>
          <w:color w:val="0000FF"/>
          <w:sz w:val="24"/>
        </w:rPr>
        <w:t>Processual.</w:t>
      </w:r>
      <w:r w:rsidR="00A13574" w:rsidRPr="006B6779">
        <w:rPr>
          <w:rFonts w:asciiTheme="minorHAnsi" w:hAnsiTheme="minorHAnsi" w:cstheme="minorHAnsi"/>
          <w:b w:val="0"/>
          <w:color w:val="0000FF"/>
          <w:sz w:val="24"/>
        </w:rPr>
        <w:t xml:space="preserve"> Arguida desproporcionalidade de sanção. Higidez dos fatos geradores.</w:t>
      </w:r>
      <w:bookmarkEnd w:id="26"/>
      <w:r w:rsidR="00A13574" w:rsidRPr="006B6779">
        <w:rPr>
          <w:rFonts w:asciiTheme="minorHAnsi" w:hAnsiTheme="minorHAnsi" w:cstheme="minorHAnsi"/>
          <w:b w:val="0"/>
          <w:i/>
          <w:color w:val="0000FF"/>
          <w:sz w:val="24"/>
        </w:rPr>
        <w:t xml:space="preserve"> </w:t>
      </w:r>
    </w:p>
    <w:p w14:paraId="59D49D95" w14:textId="77777777" w:rsidR="003053F9" w:rsidRPr="006B6779" w:rsidRDefault="003053F9" w:rsidP="003053F9">
      <w:pPr>
        <w:spacing w:before="240"/>
        <w:ind w:left="2268"/>
        <w:jc w:val="both"/>
      </w:pPr>
      <w:r w:rsidRPr="006B6779">
        <w:rPr>
          <w:b/>
          <w:bCs/>
        </w:rPr>
        <w:t>EMENTA:</w:t>
      </w:r>
      <w:r w:rsidRPr="006B6779">
        <w:t xml:space="preserve"> DIREITO ADMINISTRATIVO. RECURSO DE RECONSIDERAÇÃO ACÓRDÃO Nº 405/2025-SPC. CONHECIMENTO. DESPROVIMENTO. UNANIMIDADE.</w:t>
      </w:r>
    </w:p>
    <w:p w14:paraId="51A52398" w14:textId="77777777" w:rsidR="003053F9" w:rsidRPr="006B6779" w:rsidRDefault="003053F9" w:rsidP="003053F9">
      <w:pPr>
        <w:spacing w:before="240"/>
        <w:ind w:left="2268"/>
        <w:jc w:val="both"/>
        <w:rPr>
          <w:b/>
          <w:bCs/>
        </w:rPr>
      </w:pPr>
      <w:r w:rsidRPr="006B6779">
        <w:rPr>
          <w:b/>
          <w:bCs/>
        </w:rPr>
        <w:t xml:space="preserve"> I CASO EM EXAME</w:t>
      </w:r>
    </w:p>
    <w:p w14:paraId="64463F08" w14:textId="75ED071F" w:rsidR="003053F9" w:rsidRPr="006B6779" w:rsidRDefault="003053F9" w:rsidP="003053F9">
      <w:pPr>
        <w:spacing w:before="240"/>
        <w:ind w:left="2268"/>
        <w:jc w:val="both"/>
      </w:pPr>
      <w:r w:rsidRPr="006B6779">
        <w:t xml:space="preserve">Recurso de Reconsideração visando modificar o Acordão nº 405/2025-SPC, proferido nos autos do processo de Representação (TC/004515/2025), que foi julgada procedente, com aplicação de multa de 500 UFR-PI ao Sr. Natanael Sales de Sousa, além de expedição de Determinações. </w:t>
      </w:r>
    </w:p>
    <w:p w14:paraId="3D56CC92" w14:textId="77777777" w:rsidR="003053F9" w:rsidRPr="006B6779" w:rsidRDefault="003053F9" w:rsidP="003053F9">
      <w:pPr>
        <w:spacing w:before="240"/>
        <w:ind w:left="2268"/>
        <w:jc w:val="both"/>
        <w:rPr>
          <w:b/>
          <w:bCs/>
        </w:rPr>
      </w:pPr>
      <w:r w:rsidRPr="006B6779">
        <w:rPr>
          <w:b/>
          <w:bCs/>
        </w:rPr>
        <w:t xml:space="preserve">II QUESTÃO EM DISCUSSÃO </w:t>
      </w:r>
    </w:p>
    <w:p w14:paraId="0DB7A39B" w14:textId="590C345E" w:rsidR="003053F9" w:rsidRPr="006B6779" w:rsidRDefault="003053F9" w:rsidP="003053F9">
      <w:pPr>
        <w:spacing w:before="240"/>
        <w:ind w:left="2268"/>
        <w:jc w:val="both"/>
      </w:pPr>
      <w:r w:rsidRPr="006B6779">
        <w:t>Avaliar a proporcionalidade da medida aplicada em face das irregularidades apontadas no julgamento da Representação.</w:t>
      </w:r>
    </w:p>
    <w:p w14:paraId="2FB2DCF3" w14:textId="77777777" w:rsidR="003053F9" w:rsidRPr="006B6779" w:rsidRDefault="003053F9" w:rsidP="003053F9">
      <w:pPr>
        <w:spacing w:before="240"/>
        <w:ind w:left="2268"/>
        <w:jc w:val="both"/>
        <w:rPr>
          <w:b/>
          <w:bCs/>
        </w:rPr>
      </w:pPr>
      <w:r w:rsidRPr="006B6779">
        <w:rPr>
          <w:b/>
          <w:bCs/>
        </w:rPr>
        <w:t xml:space="preserve"> III – RAZÕES DE DECIDIR </w:t>
      </w:r>
    </w:p>
    <w:p w14:paraId="6E5A328B" w14:textId="1551FBB4" w:rsidR="003053F9" w:rsidRPr="006B6779" w:rsidRDefault="003053F9" w:rsidP="003053F9">
      <w:pPr>
        <w:spacing w:before="240"/>
        <w:ind w:left="2268"/>
        <w:jc w:val="both"/>
      </w:pPr>
      <w:r w:rsidRPr="006B6779">
        <w:t>Os fatos geradores da multa permanecem hígidos, sendo a sanção aplicada necessária, uma vez que busca corrigir a conduta irregular e dissuadir a repetição de práticas semelhantes, preservando a lisura da prestação de contas do ente fiscalizado.</w:t>
      </w:r>
    </w:p>
    <w:p w14:paraId="67CF02A9" w14:textId="77777777" w:rsidR="003053F9" w:rsidRPr="006B6779" w:rsidRDefault="003053F9" w:rsidP="003053F9">
      <w:pPr>
        <w:spacing w:before="240"/>
        <w:ind w:left="2268"/>
        <w:jc w:val="both"/>
        <w:rPr>
          <w:b/>
          <w:bCs/>
        </w:rPr>
      </w:pPr>
      <w:r w:rsidRPr="006B6779">
        <w:rPr>
          <w:b/>
          <w:bCs/>
        </w:rPr>
        <w:t xml:space="preserve"> IV. DISPOSITIVO </w:t>
      </w:r>
    </w:p>
    <w:p w14:paraId="77C9ED46" w14:textId="18A097D5" w:rsidR="003053F9" w:rsidRPr="006B6779" w:rsidRDefault="003053F9" w:rsidP="003053F9">
      <w:pPr>
        <w:spacing w:before="240"/>
        <w:ind w:left="2268"/>
        <w:jc w:val="both"/>
      </w:pPr>
      <w:r w:rsidRPr="006B6779">
        <w:t>Desprovimento do Recurso de Reconsideração. Manutenção do valor da multa aplicada ao gestor. Unanimidade.</w:t>
      </w:r>
    </w:p>
    <w:p w14:paraId="2C67EA31" w14:textId="77777777" w:rsidR="003053F9" w:rsidRPr="006B6779" w:rsidRDefault="003053F9" w:rsidP="003053F9">
      <w:pPr>
        <w:spacing w:before="240"/>
        <w:ind w:left="2268"/>
        <w:jc w:val="both"/>
      </w:pPr>
      <w:r w:rsidRPr="006B6779">
        <w:t xml:space="preserve"> _______________________________ </w:t>
      </w:r>
    </w:p>
    <w:p w14:paraId="1AA43D11" w14:textId="77777777" w:rsidR="003053F9" w:rsidRPr="006B6779" w:rsidRDefault="003053F9" w:rsidP="003053F9">
      <w:pPr>
        <w:spacing w:before="240"/>
        <w:ind w:left="2268"/>
        <w:jc w:val="both"/>
      </w:pPr>
      <w:r w:rsidRPr="006B6779">
        <w:lastRenderedPageBreak/>
        <w:t xml:space="preserve">Dispositivos relevantes citados: art. 37, inciso II, da Constituição Federa; art. 313, V, a, do Código de Processo </w:t>
      </w:r>
      <w:proofErr w:type="spellStart"/>
      <w:proofErr w:type="gramStart"/>
      <w:r w:rsidRPr="006B6779">
        <w:t>Civi</w:t>
      </w:r>
      <w:proofErr w:type="spellEnd"/>
      <w:r w:rsidRPr="006B6779">
        <w:t xml:space="preserve"> ;</w:t>
      </w:r>
      <w:proofErr w:type="gramEnd"/>
      <w:r w:rsidRPr="006B6779">
        <w:t xml:space="preserve"> </w:t>
      </w:r>
      <w:proofErr w:type="spellStart"/>
      <w:r w:rsidRPr="006B6779">
        <w:t>arts</w:t>
      </w:r>
      <w:proofErr w:type="spellEnd"/>
      <w:r w:rsidRPr="006B6779">
        <w:t xml:space="preserve">. 79, I e 152, da Lei nº 5.888/09 (Lei Orgânica do TCE/PI) c/c </w:t>
      </w:r>
      <w:proofErr w:type="spellStart"/>
      <w:r w:rsidRPr="006B6779">
        <w:t>arts</w:t>
      </w:r>
      <w:proofErr w:type="spellEnd"/>
      <w:r w:rsidRPr="006B6779">
        <w:t>. 206, II e 423, da Resolução TCE/PI nº 13/2011 (Regimento Interno).</w:t>
      </w:r>
    </w:p>
    <w:p w14:paraId="68D38475" w14:textId="299029E7" w:rsidR="003053F9" w:rsidRPr="006B6779" w:rsidRDefault="003053F9" w:rsidP="003053F9">
      <w:pPr>
        <w:spacing w:before="240"/>
        <w:ind w:left="2268"/>
        <w:jc w:val="both"/>
      </w:pPr>
      <w:r w:rsidRPr="006B6779">
        <w:rPr>
          <w:b/>
          <w:bCs/>
        </w:rPr>
        <w:t xml:space="preserve"> SUMÁRIO:</w:t>
      </w:r>
      <w:r w:rsidRPr="006B6779">
        <w:t xml:space="preserve"> Recurso de Reconsideração. Representação. Conhecimento. Desprovimento. Manutenção do Acordão. Unanimidade.</w:t>
      </w:r>
    </w:p>
    <w:p w14:paraId="61C1A371" w14:textId="5A849D3F" w:rsidR="003053F9" w:rsidRPr="006B6779" w:rsidRDefault="003053F9" w:rsidP="003053F9">
      <w:pPr>
        <w:spacing w:before="240"/>
        <w:ind w:left="2268"/>
        <w:jc w:val="both"/>
      </w:pPr>
      <w:r w:rsidRPr="006B6779">
        <w:t xml:space="preserve">(Recurso de Reconsideração. Processo </w:t>
      </w:r>
      <w:hyperlink r:id="rId46" w:history="1">
        <w:r w:rsidRPr="006B6779">
          <w:rPr>
            <w:rStyle w:val="Hyperlink"/>
            <w:rFonts w:cstheme="minorHAnsi"/>
            <w:color w:val="0000FF"/>
          </w:rPr>
          <w:t>TC/012970/2025</w:t>
        </w:r>
      </w:hyperlink>
      <w:r w:rsidRPr="006B6779">
        <w:t xml:space="preserve"> – Relator: Cons. Abelardo Pio Vilanova e Silva. Pleno. Virtual. Acórdão Nº 465/2025, publicado no </w:t>
      </w:r>
      <w:hyperlink r:id="rId47" w:history="1">
        <w:r w:rsidRPr="006B6779">
          <w:rPr>
            <w:rStyle w:val="Hyperlink"/>
            <w:rFonts w:cstheme="minorHAnsi"/>
            <w:color w:val="0000FF"/>
          </w:rPr>
          <w:t>DOE/TCE-PI Nº 231/2025</w:t>
        </w:r>
      </w:hyperlink>
      <w:r w:rsidRPr="006B6779">
        <w:t>).</w:t>
      </w:r>
    </w:p>
    <w:p w14:paraId="75AD3B7E" w14:textId="77777777" w:rsidR="00962C4C" w:rsidRPr="006B6779" w:rsidRDefault="00962C4C" w:rsidP="003053F9">
      <w:pPr>
        <w:spacing w:before="240"/>
        <w:ind w:left="2268"/>
        <w:jc w:val="both"/>
      </w:pPr>
    </w:p>
    <w:p w14:paraId="0E6AFB2E" w14:textId="004C3229" w:rsidR="00B10CD5" w:rsidRPr="006B6779" w:rsidRDefault="00A13574" w:rsidP="00B57A0E">
      <w:pPr>
        <w:pStyle w:val="Ttulo2"/>
        <w:jc w:val="both"/>
        <w:rPr>
          <w:rFonts w:asciiTheme="minorHAnsi" w:hAnsiTheme="minorHAnsi" w:cstheme="minorHAnsi"/>
          <w:i/>
          <w:color w:val="0000FF"/>
          <w:sz w:val="24"/>
        </w:rPr>
      </w:pPr>
      <w:bookmarkStart w:id="27" w:name="_Toc219143842"/>
      <w:r w:rsidRPr="006B6779">
        <w:rPr>
          <w:rFonts w:asciiTheme="minorHAnsi" w:hAnsiTheme="minorHAnsi" w:cstheme="minorHAnsi"/>
          <w:i/>
          <w:color w:val="0000FF"/>
          <w:sz w:val="24"/>
        </w:rPr>
        <w:t xml:space="preserve">Processual. </w:t>
      </w:r>
      <w:r w:rsidRPr="006B6779">
        <w:rPr>
          <w:rFonts w:asciiTheme="minorHAnsi" w:hAnsiTheme="minorHAnsi" w:cstheme="minorHAnsi"/>
          <w:b w:val="0"/>
          <w:color w:val="0000FF"/>
          <w:sz w:val="24"/>
        </w:rPr>
        <w:t>Impossibilidade de revisão de matéria com trânsito em julgado. Princípio da segurança jurídica.</w:t>
      </w:r>
      <w:bookmarkEnd w:id="27"/>
    </w:p>
    <w:p w14:paraId="0051C448" w14:textId="20D9C565" w:rsidR="00B57A0E" w:rsidRPr="006B6779" w:rsidRDefault="00B57A0E" w:rsidP="00B57A0E">
      <w:pPr>
        <w:spacing w:before="240"/>
        <w:ind w:left="2268"/>
        <w:jc w:val="both"/>
      </w:pPr>
      <w:r w:rsidRPr="006B6779">
        <w:rPr>
          <w:b/>
          <w:bCs/>
        </w:rPr>
        <w:t>EMENTA:</w:t>
      </w:r>
      <w:r w:rsidRPr="006B6779">
        <w:t xml:space="preserve"> CONTROLE EXTERNO. DIREITO ADMINISTRATIVO. RECURS O DE RECONSIDERAÇÃO. COISA JULGADA. IMPOSSIBILIDADE DE MODIFICAÇÃO. IMPROVIMENTO.</w:t>
      </w:r>
    </w:p>
    <w:p w14:paraId="4B7C9A6E" w14:textId="77777777" w:rsidR="00B57A0E" w:rsidRPr="006B6779" w:rsidRDefault="00B57A0E" w:rsidP="00B57A0E">
      <w:pPr>
        <w:spacing w:before="240"/>
        <w:ind w:left="2268"/>
        <w:jc w:val="both"/>
        <w:rPr>
          <w:b/>
          <w:bCs/>
        </w:rPr>
      </w:pPr>
      <w:r w:rsidRPr="006B6779">
        <w:rPr>
          <w:b/>
          <w:bCs/>
        </w:rPr>
        <w:t xml:space="preserve"> I. CASO EM EXAME </w:t>
      </w:r>
    </w:p>
    <w:p w14:paraId="7A065D7A" w14:textId="77777777" w:rsidR="00B57A0E" w:rsidRPr="006B6779" w:rsidRDefault="00B57A0E" w:rsidP="00B57A0E">
      <w:pPr>
        <w:spacing w:before="240"/>
        <w:ind w:left="2268"/>
        <w:jc w:val="both"/>
      </w:pPr>
      <w:r w:rsidRPr="006B6779">
        <w:t xml:space="preserve">1. Recurso de Reconsideração interposto pela Editora de Jornais e Publicações Diárias </w:t>
      </w:r>
      <w:proofErr w:type="spellStart"/>
      <w:r w:rsidRPr="006B6779">
        <w:t>Ltda</w:t>
      </w:r>
      <w:proofErr w:type="spellEnd"/>
      <w:r w:rsidRPr="006B6779">
        <w:t xml:space="preserve">, com base no art. 423 do RI/TCEPI, protocolado nesta Corte de Contas, em face do Acórdão nº 85/2025-SSC, de Relatoria do Cons. Alisson Araújo, que decidiu “pela não proibição à empresa Foco </w:t>
      </w:r>
      <w:proofErr w:type="spellStart"/>
      <w:r w:rsidRPr="006B6779">
        <w:t>Smart</w:t>
      </w:r>
      <w:proofErr w:type="spellEnd"/>
      <w:r w:rsidRPr="006B6779">
        <w:t xml:space="preserve"> </w:t>
      </w:r>
      <w:proofErr w:type="spellStart"/>
      <w:r w:rsidRPr="006B6779">
        <w:t>Ltda</w:t>
      </w:r>
      <w:proofErr w:type="spellEnd"/>
      <w:r w:rsidRPr="006B6779">
        <w:t xml:space="preserve"> de contratar com o poder público e sem aplicação de multa”.</w:t>
      </w:r>
    </w:p>
    <w:p w14:paraId="7AFC1FB5" w14:textId="77777777" w:rsidR="00B57A0E" w:rsidRPr="006B6779" w:rsidRDefault="00B57A0E" w:rsidP="00B57A0E">
      <w:pPr>
        <w:spacing w:before="240"/>
        <w:ind w:left="2268"/>
        <w:jc w:val="both"/>
        <w:rPr>
          <w:b/>
          <w:bCs/>
        </w:rPr>
      </w:pPr>
      <w:r w:rsidRPr="006B6779">
        <w:rPr>
          <w:b/>
          <w:bCs/>
        </w:rPr>
        <w:t xml:space="preserve"> II. QUESTÃO EM DISCUSSÃO </w:t>
      </w:r>
    </w:p>
    <w:p w14:paraId="4041CDD2" w14:textId="77777777" w:rsidR="00B57A0E" w:rsidRPr="006B6779" w:rsidRDefault="00B57A0E" w:rsidP="00B57A0E">
      <w:pPr>
        <w:spacing w:before="240"/>
        <w:ind w:left="2268"/>
        <w:jc w:val="both"/>
      </w:pPr>
      <w:r w:rsidRPr="006B6779">
        <w:t>2. Verificar se as razões recursais são capazes de reverter o julgamento proferido no colegiado a quo.</w:t>
      </w:r>
    </w:p>
    <w:p w14:paraId="0660C4EF" w14:textId="77777777" w:rsidR="00B57A0E" w:rsidRPr="006B6779" w:rsidRDefault="00B57A0E" w:rsidP="00B57A0E">
      <w:pPr>
        <w:spacing w:before="240"/>
        <w:ind w:left="2268"/>
        <w:jc w:val="both"/>
        <w:rPr>
          <w:b/>
          <w:bCs/>
        </w:rPr>
      </w:pPr>
      <w:r w:rsidRPr="006B6779">
        <w:rPr>
          <w:b/>
          <w:bCs/>
        </w:rPr>
        <w:t xml:space="preserve"> III. RAZÕES DE DECIDIR </w:t>
      </w:r>
    </w:p>
    <w:p w14:paraId="609BF583" w14:textId="77777777" w:rsidR="00B57A0E" w:rsidRPr="006B6779" w:rsidRDefault="00B57A0E" w:rsidP="00B57A0E">
      <w:pPr>
        <w:spacing w:before="240"/>
        <w:ind w:left="2268"/>
        <w:jc w:val="both"/>
      </w:pPr>
      <w:r w:rsidRPr="006B6779">
        <w:t xml:space="preserve">3. Diante da existência de decisão plenária com trânsito em julgado (Acórdão nº 297/2024-SPL), não há, no escopo do Regimento Interno desta Corte de Contas, possibilidade de interposição de denúncia ou de novo recurso de reconsideração para questionar a matéria. </w:t>
      </w:r>
    </w:p>
    <w:p w14:paraId="1143FC5A" w14:textId="77777777" w:rsidR="00B57A0E" w:rsidRPr="006B6779" w:rsidRDefault="00B57A0E" w:rsidP="00B57A0E">
      <w:pPr>
        <w:spacing w:before="240"/>
        <w:ind w:left="2268"/>
        <w:jc w:val="both"/>
        <w:rPr>
          <w:b/>
          <w:bCs/>
        </w:rPr>
      </w:pPr>
      <w:r w:rsidRPr="006B6779">
        <w:rPr>
          <w:b/>
          <w:bCs/>
        </w:rPr>
        <w:t xml:space="preserve">IV. DISPOSITIVO </w:t>
      </w:r>
    </w:p>
    <w:p w14:paraId="1B8B057E" w14:textId="77777777" w:rsidR="00B57A0E" w:rsidRPr="006B6779" w:rsidRDefault="00B57A0E" w:rsidP="00B57A0E">
      <w:pPr>
        <w:spacing w:before="240"/>
        <w:ind w:left="2268"/>
        <w:jc w:val="both"/>
      </w:pPr>
      <w:r w:rsidRPr="006B6779">
        <w:lastRenderedPageBreak/>
        <w:t>7. Conhecimento. Não provimento</w:t>
      </w:r>
    </w:p>
    <w:p w14:paraId="26C151AE" w14:textId="77777777" w:rsidR="00B57A0E" w:rsidRPr="006B6779" w:rsidRDefault="00B57A0E" w:rsidP="00B57A0E">
      <w:pPr>
        <w:spacing w:before="240"/>
        <w:ind w:left="2268"/>
        <w:jc w:val="both"/>
      </w:pPr>
      <w:r w:rsidRPr="006B6779">
        <w:t xml:space="preserve"> _________________________________________ </w:t>
      </w:r>
    </w:p>
    <w:p w14:paraId="4F81753F" w14:textId="77777777" w:rsidR="00B57A0E" w:rsidRPr="006B6779" w:rsidRDefault="00B57A0E" w:rsidP="00B57A0E">
      <w:pPr>
        <w:spacing w:before="240"/>
        <w:ind w:left="2268"/>
        <w:jc w:val="both"/>
      </w:pPr>
      <w:r w:rsidRPr="006B6779">
        <w:t>Dispositivos relevantes citados: Lei nº 5.888/2009. Resolução TCE/PI nº 13/2011.</w:t>
      </w:r>
    </w:p>
    <w:p w14:paraId="1258E30A" w14:textId="616735A2" w:rsidR="00B10CD5" w:rsidRPr="006B6779" w:rsidRDefault="00B57A0E" w:rsidP="00B57A0E">
      <w:pPr>
        <w:spacing w:before="240"/>
        <w:ind w:left="2268"/>
        <w:jc w:val="both"/>
      </w:pPr>
      <w:r w:rsidRPr="006B6779">
        <w:rPr>
          <w:b/>
          <w:bCs/>
        </w:rPr>
        <w:t xml:space="preserve"> Sumário:</w:t>
      </w:r>
      <w:r w:rsidRPr="006B6779">
        <w:t xml:space="preserve"> Recurso de Reconsideração. Editora de Jornais e Publicações Diárias Ltda. Foco </w:t>
      </w:r>
      <w:proofErr w:type="spellStart"/>
      <w:r w:rsidRPr="006B6779">
        <w:t>Smart</w:t>
      </w:r>
      <w:proofErr w:type="spellEnd"/>
      <w:r w:rsidRPr="006B6779">
        <w:t xml:space="preserve"> Ltda. Exercício de 2023. Conhecimento. Não provimento.</w:t>
      </w:r>
    </w:p>
    <w:p w14:paraId="0D62E350" w14:textId="4A70316D" w:rsidR="00B57A0E" w:rsidRPr="006B6779" w:rsidRDefault="00B57A0E" w:rsidP="00B57A0E">
      <w:pPr>
        <w:spacing w:before="240"/>
        <w:ind w:left="2268"/>
        <w:jc w:val="both"/>
      </w:pPr>
      <w:r w:rsidRPr="006B6779">
        <w:t xml:space="preserve">(Recurso de Reconsideração. Processo </w:t>
      </w:r>
      <w:hyperlink r:id="rId48" w:history="1">
        <w:r w:rsidRPr="006B6779">
          <w:rPr>
            <w:rStyle w:val="Hyperlink"/>
            <w:rFonts w:cstheme="minorHAnsi"/>
            <w:color w:val="0000FF"/>
          </w:rPr>
          <w:t>TC/005795/2025</w:t>
        </w:r>
      </w:hyperlink>
      <w:r w:rsidRPr="006B6779">
        <w:t xml:space="preserve"> – Relatora: Cons.ª Flora Izabel Nobre Rodrigues. Pleno. Unânime. Acórdão Nº 496/2025, publicado no </w:t>
      </w:r>
      <w:hyperlink r:id="rId49" w:history="1">
        <w:r w:rsidRPr="006B6779">
          <w:rPr>
            <w:rStyle w:val="Hyperlink"/>
            <w:rFonts w:cstheme="minorHAnsi"/>
            <w:color w:val="0000FF"/>
          </w:rPr>
          <w:t>DOE/TCE-PI Nº 232/2025</w:t>
        </w:r>
      </w:hyperlink>
      <w:r w:rsidRPr="006B6779">
        <w:t>).</w:t>
      </w:r>
    </w:p>
    <w:p w14:paraId="2CF4AF25" w14:textId="77777777" w:rsidR="00637E02" w:rsidRPr="006B6779" w:rsidRDefault="00637E02" w:rsidP="00637E02">
      <w:pPr>
        <w:spacing w:before="240"/>
        <w:ind w:left="2268"/>
        <w:jc w:val="both"/>
      </w:pPr>
    </w:p>
    <w:p w14:paraId="41EFE04E" w14:textId="77777777" w:rsidR="00637E02" w:rsidRPr="006B6779" w:rsidRDefault="00637E02" w:rsidP="00637E02">
      <w:pPr>
        <w:spacing w:before="240"/>
        <w:ind w:left="2268"/>
        <w:jc w:val="both"/>
      </w:pPr>
    </w:p>
    <w:p w14:paraId="2A7CDD37" w14:textId="77777777" w:rsidR="00637E02" w:rsidRPr="006B6779" w:rsidRDefault="00637E02" w:rsidP="00637E02">
      <w:pPr>
        <w:spacing w:before="240"/>
        <w:ind w:left="2268"/>
        <w:jc w:val="both"/>
      </w:pPr>
    </w:p>
    <w:p w14:paraId="133F4865" w14:textId="77777777" w:rsidR="00637E02" w:rsidRPr="006B6779" w:rsidRDefault="00637E02" w:rsidP="00637E02">
      <w:pPr>
        <w:spacing w:before="240"/>
        <w:ind w:left="2268"/>
        <w:jc w:val="both"/>
      </w:pPr>
    </w:p>
    <w:p w14:paraId="0F73ED2A" w14:textId="77777777" w:rsidR="00AE3070" w:rsidRPr="006B6779" w:rsidRDefault="00AE3070" w:rsidP="00637E02">
      <w:pPr>
        <w:spacing w:before="240"/>
        <w:ind w:left="2268"/>
        <w:jc w:val="both"/>
      </w:pPr>
    </w:p>
    <w:p w14:paraId="6D5E25D1" w14:textId="77777777" w:rsidR="00AE3070" w:rsidRPr="006B6779" w:rsidRDefault="00AE3070" w:rsidP="00637E02">
      <w:pPr>
        <w:spacing w:before="240"/>
        <w:ind w:left="2268"/>
        <w:jc w:val="both"/>
      </w:pPr>
    </w:p>
    <w:p w14:paraId="7288B521" w14:textId="77777777" w:rsidR="00C71196" w:rsidRPr="006B6779" w:rsidRDefault="00C71196" w:rsidP="00637E02">
      <w:pPr>
        <w:spacing w:before="240"/>
        <w:ind w:left="2268"/>
        <w:jc w:val="both"/>
      </w:pPr>
    </w:p>
    <w:p w14:paraId="0199B631" w14:textId="77777777" w:rsidR="00C71196" w:rsidRPr="006B6779" w:rsidRDefault="00C71196" w:rsidP="00637E02">
      <w:pPr>
        <w:spacing w:before="240"/>
        <w:ind w:left="2268"/>
        <w:jc w:val="both"/>
      </w:pPr>
    </w:p>
    <w:p w14:paraId="00EF2B61" w14:textId="77777777" w:rsidR="00C71196" w:rsidRPr="006B6779" w:rsidRDefault="00C71196" w:rsidP="00637E02">
      <w:pPr>
        <w:spacing w:before="240"/>
        <w:ind w:left="2268"/>
        <w:jc w:val="both"/>
      </w:pPr>
    </w:p>
    <w:p w14:paraId="725FD6D8" w14:textId="77777777" w:rsidR="00C71196" w:rsidRPr="006B6779" w:rsidRDefault="00C71196" w:rsidP="00637E02">
      <w:pPr>
        <w:spacing w:before="240"/>
        <w:ind w:left="2268"/>
        <w:jc w:val="both"/>
      </w:pPr>
    </w:p>
    <w:p w14:paraId="61C2010E" w14:textId="77777777" w:rsidR="00C71196" w:rsidRPr="006B6779" w:rsidRDefault="00C71196" w:rsidP="00637E02">
      <w:pPr>
        <w:spacing w:before="240"/>
        <w:ind w:left="2268"/>
        <w:jc w:val="both"/>
      </w:pPr>
    </w:p>
    <w:p w14:paraId="6AAF6CD8" w14:textId="77777777" w:rsidR="00C71196" w:rsidRPr="006B6779" w:rsidRDefault="00C71196" w:rsidP="00637E02">
      <w:pPr>
        <w:spacing w:before="240"/>
        <w:ind w:left="2268"/>
        <w:jc w:val="both"/>
      </w:pPr>
    </w:p>
    <w:p w14:paraId="66EF96D9" w14:textId="77777777" w:rsidR="00C71196" w:rsidRPr="006B6779" w:rsidRDefault="00C71196" w:rsidP="00637E02">
      <w:pPr>
        <w:spacing w:before="240"/>
        <w:ind w:left="2268"/>
        <w:jc w:val="both"/>
      </w:pPr>
    </w:p>
    <w:p w14:paraId="107AF0C1" w14:textId="77777777" w:rsidR="00C71196" w:rsidRPr="006B6779" w:rsidRDefault="00C71196" w:rsidP="00637E02">
      <w:pPr>
        <w:spacing w:before="240"/>
        <w:ind w:left="2268"/>
        <w:jc w:val="both"/>
      </w:pPr>
    </w:p>
    <w:p w14:paraId="1C3A1C2F" w14:textId="77777777" w:rsidR="00DB5C45" w:rsidRPr="006B6779" w:rsidRDefault="00DB5C45" w:rsidP="00DB5C45">
      <w:pPr>
        <w:spacing w:before="240"/>
        <w:jc w:val="both"/>
      </w:pPr>
    </w:p>
    <w:p w14:paraId="4063DD1B" w14:textId="7242799C" w:rsidR="00242904" w:rsidRPr="006B6779" w:rsidRDefault="006A0FAA" w:rsidP="0046365A">
      <w:pPr>
        <w:pStyle w:val="Ttulo1"/>
        <w:spacing w:before="0"/>
        <w:rPr>
          <w:rFonts w:asciiTheme="minorHAnsi" w:hAnsiTheme="minorHAnsi" w:cstheme="minorHAnsi"/>
          <w:color w:val="auto"/>
          <w:sz w:val="30"/>
          <w:szCs w:val="30"/>
        </w:rPr>
      </w:pPr>
      <w:r w:rsidRPr="006B6779">
        <w:rPr>
          <w:rFonts w:asciiTheme="minorHAnsi" w:eastAsiaTheme="minorHAnsi" w:hAnsiTheme="minorHAnsi" w:cstheme="minorBidi"/>
          <w:b w:val="0"/>
          <w:bCs w:val="0"/>
          <w:color w:val="auto"/>
          <w:sz w:val="22"/>
          <w:szCs w:val="22"/>
        </w:rPr>
        <w:lastRenderedPageBreak/>
        <w:t xml:space="preserve">                                                                                                                      </w:t>
      </w:r>
      <w:bookmarkStart w:id="28" w:name="_Toc219143843"/>
      <w:r w:rsidR="00AB31BD" w:rsidRPr="006B6779">
        <w:rPr>
          <w:rFonts w:cstheme="minorHAnsi"/>
          <w:noProof/>
          <w:sz w:val="30"/>
          <w:szCs w:val="30"/>
          <w:lang w:eastAsia="pt-BR"/>
        </w:rPr>
        <mc:AlternateContent>
          <mc:Choice Requires="wps">
            <w:drawing>
              <wp:anchor distT="0" distB="0" distL="114300" distR="114300" simplePos="0" relativeHeight="251650048" behindDoc="0" locked="0" layoutInCell="1" allowOverlap="1" wp14:anchorId="76152300" wp14:editId="2836021B">
                <wp:simplePos x="0" y="0"/>
                <wp:positionH relativeFrom="column">
                  <wp:posOffset>5396865</wp:posOffset>
                </wp:positionH>
                <wp:positionV relativeFrom="paragraph">
                  <wp:posOffset>-73660</wp:posOffset>
                </wp:positionV>
                <wp:extent cx="77470" cy="396875"/>
                <wp:effectExtent l="0" t="0" r="0" b="3175"/>
                <wp:wrapNone/>
                <wp:docPr id="21" name="Retângulo 21"/>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1" o:spid="_x0000_s1026" style="position:absolute;margin-left:424.95pt;margin-top:-5.8pt;width:6.1pt;height:31.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9h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J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" fillcolor="green" stroked="f" strokeweight="2pt"/>
            </w:pict>
          </mc:Fallback>
        </mc:AlternateContent>
      </w:r>
      <w:r w:rsidR="00910808" w:rsidRPr="006B6779">
        <w:rPr>
          <w:rFonts w:asciiTheme="minorHAnsi" w:hAnsiTheme="minorHAnsi" w:cstheme="minorHAnsi"/>
          <w:color w:val="auto"/>
          <w:sz w:val="30"/>
          <w:szCs w:val="30"/>
        </w:rPr>
        <w:t>RESPONSABILIDADE</w:t>
      </w:r>
      <w:bookmarkEnd w:id="28"/>
    </w:p>
    <w:p w14:paraId="042E046B" w14:textId="77777777" w:rsidR="00A13574" w:rsidRPr="006B6779" w:rsidRDefault="00A13574" w:rsidP="00962C4C">
      <w:pPr>
        <w:pStyle w:val="Ttulo2"/>
        <w:spacing w:line="240" w:lineRule="auto"/>
        <w:jc w:val="both"/>
        <w:rPr>
          <w:rFonts w:asciiTheme="minorHAnsi" w:hAnsiTheme="minorHAnsi" w:cstheme="minorHAnsi"/>
          <w:b w:val="0"/>
          <w:color w:val="0000FF"/>
          <w:sz w:val="24"/>
        </w:rPr>
      </w:pPr>
    </w:p>
    <w:p w14:paraId="2A4476E9" w14:textId="22D511F0" w:rsidR="00242904" w:rsidRPr="006B6779" w:rsidRDefault="00DB5C45" w:rsidP="0046365A">
      <w:pPr>
        <w:pStyle w:val="Ttulo2"/>
        <w:jc w:val="both"/>
        <w:rPr>
          <w:rFonts w:asciiTheme="minorHAnsi" w:hAnsiTheme="minorHAnsi" w:cstheme="minorHAnsi"/>
          <w:i/>
          <w:color w:val="0000FF"/>
          <w:sz w:val="24"/>
        </w:rPr>
      </w:pPr>
      <w:bookmarkStart w:id="29" w:name="_Toc219143844"/>
      <w:r w:rsidRPr="006B6779">
        <w:rPr>
          <w:rFonts w:asciiTheme="minorHAnsi" w:hAnsiTheme="minorHAnsi" w:cstheme="minorHAnsi"/>
          <w:i/>
          <w:color w:val="0000FF"/>
          <w:sz w:val="24"/>
        </w:rPr>
        <w:t>Responsabilidade.</w:t>
      </w:r>
      <w:r w:rsidR="00A13574" w:rsidRPr="006B6779">
        <w:rPr>
          <w:rFonts w:asciiTheme="minorHAnsi" w:hAnsiTheme="minorHAnsi" w:cstheme="minorHAnsi"/>
          <w:b w:val="0"/>
          <w:color w:val="0000FF"/>
          <w:sz w:val="24"/>
        </w:rPr>
        <w:t xml:space="preserve"> Falhas no planejamento (</w:t>
      </w:r>
      <w:r w:rsidR="00554B45" w:rsidRPr="006B6779">
        <w:rPr>
          <w:rFonts w:asciiTheme="minorHAnsi" w:hAnsiTheme="minorHAnsi" w:cstheme="minorHAnsi"/>
          <w:b w:val="0"/>
          <w:color w:val="0000FF"/>
          <w:sz w:val="24"/>
        </w:rPr>
        <w:t>ETP</w:t>
      </w:r>
      <w:r w:rsidR="00A13574" w:rsidRPr="006B6779">
        <w:rPr>
          <w:rFonts w:asciiTheme="minorHAnsi" w:hAnsiTheme="minorHAnsi" w:cstheme="minorHAnsi"/>
          <w:b w:val="0"/>
          <w:color w:val="0000FF"/>
          <w:sz w:val="24"/>
        </w:rPr>
        <w:t xml:space="preserve">) e fiscalização contratual. Culpa in </w:t>
      </w:r>
      <w:proofErr w:type="spellStart"/>
      <w:r w:rsidR="00A13574" w:rsidRPr="006B6779">
        <w:rPr>
          <w:rFonts w:asciiTheme="minorHAnsi" w:hAnsiTheme="minorHAnsi" w:cstheme="minorHAnsi"/>
          <w:b w:val="0"/>
          <w:color w:val="0000FF"/>
          <w:sz w:val="24"/>
        </w:rPr>
        <w:t>eligendo</w:t>
      </w:r>
      <w:proofErr w:type="spellEnd"/>
      <w:r w:rsidR="00A13574" w:rsidRPr="006B6779">
        <w:rPr>
          <w:rFonts w:asciiTheme="minorHAnsi" w:hAnsiTheme="minorHAnsi" w:cstheme="minorHAnsi"/>
          <w:b w:val="0"/>
          <w:color w:val="0000FF"/>
          <w:sz w:val="24"/>
        </w:rPr>
        <w:t xml:space="preserve"> e in vigilando.</w:t>
      </w:r>
      <w:bookmarkEnd w:id="29"/>
    </w:p>
    <w:p w14:paraId="0C173556" w14:textId="506376D8" w:rsidR="00DB5C45" w:rsidRPr="006B6779" w:rsidRDefault="00DB5C45" w:rsidP="0046365A">
      <w:pPr>
        <w:spacing w:before="240"/>
        <w:ind w:left="2268"/>
        <w:jc w:val="both"/>
        <w:rPr>
          <w:bCs/>
        </w:rPr>
      </w:pPr>
      <w:r w:rsidRPr="006B6779">
        <w:rPr>
          <w:b/>
          <w:bCs/>
        </w:rPr>
        <w:t>EMENTA:</w:t>
      </w:r>
      <w:r w:rsidRPr="006B6779">
        <w:rPr>
          <w:bCs/>
        </w:rPr>
        <w:t xml:space="preserve"> CONTROLE EXTERNO. DIREITO ADMINISTRATIVO. INSPEÇÃO. LICITAÇÕES E CONTRATAÇÕES PÚBLICAS. </w:t>
      </w:r>
      <w:proofErr w:type="gramStart"/>
      <w:r w:rsidRPr="006B6779">
        <w:rPr>
          <w:bCs/>
        </w:rPr>
        <w:t>DIREITO IRREGULARIDADES</w:t>
      </w:r>
      <w:proofErr w:type="gramEnd"/>
      <w:r w:rsidRPr="006B6779">
        <w:rPr>
          <w:bCs/>
        </w:rPr>
        <w:t xml:space="preserve"> NA FASE DE PLANEJAMENTO, EXECU ÇÃO E FISCALIZAÇÃO CONTRATUAL. RESPONSABILIDADE DOS GESTORES. OCORRÊNCIAS PARCIALMENTE SANADAS.</w:t>
      </w:r>
    </w:p>
    <w:p w14:paraId="12D30BF9" w14:textId="77777777" w:rsidR="00DB5C45" w:rsidRPr="006B6779" w:rsidRDefault="00DB5C45" w:rsidP="0046365A">
      <w:pPr>
        <w:spacing w:before="240"/>
        <w:ind w:left="2268"/>
        <w:jc w:val="both"/>
        <w:rPr>
          <w:b/>
          <w:bCs/>
        </w:rPr>
      </w:pPr>
      <w:r w:rsidRPr="006B6779">
        <w:rPr>
          <w:b/>
          <w:bCs/>
        </w:rPr>
        <w:t xml:space="preserve"> I - CASO EM EXAME</w:t>
      </w:r>
    </w:p>
    <w:p w14:paraId="33054EFE" w14:textId="77777777" w:rsidR="00DB5C45" w:rsidRPr="006B6779" w:rsidRDefault="00DB5C45" w:rsidP="0046365A">
      <w:pPr>
        <w:spacing w:before="240"/>
        <w:ind w:left="2268"/>
        <w:jc w:val="both"/>
        <w:rPr>
          <w:bCs/>
        </w:rPr>
      </w:pPr>
      <w:r w:rsidRPr="006B6779">
        <w:rPr>
          <w:bCs/>
        </w:rPr>
        <w:t xml:space="preserve"> Inspeção realizada na Prefeitura de Bonfim do Piauí/PI, especificamente nos Pregões Eletrônicos nº 03/2023 e nº 04/2023, abrangendo análise do planejamento, condução dos certames, execução contratual e responsabilização dos agentes públicos e privados envolvidos. </w:t>
      </w:r>
    </w:p>
    <w:p w14:paraId="334F3546" w14:textId="77777777" w:rsidR="00DB5C45" w:rsidRPr="006B6779" w:rsidRDefault="00DB5C45" w:rsidP="0046365A">
      <w:pPr>
        <w:spacing w:before="240"/>
        <w:ind w:left="2268"/>
        <w:jc w:val="both"/>
        <w:rPr>
          <w:b/>
          <w:bCs/>
        </w:rPr>
      </w:pPr>
      <w:r w:rsidRPr="006B6779">
        <w:rPr>
          <w:b/>
          <w:bCs/>
        </w:rPr>
        <w:t xml:space="preserve">II - QUESTÃO EM DISCUSSÃO </w:t>
      </w:r>
    </w:p>
    <w:p w14:paraId="366EB084" w14:textId="77777777" w:rsidR="00DB5C45" w:rsidRPr="006B6779" w:rsidRDefault="00DB5C45" w:rsidP="0046365A">
      <w:pPr>
        <w:spacing w:before="240"/>
        <w:ind w:left="2268"/>
        <w:jc w:val="both"/>
        <w:rPr>
          <w:bCs/>
        </w:rPr>
      </w:pPr>
      <w:r w:rsidRPr="006B6779">
        <w:rPr>
          <w:bCs/>
        </w:rPr>
        <w:t>2. Há diversos achados, dentre eles: (i) ausência de Estudos Técnicos Preliminares; (</w:t>
      </w:r>
      <w:proofErr w:type="spellStart"/>
      <w:proofErr w:type="gramStart"/>
      <w:r w:rsidRPr="006B6779">
        <w:rPr>
          <w:bCs/>
        </w:rPr>
        <w:t>ii</w:t>
      </w:r>
      <w:proofErr w:type="spellEnd"/>
      <w:proofErr w:type="gramEnd"/>
      <w:r w:rsidRPr="006B6779">
        <w:rPr>
          <w:bCs/>
        </w:rPr>
        <w:t>) pesquisa de preços irregular; (</w:t>
      </w:r>
      <w:proofErr w:type="spellStart"/>
      <w:r w:rsidRPr="006B6779">
        <w:rPr>
          <w:bCs/>
        </w:rPr>
        <w:t>iii</w:t>
      </w:r>
      <w:proofErr w:type="spellEnd"/>
      <w:r w:rsidRPr="006B6779">
        <w:rPr>
          <w:bCs/>
        </w:rPr>
        <w:t xml:space="preserve">) </w:t>
      </w:r>
      <w:proofErr w:type="spellStart"/>
      <w:r w:rsidRPr="006B6779">
        <w:rPr>
          <w:bCs/>
        </w:rPr>
        <w:t>sobrepreço</w:t>
      </w:r>
      <w:proofErr w:type="spellEnd"/>
      <w:r w:rsidRPr="006B6779">
        <w:rPr>
          <w:bCs/>
        </w:rPr>
        <w:t xml:space="preserve"> nos itens contratados; (</w:t>
      </w:r>
      <w:proofErr w:type="spellStart"/>
      <w:r w:rsidRPr="006B6779">
        <w:rPr>
          <w:bCs/>
        </w:rPr>
        <w:t>iv</w:t>
      </w:r>
      <w:proofErr w:type="spellEnd"/>
      <w:r w:rsidRPr="006B6779">
        <w:rPr>
          <w:bCs/>
        </w:rPr>
        <w:t>) inexistência de atesto de entrega; (v) indícios de inexecução contratual; (vi) saída de medicamentos vencidos; (</w:t>
      </w:r>
      <w:proofErr w:type="spellStart"/>
      <w:r w:rsidRPr="006B6779">
        <w:rPr>
          <w:bCs/>
        </w:rPr>
        <w:t>vii</w:t>
      </w:r>
      <w:proofErr w:type="spellEnd"/>
      <w:r w:rsidRPr="006B6779">
        <w:rPr>
          <w:bCs/>
        </w:rPr>
        <w:t>) ausência de designação formal de fiscal e gestor contratual; (</w:t>
      </w:r>
      <w:proofErr w:type="spellStart"/>
      <w:r w:rsidRPr="006B6779">
        <w:rPr>
          <w:bCs/>
        </w:rPr>
        <w:t>viii</w:t>
      </w:r>
      <w:proofErr w:type="spellEnd"/>
      <w:r w:rsidRPr="006B6779">
        <w:rPr>
          <w:bCs/>
        </w:rPr>
        <w:t>) indicação de marca sem justificativa; (</w:t>
      </w:r>
      <w:proofErr w:type="spellStart"/>
      <w:r w:rsidRPr="006B6779">
        <w:rPr>
          <w:bCs/>
        </w:rPr>
        <w:t>ix</w:t>
      </w:r>
      <w:proofErr w:type="spellEnd"/>
      <w:r w:rsidRPr="006B6779">
        <w:rPr>
          <w:bCs/>
        </w:rPr>
        <w:t>) julgamento por lote sem motivação; (x) utilização de plataforma eletrônica privada com cobrança indevida a fornecedores; (</w:t>
      </w:r>
      <w:proofErr w:type="spellStart"/>
      <w:r w:rsidRPr="006B6779">
        <w:rPr>
          <w:bCs/>
        </w:rPr>
        <w:t>xii</w:t>
      </w:r>
      <w:proofErr w:type="spellEnd"/>
      <w:r w:rsidRPr="006B6779">
        <w:rPr>
          <w:bCs/>
        </w:rPr>
        <w:t>) Falha de designação efetiva de fiscal e gestor contratual.</w:t>
      </w:r>
    </w:p>
    <w:p w14:paraId="134DEFAD" w14:textId="77777777" w:rsidR="00DB5C45" w:rsidRPr="006B6779" w:rsidRDefault="00DB5C45" w:rsidP="0046365A">
      <w:pPr>
        <w:spacing w:before="240"/>
        <w:ind w:left="2268"/>
        <w:jc w:val="both"/>
        <w:rPr>
          <w:b/>
          <w:bCs/>
        </w:rPr>
      </w:pPr>
      <w:r w:rsidRPr="006B6779">
        <w:rPr>
          <w:b/>
          <w:bCs/>
        </w:rPr>
        <w:t xml:space="preserve"> III- RAZÕES DE DECIDIR</w:t>
      </w:r>
    </w:p>
    <w:p w14:paraId="3A19FF92" w14:textId="77777777" w:rsidR="00DB5C45" w:rsidRPr="006B6779" w:rsidRDefault="00DB5C45" w:rsidP="0046365A">
      <w:pPr>
        <w:spacing w:before="240"/>
        <w:ind w:left="2268"/>
        <w:jc w:val="both"/>
        <w:rPr>
          <w:bCs/>
        </w:rPr>
      </w:pPr>
      <w:r w:rsidRPr="006B6779">
        <w:rPr>
          <w:bCs/>
        </w:rPr>
        <w:t xml:space="preserve"> 3. A responsabilidade do prefeito e do secretário subsiste porque a fiscalização insuficiente e a má escolha de prepostos configuram culpa in </w:t>
      </w:r>
      <w:proofErr w:type="spellStart"/>
      <w:r w:rsidRPr="006B6779">
        <w:rPr>
          <w:bCs/>
        </w:rPr>
        <w:t>eligendo</w:t>
      </w:r>
      <w:proofErr w:type="spellEnd"/>
      <w:r w:rsidRPr="006B6779">
        <w:rPr>
          <w:bCs/>
        </w:rPr>
        <w:t xml:space="preserve"> e in vigilando, conforme Súmula TCE/PI nº 10.</w:t>
      </w:r>
    </w:p>
    <w:p w14:paraId="2D7944E8" w14:textId="77777777" w:rsidR="00DB5C45" w:rsidRPr="006B6779" w:rsidRDefault="00DB5C45" w:rsidP="0046365A">
      <w:pPr>
        <w:spacing w:before="240"/>
        <w:ind w:left="2268"/>
        <w:jc w:val="both"/>
        <w:rPr>
          <w:bCs/>
        </w:rPr>
      </w:pPr>
      <w:r w:rsidRPr="006B6779">
        <w:rPr>
          <w:bCs/>
        </w:rPr>
        <w:t xml:space="preserve"> 4. A ausência de justificativa dos quantitativos compromete o planejamento e viola a necessidade de fundamentação objetiva para contratações.</w:t>
      </w:r>
    </w:p>
    <w:p w14:paraId="007F0C01" w14:textId="77777777" w:rsidR="00DB5C45" w:rsidRPr="006B6779" w:rsidRDefault="00DB5C45" w:rsidP="0046365A">
      <w:pPr>
        <w:spacing w:before="240"/>
        <w:ind w:left="2268"/>
        <w:jc w:val="both"/>
        <w:rPr>
          <w:bCs/>
        </w:rPr>
      </w:pPr>
      <w:r w:rsidRPr="006B6779">
        <w:rPr>
          <w:bCs/>
        </w:rPr>
        <w:t xml:space="preserve"> 5. A elaboração de Estudos Técnicos Preliminares é obrigatória, conforme art. 18 da Lei nº 14.133/2021 e entendimento </w:t>
      </w:r>
      <w:r w:rsidRPr="006B6779">
        <w:rPr>
          <w:bCs/>
        </w:rPr>
        <w:lastRenderedPageBreak/>
        <w:t>consolidado do TCU, sendo insuficiente a alegação de observância indireta.</w:t>
      </w:r>
    </w:p>
    <w:p w14:paraId="7948BAAF" w14:textId="77777777" w:rsidR="00DB5C45" w:rsidRPr="006B6779" w:rsidRDefault="00DB5C45" w:rsidP="0046365A">
      <w:pPr>
        <w:spacing w:before="240"/>
        <w:ind w:left="2268"/>
        <w:jc w:val="both"/>
        <w:rPr>
          <w:bCs/>
        </w:rPr>
      </w:pPr>
      <w:r w:rsidRPr="006B6779">
        <w:rPr>
          <w:bCs/>
        </w:rPr>
        <w:t xml:space="preserve"> 6. A descrição insuficiente dos itens afronta o art. 3º, II, da Lei nº 10.520/2002 e compromete competitividade e transparência.</w:t>
      </w:r>
    </w:p>
    <w:p w14:paraId="796DF40B" w14:textId="77777777" w:rsidR="00DB5C45" w:rsidRPr="006B6779" w:rsidRDefault="00DB5C45" w:rsidP="0046365A">
      <w:pPr>
        <w:spacing w:before="240"/>
        <w:ind w:left="2268"/>
        <w:jc w:val="both"/>
        <w:rPr>
          <w:bCs/>
        </w:rPr>
      </w:pPr>
      <w:r w:rsidRPr="006B6779">
        <w:rPr>
          <w:bCs/>
        </w:rPr>
        <w:t xml:space="preserve"> 7. A adoção de julgamento por lote sem motivação reduz a competitividade e viola os princípios da economicidade e da impessoalidade.</w:t>
      </w:r>
    </w:p>
    <w:p w14:paraId="29CBB793" w14:textId="77777777" w:rsidR="00DB5C45" w:rsidRPr="006B6779" w:rsidRDefault="00DB5C45" w:rsidP="0046365A">
      <w:pPr>
        <w:spacing w:before="240"/>
        <w:ind w:left="2268"/>
        <w:jc w:val="both"/>
        <w:rPr>
          <w:bCs/>
        </w:rPr>
      </w:pPr>
      <w:r w:rsidRPr="006B6779">
        <w:rPr>
          <w:bCs/>
        </w:rPr>
        <w:t xml:space="preserve"> 8. A utilização de plataforma eletrônica privada com cobrança aos fornecedores, sem contratação regular, contraria o Acórdão TCE/PI nº 403/2023-SPL.</w:t>
      </w:r>
    </w:p>
    <w:p w14:paraId="5F6A1F6A" w14:textId="77777777" w:rsidR="00DB5C45" w:rsidRPr="006B6779" w:rsidRDefault="00DB5C45" w:rsidP="0046365A">
      <w:pPr>
        <w:spacing w:before="240"/>
        <w:ind w:left="2268"/>
        <w:jc w:val="both"/>
        <w:rPr>
          <w:bCs/>
        </w:rPr>
      </w:pPr>
      <w:r w:rsidRPr="006B6779">
        <w:rPr>
          <w:bCs/>
        </w:rPr>
        <w:t xml:space="preserve"> 9. A responsabilidade do prefeito e do secretário </w:t>
      </w:r>
      <w:proofErr w:type="gramStart"/>
      <w:r w:rsidRPr="006B6779">
        <w:rPr>
          <w:bCs/>
        </w:rPr>
        <w:t>subsiste,</w:t>
      </w:r>
      <w:proofErr w:type="gramEnd"/>
      <w:r w:rsidRPr="006B6779">
        <w:rPr>
          <w:bCs/>
        </w:rPr>
        <w:t xml:space="preserve"> por culpa in </w:t>
      </w:r>
      <w:proofErr w:type="spellStart"/>
      <w:r w:rsidRPr="006B6779">
        <w:rPr>
          <w:bCs/>
        </w:rPr>
        <w:t>eligendo</w:t>
      </w:r>
      <w:proofErr w:type="spellEnd"/>
      <w:r w:rsidRPr="006B6779">
        <w:rPr>
          <w:bCs/>
        </w:rPr>
        <w:t xml:space="preserve"> e in vigilando, conforme Súmula TCE/PI nº 10. </w:t>
      </w:r>
    </w:p>
    <w:p w14:paraId="2195B23B" w14:textId="77777777" w:rsidR="00DB5C45" w:rsidRPr="006B6779" w:rsidRDefault="00DB5C45" w:rsidP="0046365A">
      <w:pPr>
        <w:spacing w:before="240"/>
        <w:ind w:left="2268"/>
        <w:jc w:val="both"/>
        <w:rPr>
          <w:bCs/>
        </w:rPr>
      </w:pPr>
      <w:r w:rsidRPr="006B6779">
        <w:rPr>
          <w:bCs/>
        </w:rPr>
        <w:t>10. A duplicidade de certames foi considerada sanada ante a demonstração de finalidades distintas.</w:t>
      </w:r>
    </w:p>
    <w:p w14:paraId="5A37495A" w14:textId="77777777" w:rsidR="00DB5C45" w:rsidRPr="006B6779" w:rsidRDefault="00DB5C45" w:rsidP="0046365A">
      <w:pPr>
        <w:spacing w:before="240"/>
        <w:ind w:left="2268"/>
        <w:jc w:val="both"/>
        <w:rPr>
          <w:bCs/>
        </w:rPr>
      </w:pPr>
      <w:r w:rsidRPr="006B6779">
        <w:rPr>
          <w:bCs/>
        </w:rPr>
        <w:t xml:space="preserve"> 11. A inexistência de designação formal de fiscal e gestor contratual viola o art. 117 da Lei nº 14.133/2021 e diretrizes do TCU (Acórdão nº 1.094/2013).</w:t>
      </w:r>
    </w:p>
    <w:p w14:paraId="14C1CBBF" w14:textId="77777777" w:rsidR="00DB5C45" w:rsidRPr="006B6779" w:rsidRDefault="00DB5C45" w:rsidP="0046365A">
      <w:pPr>
        <w:spacing w:before="240"/>
        <w:ind w:left="2268"/>
        <w:jc w:val="both"/>
        <w:rPr>
          <w:b/>
          <w:bCs/>
        </w:rPr>
      </w:pPr>
      <w:r w:rsidRPr="006B6779">
        <w:rPr>
          <w:b/>
          <w:bCs/>
        </w:rPr>
        <w:t xml:space="preserve"> IV- DISPOSITIVO</w:t>
      </w:r>
    </w:p>
    <w:p w14:paraId="718084A4" w14:textId="77777777" w:rsidR="00DB5C45" w:rsidRPr="006B6779" w:rsidRDefault="00DB5C45" w:rsidP="0046365A">
      <w:pPr>
        <w:spacing w:before="240"/>
        <w:ind w:left="2268"/>
        <w:jc w:val="both"/>
        <w:rPr>
          <w:bCs/>
        </w:rPr>
      </w:pPr>
      <w:r w:rsidRPr="006B6779">
        <w:rPr>
          <w:bCs/>
        </w:rPr>
        <w:t>9. Ocorrências parcialmente sanadas. Procedência. Aplicação de multa.</w:t>
      </w:r>
    </w:p>
    <w:p w14:paraId="05CE231E" w14:textId="77777777" w:rsidR="00DB5C45" w:rsidRPr="006B6779" w:rsidRDefault="00DB5C45" w:rsidP="0046365A">
      <w:pPr>
        <w:spacing w:before="240"/>
        <w:ind w:left="2268"/>
        <w:jc w:val="both"/>
        <w:rPr>
          <w:bCs/>
        </w:rPr>
      </w:pPr>
      <w:r w:rsidRPr="006B6779">
        <w:rPr>
          <w:bCs/>
        </w:rPr>
        <w:t xml:space="preserve"> _________________ </w:t>
      </w:r>
    </w:p>
    <w:p w14:paraId="1FB05AC1" w14:textId="5025D85D" w:rsidR="00DB5C45" w:rsidRPr="006B6779" w:rsidRDefault="00DB5C45" w:rsidP="0046365A">
      <w:pPr>
        <w:spacing w:before="240"/>
        <w:ind w:left="2268"/>
        <w:jc w:val="both"/>
        <w:rPr>
          <w:bCs/>
        </w:rPr>
      </w:pPr>
      <w:r w:rsidRPr="006B6779">
        <w:rPr>
          <w:bCs/>
        </w:rPr>
        <w:t xml:space="preserve">Normativo relevante citado: Dispositivos relevantes citados: Lei nº 10.520/2002, art. 3º, I, II e III; Lei nº 14.133/2021, </w:t>
      </w:r>
      <w:proofErr w:type="spellStart"/>
      <w:r w:rsidRPr="006B6779">
        <w:rPr>
          <w:bCs/>
        </w:rPr>
        <w:t>arts</w:t>
      </w:r>
      <w:proofErr w:type="spellEnd"/>
      <w:r w:rsidRPr="006B6779">
        <w:rPr>
          <w:bCs/>
        </w:rPr>
        <w:t xml:space="preserve">. 6º, XXIII, i; 18; 23; 41; 117; Lei nº 4.320/1964, </w:t>
      </w:r>
      <w:proofErr w:type="spellStart"/>
      <w:r w:rsidRPr="006B6779">
        <w:rPr>
          <w:bCs/>
        </w:rPr>
        <w:t>arts</w:t>
      </w:r>
      <w:proofErr w:type="spellEnd"/>
      <w:r w:rsidRPr="006B6779">
        <w:rPr>
          <w:bCs/>
        </w:rPr>
        <w:t>. 62 e 63. Jurisprudência relevante citada: TCU, Acórdãos nº 5532/2010 e 3334/2015.</w:t>
      </w:r>
    </w:p>
    <w:p w14:paraId="25399163" w14:textId="12BD56D5" w:rsidR="00A40691" w:rsidRPr="006B6779" w:rsidRDefault="00DB5C45" w:rsidP="0046365A">
      <w:pPr>
        <w:spacing w:before="240"/>
        <w:ind w:left="2268"/>
        <w:jc w:val="both"/>
        <w:rPr>
          <w:bCs/>
        </w:rPr>
      </w:pPr>
      <w:r w:rsidRPr="006B6779">
        <w:rPr>
          <w:b/>
          <w:bCs/>
        </w:rPr>
        <w:t>Sumário:</w:t>
      </w:r>
      <w:r w:rsidRPr="006B6779">
        <w:rPr>
          <w:bCs/>
        </w:rPr>
        <w:t xml:space="preserve"> Inspeção. Prefeitura Municipal de Bonfim. Exercício 2024. Procedência. Aplicação de multa. Consonância parcial com o Ministério Público de Contas. Decisão unânime.</w:t>
      </w:r>
    </w:p>
    <w:p w14:paraId="04B8ED45" w14:textId="07A4A4B6" w:rsidR="00DB5C45" w:rsidRPr="006B6779" w:rsidRDefault="00DB5C45" w:rsidP="0004234E">
      <w:pPr>
        <w:spacing w:before="240"/>
        <w:ind w:left="2268"/>
        <w:jc w:val="both"/>
      </w:pPr>
      <w:r w:rsidRPr="006B6779">
        <w:t>(Inspeção. Processo</w:t>
      </w:r>
      <w:r w:rsidRPr="006B6779">
        <w:rPr>
          <w:b/>
          <w:bCs/>
        </w:rPr>
        <w:t xml:space="preserve"> </w:t>
      </w:r>
      <w:hyperlink r:id="rId50" w:history="1">
        <w:r w:rsidRPr="006B6779">
          <w:rPr>
            <w:color w:val="0000FF"/>
            <w:u w:val="single"/>
          </w:rPr>
          <w:t>TC/006707/2024</w:t>
        </w:r>
      </w:hyperlink>
      <w:r w:rsidRPr="006B6779">
        <w:rPr>
          <w:b/>
          <w:bCs/>
        </w:rPr>
        <w:t xml:space="preserve"> – </w:t>
      </w:r>
      <w:r w:rsidRPr="006B6779">
        <w:t xml:space="preserve">Relator: Cons. Subst. </w:t>
      </w:r>
      <w:proofErr w:type="spellStart"/>
      <w:r w:rsidRPr="006B6779">
        <w:t>Jaylson</w:t>
      </w:r>
      <w:proofErr w:type="spellEnd"/>
      <w:r w:rsidRPr="006B6779">
        <w:t xml:space="preserve"> </w:t>
      </w:r>
      <w:proofErr w:type="spellStart"/>
      <w:r w:rsidRPr="006B6779">
        <w:t>Fabianh</w:t>
      </w:r>
      <w:proofErr w:type="spellEnd"/>
      <w:r w:rsidRPr="006B6779">
        <w:t xml:space="preserve"> Lopes Campelo. </w:t>
      </w:r>
      <w:r w:rsidR="0046365A" w:rsidRPr="006B6779">
        <w:t xml:space="preserve">Primeira Câmara. Unânime. Acórdão Nº 467/2025, publicado no </w:t>
      </w:r>
      <w:hyperlink r:id="rId51" w:history="1">
        <w:r w:rsidR="0046365A" w:rsidRPr="006B6779">
          <w:rPr>
            <w:color w:val="0000FF"/>
            <w:u w:val="single"/>
          </w:rPr>
          <w:t>DOE/TCE-PI Nº 224/2025</w:t>
        </w:r>
      </w:hyperlink>
      <w:r w:rsidR="0046365A" w:rsidRPr="006B6779">
        <w:t>).</w:t>
      </w:r>
    </w:p>
    <w:p w14:paraId="50E53273" w14:textId="77777777" w:rsidR="0004234E" w:rsidRPr="006B6779" w:rsidRDefault="0004234E" w:rsidP="0004234E">
      <w:pPr>
        <w:spacing w:before="240"/>
        <w:ind w:left="2268"/>
        <w:jc w:val="both"/>
        <w:rPr>
          <w:b/>
          <w:bCs/>
        </w:rPr>
      </w:pPr>
    </w:p>
    <w:p w14:paraId="7B404071" w14:textId="4C79D6A1" w:rsidR="0046365A" w:rsidRPr="006B6779" w:rsidRDefault="0004234E" w:rsidP="0004234E">
      <w:pPr>
        <w:pStyle w:val="Ttulo2"/>
        <w:jc w:val="both"/>
        <w:rPr>
          <w:rFonts w:asciiTheme="minorHAnsi" w:hAnsiTheme="minorHAnsi" w:cstheme="minorHAnsi"/>
          <w:b w:val="0"/>
          <w:i/>
          <w:color w:val="0000FF"/>
          <w:sz w:val="24"/>
        </w:rPr>
      </w:pPr>
      <w:bookmarkStart w:id="30" w:name="_Toc219143845"/>
      <w:r w:rsidRPr="006B6779">
        <w:rPr>
          <w:rFonts w:asciiTheme="minorHAnsi" w:hAnsiTheme="minorHAnsi" w:cstheme="minorHAnsi"/>
          <w:i/>
          <w:color w:val="0000FF"/>
          <w:sz w:val="24"/>
        </w:rPr>
        <w:lastRenderedPageBreak/>
        <w:t>Responsabilidade.</w:t>
      </w:r>
      <w:r w:rsidR="00A13574" w:rsidRPr="006B6779">
        <w:rPr>
          <w:rFonts w:asciiTheme="minorHAnsi" w:hAnsiTheme="minorHAnsi" w:cstheme="minorHAnsi"/>
          <w:i/>
          <w:color w:val="0000FF"/>
          <w:sz w:val="24"/>
        </w:rPr>
        <w:t xml:space="preserve"> </w:t>
      </w:r>
      <w:r w:rsidR="00A13574" w:rsidRPr="006B6779">
        <w:rPr>
          <w:rFonts w:asciiTheme="minorHAnsi" w:hAnsiTheme="minorHAnsi" w:cstheme="minorHAnsi"/>
          <w:b w:val="0"/>
          <w:color w:val="0000FF"/>
          <w:sz w:val="24"/>
        </w:rPr>
        <w:t>Recursos</w:t>
      </w:r>
      <w:r w:rsidR="002E7CDF" w:rsidRPr="006B6779">
        <w:rPr>
          <w:rFonts w:asciiTheme="minorHAnsi" w:hAnsiTheme="minorHAnsi" w:cstheme="minorHAnsi"/>
          <w:b w:val="0"/>
          <w:color w:val="0000FF"/>
          <w:sz w:val="24"/>
        </w:rPr>
        <w:t xml:space="preserve"> para atividades</w:t>
      </w:r>
      <w:r w:rsidR="00A13574" w:rsidRPr="006B6779">
        <w:rPr>
          <w:rFonts w:asciiTheme="minorHAnsi" w:hAnsiTheme="minorHAnsi" w:cstheme="minorHAnsi"/>
          <w:b w:val="0"/>
          <w:color w:val="0000FF"/>
          <w:sz w:val="24"/>
        </w:rPr>
        <w:t xml:space="preserve"> culturais. Omissão no dever de prestar contas. </w:t>
      </w:r>
      <w:r w:rsidR="00554B45" w:rsidRPr="006B6779">
        <w:rPr>
          <w:rFonts w:asciiTheme="minorHAnsi" w:hAnsiTheme="minorHAnsi" w:cstheme="minorHAnsi"/>
          <w:b w:val="0"/>
          <w:color w:val="0000FF"/>
          <w:sz w:val="24"/>
        </w:rPr>
        <w:t>Dano</w:t>
      </w:r>
      <w:r w:rsidR="00A13574" w:rsidRPr="006B6779">
        <w:rPr>
          <w:rFonts w:asciiTheme="minorHAnsi" w:hAnsiTheme="minorHAnsi" w:cstheme="minorHAnsi"/>
          <w:b w:val="0"/>
          <w:color w:val="0000FF"/>
          <w:sz w:val="24"/>
        </w:rPr>
        <w:t xml:space="preserve"> ao erário.</w:t>
      </w:r>
      <w:bookmarkEnd w:id="30"/>
      <w:r w:rsidR="00A13574" w:rsidRPr="006B6779">
        <w:rPr>
          <w:rFonts w:asciiTheme="minorHAnsi" w:hAnsiTheme="minorHAnsi" w:cstheme="minorHAnsi"/>
          <w:b w:val="0"/>
          <w:color w:val="0000FF"/>
          <w:sz w:val="24"/>
        </w:rPr>
        <w:t xml:space="preserve"> </w:t>
      </w:r>
    </w:p>
    <w:p w14:paraId="149C7EBE" w14:textId="77777777" w:rsidR="0004234E" w:rsidRPr="006B6779" w:rsidRDefault="0004234E" w:rsidP="0004234E">
      <w:pPr>
        <w:spacing w:before="240"/>
        <w:ind w:left="2268"/>
        <w:jc w:val="both"/>
      </w:pPr>
      <w:r w:rsidRPr="006B6779">
        <w:rPr>
          <w:b/>
          <w:bCs/>
        </w:rPr>
        <w:t>EMENTA.</w:t>
      </w:r>
      <w:r w:rsidRPr="006B6779">
        <w:t xml:space="preserve"> CONTROLE EXTERNO. DIREITO CONSTITUCIONAL. TOMADA DE CONTAS ESPECIAL. AUSÊNCIA DE PRESTAÇÃO DE CONTAS. JULGAMENTO DE IRREGULARIDADE. APLICAÇÃO DE MULTA. IMPUTAÇÃO DE DÉBITO, SOLIDARIAMENTE. DECLARAÇÃO DE INIDONEIDADE. ENCAMINHAMENTO.</w:t>
      </w:r>
    </w:p>
    <w:p w14:paraId="4EDB31AC" w14:textId="77777777" w:rsidR="0004234E" w:rsidRPr="006B6779" w:rsidRDefault="0004234E" w:rsidP="0004234E">
      <w:pPr>
        <w:spacing w:before="240"/>
        <w:ind w:left="2268"/>
        <w:jc w:val="both"/>
        <w:rPr>
          <w:b/>
          <w:bCs/>
        </w:rPr>
      </w:pPr>
      <w:r w:rsidRPr="006B6779">
        <w:rPr>
          <w:b/>
          <w:bCs/>
        </w:rPr>
        <w:t xml:space="preserve"> I - CASO EM EXAME</w:t>
      </w:r>
    </w:p>
    <w:p w14:paraId="0169CC58" w14:textId="1405121F" w:rsidR="0004234E" w:rsidRPr="006B6779" w:rsidRDefault="00223265" w:rsidP="0004234E">
      <w:pPr>
        <w:spacing w:before="240"/>
        <w:ind w:left="2268"/>
        <w:jc w:val="both"/>
      </w:pPr>
      <w:r w:rsidRPr="006B6779">
        <w:t>1.</w:t>
      </w:r>
      <w:r w:rsidR="0004234E" w:rsidRPr="006B6779">
        <w:t xml:space="preserve"> Tomada de Contas Especial encaminhada pela Controladoria Geral do Estado, relatando manifestação conclusiva de Tomada de Contas ocorrida pela Secretaria de Cultura do Estado referente ao repasse de recursos realizados pelo Edital Seu João Claudino / Lei Aldir Blanc para a execução do projeto “Festival Cultural de Dança e Música Regional”;</w:t>
      </w:r>
    </w:p>
    <w:p w14:paraId="36A54CEF" w14:textId="77777777" w:rsidR="0004234E" w:rsidRPr="006B6779" w:rsidRDefault="0004234E" w:rsidP="0004234E">
      <w:pPr>
        <w:spacing w:before="240"/>
        <w:ind w:left="2268"/>
        <w:jc w:val="both"/>
        <w:rPr>
          <w:b/>
          <w:bCs/>
        </w:rPr>
      </w:pPr>
      <w:r w:rsidRPr="006B6779">
        <w:rPr>
          <w:b/>
          <w:bCs/>
        </w:rPr>
        <w:t xml:space="preserve"> II - QUESTÃO EM DISCUSSÃO</w:t>
      </w:r>
    </w:p>
    <w:p w14:paraId="7BFB21C7" w14:textId="2194F360" w:rsidR="0004234E" w:rsidRPr="006B6779" w:rsidRDefault="00223265" w:rsidP="0004234E">
      <w:pPr>
        <w:spacing w:before="240"/>
        <w:ind w:left="2268"/>
        <w:jc w:val="both"/>
      </w:pPr>
      <w:r w:rsidRPr="006B6779">
        <w:t>2.</w:t>
      </w:r>
      <w:r w:rsidR="0004234E" w:rsidRPr="006B6779">
        <w:t xml:space="preserve"> A questão em discussão consiste em verificar, para fins de Tomada de Contas especial nesta Corte de Contas, a (i) caracterização dos responsáveis; (</w:t>
      </w:r>
      <w:proofErr w:type="spellStart"/>
      <w:proofErr w:type="gramStart"/>
      <w:r w:rsidR="0004234E" w:rsidRPr="006B6779">
        <w:t>ii</w:t>
      </w:r>
      <w:proofErr w:type="spellEnd"/>
      <w:proofErr w:type="gramEnd"/>
      <w:r w:rsidR="0004234E" w:rsidRPr="006B6779">
        <w:t>) quantificação do dano; e (</w:t>
      </w:r>
      <w:proofErr w:type="spellStart"/>
      <w:r w:rsidR="0004234E" w:rsidRPr="006B6779">
        <w:t>iii</w:t>
      </w:r>
      <w:proofErr w:type="spellEnd"/>
      <w:r w:rsidR="0004234E" w:rsidRPr="006B6779">
        <w:t>) apuração dos fatos;</w:t>
      </w:r>
    </w:p>
    <w:p w14:paraId="53159FCF" w14:textId="77777777" w:rsidR="0004234E" w:rsidRPr="006B6779" w:rsidRDefault="0004234E" w:rsidP="0004234E">
      <w:pPr>
        <w:spacing w:before="240"/>
        <w:ind w:left="2268"/>
        <w:jc w:val="both"/>
        <w:rPr>
          <w:b/>
          <w:bCs/>
        </w:rPr>
      </w:pPr>
      <w:r w:rsidRPr="006B6779">
        <w:rPr>
          <w:b/>
          <w:bCs/>
        </w:rPr>
        <w:t>III - RAZÕES DE DECIDIR</w:t>
      </w:r>
    </w:p>
    <w:p w14:paraId="52FECE14" w14:textId="6A496D1F" w:rsidR="0004234E" w:rsidRPr="006B6779" w:rsidRDefault="00223265" w:rsidP="0004234E">
      <w:pPr>
        <w:spacing w:before="240"/>
        <w:ind w:left="2268"/>
        <w:jc w:val="both"/>
      </w:pPr>
      <w:r w:rsidRPr="006B6779">
        <w:rPr>
          <w:b/>
          <w:bCs/>
        </w:rPr>
        <w:t>3.</w:t>
      </w:r>
      <w:r w:rsidR="0004234E" w:rsidRPr="006B6779">
        <w:rPr>
          <w:b/>
          <w:bCs/>
        </w:rPr>
        <w:t xml:space="preserve"> </w:t>
      </w:r>
      <w:r w:rsidR="0004234E" w:rsidRPr="006B6779">
        <w:t>A Tomada de Contas Especial, com rito próprio, tem como objetivo apurar responsabilidade por ocorrência de dano à administração pública estadual ou municipal, a fim de obter o respectivo ressarcimento. Tem por base três elementos essenciais: apuração de fatos, a quantificação do dano e a identificação dos responsáveis, nos termos do art. 1º da IN TCE/PI nº 03/2014;</w:t>
      </w:r>
    </w:p>
    <w:p w14:paraId="4285039F" w14:textId="1DEC2C25" w:rsidR="0004234E" w:rsidRPr="006B6779" w:rsidRDefault="00223265" w:rsidP="0004234E">
      <w:pPr>
        <w:spacing w:before="240"/>
        <w:ind w:left="2268"/>
        <w:jc w:val="both"/>
      </w:pPr>
      <w:r w:rsidRPr="006B6779">
        <w:t>4.</w:t>
      </w:r>
      <w:r w:rsidR="0004234E" w:rsidRPr="006B6779">
        <w:t xml:space="preserve"> Constatou-se a ausência de prestação de contas de empresa contemplada pela Lei Aldir Blanc, que recebeu o benefício de R$ 80.000,00, assim, não há como verificar “quem” ou “como” foi consumado o serviço;</w:t>
      </w:r>
    </w:p>
    <w:p w14:paraId="1324611F" w14:textId="08665C90" w:rsidR="0004234E" w:rsidRPr="006B6779" w:rsidRDefault="00223265" w:rsidP="0004234E">
      <w:pPr>
        <w:spacing w:before="240"/>
        <w:ind w:left="2268"/>
        <w:jc w:val="both"/>
      </w:pPr>
      <w:r w:rsidRPr="006B6779">
        <w:t>5.</w:t>
      </w:r>
      <w:r w:rsidR="0004234E" w:rsidRPr="006B6779">
        <w:t xml:space="preserve"> A ausência de prestação de contas impede a comprovação sobre quem “de fato” prestou o serviço ou como foi gasto, impondo o ressarcimento no valor do benefício concedido, a ser corrigido monetariamente; </w:t>
      </w:r>
    </w:p>
    <w:p w14:paraId="46F536D9" w14:textId="59F9C0F9" w:rsidR="0004234E" w:rsidRPr="006B6779" w:rsidRDefault="00223265" w:rsidP="0004234E">
      <w:pPr>
        <w:spacing w:before="240"/>
        <w:ind w:left="2268"/>
        <w:jc w:val="both"/>
      </w:pPr>
      <w:proofErr w:type="gramStart"/>
      <w:r w:rsidRPr="006B6779">
        <w:lastRenderedPageBreak/>
        <w:t>6.</w:t>
      </w:r>
      <w:proofErr w:type="gramEnd"/>
      <w:r w:rsidR="0004234E" w:rsidRPr="006B6779">
        <w:t xml:space="preserve">Restaram caracterizado que a empresa e seu representante foram os </w:t>
      </w:r>
      <w:proofErr w:type="spellStart"/>
      <w:r w:rsidR="0004234E" w:rsidRPr="006B6779">
        <w:t>responsavéis</w:t>
      </w:r>
      <w:proofErr w:type="spellEnd"/>
      <w:r w:rsidR="0004234E" w:rsidRPr="006B6779">
        <w:t>.</w:t>
      </w:r>
    </w:p>
    <w:p w14:paraId="3FC1A6BE" w14:textId="77777777" w:rsidR="0004234E" w:rsidRPr="006B6779" w:rsidRDefault="0004234E" w:rsidP="0004234E">
      <w:pPr>
        <w:spacing w:before="240"/>
        <w:ind w:left="2268"/>
        <w:jc w:val="both"/>
        <w:rPr>
          <w:b/>
          <w:bCs/>
        </w:rPr>
      </w:pPr>
      <w:r w:rsidRPr="006B6779">
        <w:rPr>
          <w:b/>
          <w:bCs/>
        </w:rPr>
        <w:t xml:space="preserve"> IV - DISPOSITIVO E TESE</w:t>
      </w:r>
    </w:p>
    <w:p w14:paraId="7CBF46E7" w14:textId="5D6D074B" w:rsidR="0004234E" w:rsidRPr="006B6779" w:rsidRDefault="00223265" w:rsidP="0004234E">
      <w:pPr>
        <w:spacing w:before="240"/>
        <w:ind w:left="2268"/>
        <w:jc w:val="both"/>
      </w:pPr>
      <w:r w:rsidRPr="006B6779">
        <w:t>7.</w:t>
      </w:r>
      <w:r w:rsidR="0004234E" w:rsidRPr="006B6779">
        <w:t xml:space="preserve"> Julgamento de Irregularidade. Aplicação de Multa. Imputação de débito, solidariamente. Declaração de inidoneidade. Encaminhamento.</w:t>
      </w:r>
    </w:p>
    <w:p w14:paraId="6CA00D1C" w14:textId="77777777" w:rsidR="0004234E" w:rsidRPr="006B6779" w:rsidRDefault="0004234E" w:rsidP="0004234E">
      <w:pPr>
        <w:spacing w:before="240"/>
        <w:ind w:left="2268"/>
        <w:jc w:val="both"/>
      </w:pPr>
      <w:r w:rsidRPr="006B6779">
        <w:t xml:space="preserve"> ________</w:t>
      </w:r>
    </w:p>
    <w:p w14:paraId="23DE757D" w14:textId="77777777" w:rsidR="0004234E" w:rsidRPr="006B6779" w:rsidRDefault="0004234E" w:rsidP="0004234E">
      <w:pPr>
        <w:spacing w:before="240"/>
        <w:ind w:left="2268"/>
        <w:jc w:val="both"/>
      </w:pPr>
      <w:r w:rsidRPr="006B6779">
        <w:t xml:space="preserve"> Normativos relevantes citados: IN nº 03/2014; IN CGE nº 01/2015; CF/88; CE/89; RITCE.</w:t>
      </w:r>
    </w:p>
    <w:p w14:paraId="55C1387F" w14:textId="5323EA40" w:rsidR="0004234E" w:rsidRPr="006B6779" w:rsidRDefault="0004234E" w:rsidP="0004234E">
      <w:pPr>
        <w:spacing w:before="240"/>
        <w:ind w:left="2268"/>
        <w:jc w:val="both"/>
      </w:pPr>
      <w:r w:rsidRPr="006B6779">
        <w:rPr>
          <w:b/>
          <w:bCs/>
        </w:rPr>
        <w:t xml:space="preserve"> Sumário. </w:t>
      </w:r>
      <w:r w:rsidRPr="006B6779">
        <w:t>Tomada de Contas Especial. Secretaria de Cultura do Estado do Piauí. Exercício 2025. Julgamento de Irregularidade. Aplicação de multa. Imputação de débito, solidariamente. Declaração de inidoneidade. Encaminhamento. Em consonância com o parecer ministerial. Decisão Unânime.</w:t>
      </w:r>
    </w:p>
    <w:p w14:paraId="546B216F" w14:textId="1E1A287E" w:rsidR="0004234E" w:rsidRPr="006B6779" w:rsidRDefault="0004234E" w:rsidP="0004234E">
      <w:pPr>
        <w:spacing w:before="240"/>
        <w:ind w:left="2268"/>
        <w:jc w:val="both"/>
      </w:pPr>
      <w:r w:rsidRPr="006B6779">
        <w:t>(Tomada de Contas Especial. Processo</w:t>
      </w:r>
      <w:r w:rsidRPr="006B6779">
        <w:rPr>
          <w:b/>
          <w:bCs/>
        </w:rPr>
        <w:t xml:space="preserve"> </w:t>
      </w:r>
      <w:hyperlink r:id="rId52" w:history="1">
        <w:r w:rsidRPr="006B6779">
          <w:rPr>
            <w:color w:val="0000FF"/>
            <w:u w:val="single"/>
          </w:rPr>
          <w:t>TC/004395/2025</w:t>
        </w:r>
      </w:hyperlink>
      <w:r w:rsidRPr="006B6779">
        <w:rPr>
          <w:b/>
          <w:bCs/>
        </w:rPr>
        <w:t xml:space="preserve"> –</w:t>
      </w:r>
      <w:r w:rsidRPr="006B6779">
        <w:t xml:space="preserve"> Relator: Cons. </w:t>
      </w:r>
      <w:proofErr w:type="spellStart"/>
      <w:r w:rsidRPr="006B6779">
        <w:t>Subs</w:t>
      </w:r>
      <w:proofErr w:type="spellEnd"/>
      <w:r w:rsidRPr="006B6779">
        <w:t xml:space="preserve">. Delano Carneiro da Cunha Câmara. Pleno. Unânime. Acórdão Nº 458/2025, publicado no </w:t>
      </w:r>
      <w:hyperlink r:id="rId53" w:history="1">
        <w:r w:rsidRPr="006B6779">
          <w:rPr>
            <w:color w:val="0000FF"/>
            <w:u w:val="single"/>
          </w:rPr>
          <w:t>DOE/TCE-PI Nº 229/2025</w:t>
        </w:r>
        <w:r w:rsidRPr="006B6779">
          <w:rPr>
            <w:bCs/>
          </w:rPr>
          <w:t>)</w:t>
        </w:r>
      </w:hyperlink>
      <w:r w:rsidRPr="006B6779">
        <w:t>.</w:t>
      </w:r>
    </w:p>
    <w:p w14:paraId="4F356D0A" w14:textId="77777777" w:rsidR="00B00E89" w:rsidRPr="006B6779" w:rsidRDefault="00B00E89" w:rsidP="0004234E">
      <w:pPr>
        <w:spacing w:before="240"/>
        <w:ind w:left="2268"/>
        <w:jc w:val="both"/>
        <w:rPr>
          <w:b/>
          <w:bCs/>
        </w:rPr>
      </w:pPr>
    </w:p>
    <w:p w14:paraId="6AF5291B" w14:textId="1E5281C3" w:rsidR="0046365A" w:rsidRPr="006B6779" w:rsidRDefault="00B00E89" w:rsidP="00B00E89">
      <w:pPr>
        <w:pStyle w:val="Ttulo2"/>
        <w:jc w:val="both"/>
        <w:rPr>
          <w:rFonts w:asciiTheme="minorHAnsi" w:hAnsiTheme="minorHAnsi" w:cstheme="minorHAnsi"/>
          <w:i/>
          <w:color w:val="0000FF"/>
          <w:sz w:val="24"/>
        </w:rPr>
      </w:pPr>
      <w:bookmarkStart w:id="31" w:name="_Toc219143846"/>
      <w:r w:rsidRPr="006B6779">
        <w:rPr>
          <w:rFonts w:asciiTheme="minorHAnsi" w:hAnsiTheme="minorHAnsi" w:cstheme="minorHAnsi"/>
          <w:i/>
          <w:color w:val="0000FF"/>
          <w:sz w:val="24"/>
        </w:rPr>
        <w:t>Responsabilidade.</w:t>
      </w:r>
      <w:r w:rsidR="00A13574" w:rsidRPr="006B6779">
        <w:rPr>
          <w:rFonts w:asciiTheme="minorHAnsi" w:hAnsiTheme="minorHAnsi" w:cstheme="minorHAnsi"/>
          <w:i/>
          <w:color w:val="0000FF"/>
          <w:sz w:val="24"/>
        </w:rPr>
        <w:t xml:space="preserve"> </w:t>
      </w:r>
      <w:r w:rsidR="00A13574" w:rsidRPr="006B6779">
        <w:rPr>
          <w:rFonts w:asciiTheme="minorHAnsi" w:hAnsiTheme="minorHAnsi" w:cstheme="minorHAnsi"/>
          <w:b w:val="0"/>
          <w:color w:val="0000FF"/>
          <w:sz w:val="24"/>
        </w:rPr>
        <w:t xml:space="preserve">Omissão no dever de atualização do portal da transparência. Violação à </w:t>
      </w:r>
      <w:r w:rsidR="00554B45" w:rsidRPr="006B6779">
        <w:rPr>
          <w:rFonts w:asciiTheme="minorHAnsi" w:hAnsiTheme="minorHAnsi" w:cstheme="minorHAnsi"/>
          <w:b w:val="0"/>
          <w:color w:val="0000FF"/>
          <w:sz w:val="24"/>
        </w:rPr>
        <w:t>LRF</w:t>
      </w:r>
      <w:r w:rsidR="00A13574" w:rsidRPr="006B6779">
        <w:rPr>
          <w:rFonts w:asciiTheme="minorHAnsi" w:hAnsiTheme="minorHAnsi" w:cstheme="minorHAnsi"/>
          <w:b w:val="0"/>
          <w:color w:val="0000FF"/>
          <w:sz w:val="24"/>
        </w:rPr>
        <w:t xml:space="preserve"> e </w:t>
      </w:r>
      <w:r w:rsidR="00962C4C" w:rsidRPr="006B6779">
        <w:rPr>
          <w:rFonts w:asciiTheme="minorHAnsi" w:hAnsiTheme="minorHAnsi" w:cstheme="minorHAnsi"/>
          <w:b w:val="0"/>
          <w:color w:val="0000FF"/>
          <w:sz w:val="24"/>
        </w:rPr>
        <w:t xml:space="preserve">à </w:t>
      </w:r>
      <w:r w:rsidR="00554B45" w:rsidRPr="006B6779">
        <w:rPr>
          <w:rFonts w:asciiTheme="minorHAnsi" w:hAnsiTheme="minorHAnsi" w:cstheme="minorHAnsi"/>
          <w:b w:val="0"/>
          <w:color w:val="0000FF"/>
          <w:sz w:val="24"/>
        </w:rPr>
        <w:t>LAI</w:t>
      </w:r>
      <w:r w:rsidR="00A13574" w:rsidRPr="006B6779">
        <w:rPr>
          <w:rFonts w:asciiTheme="minorHAnsi" w:hAnsiTheme="minorHAnsi" w:cstheme="minorHAnsi"/>
          <w:b w:val="0"/>
          <w:i/>
          <w:color w:val="0000FF"/>
          <w:sz w:val="24"/>
        </w:rPr>
        <w:t>.</w:t>
      </w:r>
      <w:bookmarkEnd w:id="31"/>
      <w:r w:rsidR="00A13574" w:rsidRPr="006B6779">
        <w:rPr>
          <w:rFonts w:asciiTheme="minorHAnsi" w:hAnsiTheme="minorHAnsi" w:cstheme="minorHAnsi"/>
          <w:b w:val="0"/>
          <w:i/>
          <w:color w:val="0000FF"/>
          <w:sz w:val="24"/>
        </w:rPr>
        <w:t xml:space="preserve"> </w:t>
      </w:r>
    </w:p>
    <w:p w14:paraId="17F6F477" w14:textId="1CA5A49B" w:rsidR="00B00E89" w:rsidRPr="006B6779" w:rsidRDefault="00B00E89" w:rsidP="00B00E89">
      <w:pPr>
        <w:spacing w:before="240"/>
        <w:ind w:left="2268"/>
        <w:jc w:val="both"/>
      </w:pPr>
      <w:r w:rsidRPr="006B6779">
        <w:rPr>
          <w:b/>
          <w:bCs/>
        </w:rPr>
        <w:t>EMENTA:</w:t>
      </w:r>
      <w:r w:rsidRPr="006B6779">
        <w:t xml:space="preserve"> CONTROLE EXTERNO. DIREITO ADMINISTRATIVO. DIREITO CONSTITUCIONAL. REPRESENTAÇÃO. PORTAL DA TRANSPARÊNCIA. FALTA DE ATUALIZAÇÃO. PROCEDÊNCIA. APLICAÇÃO DE MULTA. DETERMINAÇÃO. RECOMENDAÇÃO.</w:t>
      </w:r>
    </w:p>
    <w:p w14:paraId="2D8FC0E2" w14:textId="77777777" w:rsidR="00B00E89" w:rsidRPr="006B6779" w:rsidRDefault="00B00E89" w:rsidP="00B00E89">
      <w:pPr>
        <w:spacing w:before="240"/>
        <w:ind w:left="2268"/>
        <w:jc w:val="both"/>
        <w:rPr>
          <w:b/>
          <w:bCs/>
        </w:rPr>
      </w:pPr>
      <w:r w:rsidRPr="006B6779">
        <w:rPr>
          <w:b/>
          <w:bCs/>
        </w:rPr>
        <w:t xml:space="preserve"> I - CASO EM EXAME </w:t>
      </w:r>
    </w:p>
    <w:p w14:paraId="74A99E19" w14:textId="703C50F4" w:rsidR="00B00E89" w:rsidRPr="006B6779" w:rsidRDefault="00223265" w:rsidP="00B00E89">
      <w:pPr>
        <w:spacing w:before="240"/>
        <w:ind w:left="2268"/>
        <w:jc w:val="both"/>
      </w:pPr>
      <w:proofErr w:type="gramStart"/>
      <w:r w:rsidRPr="006B6779">
        <w:t>1.</w:t>
      </w:r>
      <w:proofErr w:type="gramEnd"/>
      <w:r w:rsidR="00B00E89" w:rsidRPr="006B6779">
        <w:t>Representação referente à falta de atualização do Portal da Transparência da Câmara Municipal;</w:t>
      </w:r>
    </w:p>
    <w:p w14:paraId="6BDAF203" w14:textId="77777777" w:rsidR="00B00E89" w:rsidRPr="006B6779" w:rsidRDefault="00B00E89" w:rsidP="00B00E89">
      <w:pPr>
        <w:spacing w:before="240"/>
        <w:ind w:left="2268"/>
        <w:jc w:val="both"/>
        <w:rPr>
          <w:b/>
          <w:bCs/>
        </w:rPr>
      </w:pPr>
      <w:r w:rsidRPr="006B6779">
        <w:rPr>
          <w:b/>
          <w:bCs/>
        </w:rPr>
        <w:t xml:space="preserve"> II - QUESTÃO EM DISCUSSÃO </w:t>
      </w:r>
    </w:p>
    <w:p w14:paraId="4D8B0FFE" w14:textId="54FA8425" w:rsidR="00B00E89" w:rsidRPr="006B6779" w:rsidRDefault="00223265" w:rsidP="00B00E89">
      <w:pPr>
        <w:spacing w:before="240"/>
        <w:ind w:left="2268"/>
        <w:jc w:val="both"/>
      </w:pPr>
      <w:r w:rsidRPr="006B6779">
        <w:t xml:space="preserve">2. </w:t>
      </w:r>
      <w:r w:rsidR="00B00E89" w:rsidRPr="006B6779">
        <w:t>A questão em discussão consiste em verificar o descumprimento da obrigação legal de manter o Portal da Transparência da Câmara Municipal regularmente alimentado e atualizado, nos termos que dispõe a Lei de Acesso à Informação (Lei nº 12.527/2011);</w:t>
      </w:r>
    </w:p>
    <w:p w14:paraId="1259A326" w14:textId="77777777" w:rsidR="00B00E89" w:rsidRPr="006B6779" w:rsidRDefault="00B00E89" w:rsidP="00B00E89">
      <w:pPr>
        <w:spacing w:before="240"/>
        <w:ind w:left="2268"/>
        <w:jc w:val="both"/>
        <w:rPr>
          <w:b/>
          <w:bCs/>
        </w:rPr>
      </w:pPr>
      <w:r w:rsidRPr="006B6779">
        <w:rPr>
          <w:b/>
          <w:bCs/>
        </w:rPr>
        <w:lastRenderedPageBreak/>
        <w:t xml:space="preserve"> III - RAZÕES DE DECIDIR </w:t>
      </w:r>
    </w:p>
    <w:p w14:paraId="5E7F27B2" w14:textId="77777777" w:rsidR="00B00E89" w:rsidRPr="006B6779" w:rsidRDefault="00B00E89" w:rsidP="00B00E89">
      <w:pPr>
        <w:spacing w:before="240"/>
        <w:ind w:left="2268"/>
        <w:jc w:val="both"/>
      </w:pPr>
      <w:r w:rsidRPr="006B6779">
        <w:t xml:space="preserve">3. O princípio da publicidade, previsto no art. 37, caput, da Constituição Federal, impõe à Administração Pública o dever de tornar acessíveis, em tempo hábil, os dados e atos administrativos, de modo a garantir não apenas o controle realizado pelos órgãos de fiscalização, mas também o controle social por parte dos cidadãos; </w:t>
      </w:r>
    </w:p>
    <w:p w14:paraId="0610D937" w14:textId="77777777" w:rsidR="00B00E89" w:rsidRPr="006B6779" w:rsidRDefault="00B00E89" w:rsidP="00B00E89">
      <w:pPr>
        <w:spacing w:before="240"/>
        <w:ind w:left="2268"/>
        <w:jc w:val="both"/>
      </w:pPr>
      <w:r w:rsidRPr="006B6779">
        <w:t xml:space="preserve">4. No caso em tela, houve a inobservância do direito fundamental de acesso à informação, previsto no art. 5º, inciso XXXIII, bem como no art. 37, caput, da Constituição Federal, e rigorosamente disciplinada nos </w:t>
      </w:r>
      <w:proofErr w:type="spellStart"/>
      <w:r w:rsidRPr="006B6779">
        <w:t>arts</w:t>
      </w:r>
      <w:proofErr w:type="spellEnd"/>
      <w:r w:rsidRPr="006B6779">
        <w:t>. 48 e 48-A da Lei Complementar nº 101/2000 (LRF), com a redação dada pela Lei Complementar nº 131/2009, que exige a disponibilização de informações pormenorizadas sobre a execução orçamentária e financeira.</w:t>
      </w:r>
    </w:p>
    <w:p w14:paraId="254BC692" w14:textId="77777777" w:rsidR="00B00E89" w:rsidRPr="006B6779" w:rsidRDefault="00B00E89" w:rsidP="00B00E89">
      <w:pPr>
        <w:spacing w:before="240"/>
        <w:ind w:left="2268"/>
        <w:jc w:val="both"/>
        <w:rPr>
          <w:b/>
          <w:bCs/>
        </w:rPr>
      </w:pPr>
      <w:r w:rsidRPr="006B6779">
        <w:rPr>
          <w:b/>
          <w:bCs/>
        </w:rPr>
        <w:t xml:space="preserve"> IV - DISPOSITIVO E TESE </w:t>
      </w:r>
    </w:p>
    <w:p w14:paraId="0DAAE43D" w14:textId="77777777" w:rsidR="00B00E89" w:rsidRPr="006B6779" w:rsidRDefault="00B00E89" w:rsidP="00B00E89">
      <w:pPr>
        <w:spacing w:before="240"/>
        <w:ind w:left="2268"/>
        <w:jc w:val="both"/>
      </w:pPr>
      <w:r w:rsidRPr="006B6779">
        <w:t>5. Procedência. Aplicação de Multa. Determinação. Recomendação.</w:t>
      </w:r>
    </w:p>
    <w:p w14:paraId="32AD304F" w14:textId="77777777" w:rsidR="00B00E89" w:rsidRPr="006B6779" w:rsidRDefault="00B00E89" w:rsidP="00B00E89">
      <w:pPr>
        <w:spacing w:before="240"/>
        <w:ind w:left="2268"/>
        <w:jc w:val="both"/>
      </w:pPr>
      <w:r w:rsidRPr="006B6779">
        <w:t xml:space="preserve"> ________ </w:t>
      </w:r>
    </w:p>
    <w:p w14:paraId="11FAB2F3" w14:textId="77777777" w:rsidR="00B00E89" w:rsidRPr="006B6779" w:rsidRDefault="00B00E89" w:rsidP="00B00E89">
      <w:pPr>
        <w:spacing w:before="240"/>
        <w:ind w:left="2268"/>
        <w:jc w:val="both"/>
      </w:pPr>
      <w:r w:rsidRPr="006B6779">
        <w:t>Normativo relevante citada: CF/1988, art. 5º, inc. XXXIII e art. 37, caput; Lei nº 12.527/2011; LC nº 101/2000; IN TCE/PI nº 01/2019.</w:t>
      </w:r>
    </w:p>
    <w:p w14:paraId="0203524D" w14:textId="39231573" w:rsidR="00B00E89" w:rsidRPr="006B6779" w:rsidRDefault="00B00E89" w:rsidP="00B00E89">
      <w:pPr>
        <w:spacing w:before="240"/>
        <w:ind w:left="2268"/>
        <w:jc w:val="both"/>
      </w:pPr>
      <w:r w:rsidRPr="006B6779">
        <w:rPr>
          <w:b/>
          <w:bCs/>
        </w:rPr>
        <w:t xml:space="preserve"> Sumário.</w:t>
      </w:r>
      <w:r w:rsidRPr="006B6779">
        <w:t xml:space="preserve"> Representação. Câmara Municipal de Novo Oriente do Piauí. Exercício financeiro de 2024. Em consonância com o parecer ministerial. Procedência. Aplicação de multa. Determinação. Recomendação. Decisão unânime.</w:t>
      </w:r>
    </w:p>
    <w:p w14:paraId="46E85049" w14:textId="5EE1D233" w:rsidR="00B00E89" w:rsidRPr="006B6779" w:rsidRDefault="00B00E89" w:rsidP="00B00E89">
      <w:pPr>
        <w:spacing w:before="240"/>
        <w:ind w:left="2268"/>
        <w:jc w:val="both"/>
        <w:rPr>
          <w:color w:val="0000FF"/>
          <w:u w:val="single"/>
        </w:rPr>
      </w:pPr>
      <w:r w:rsidRPr="006B6779">
        <w:t xml:space="preserve">(Representação. Processo </w:t>
      </w:r>
      <w:hyperlink r:id="rId54" w:history="1">
        <w:r w:rsidRPr="006B6779">
          <w:rPr>
            <w:rStyle w:val="Hyperlink"/>
          </w:rPr>
          <w:t>TC/007453/2024</w:t>
        </w:r>
      </w:hyperlink>
      <w:r w:rsidRPr="006B6779">
        <w:t xml:space="preserve"> – Relator: Cons. Subst. Delano Carneiro da Cunha Câmara. Segunda Câmara. Unânime. Acórdão Nº 483/2025, publicado no </w:t>
      </w:r>
      <w:hyperlink r:id="rId55" w:history="1">
        <w:r w:rsidRPr="006B6779">
          <w:rPr>
            <w:color w:val="0000FF"/>
            <w:u w:val="single"/>
          </w:rPr>
          <w:t>DOE/TCE-PI Nº 229/2025</w:t>
        </w:r>
      </w:hyperlink>
      <w:r w:rsidRPr="006B6779">
        <w:rPr>
          <w:color w:val="0000FF"/>
          <w:u w:val="single"/>
        </w:rPr>
        <w:t>).</w:t>
      </w:r>
    </w:p>
    <w:p w14:paraId="7BBF5013" w14:textId="77777777" w:rsidR="00344B60" w:rsidRPr="006B6779" w:rsidRDefault="00344B60" w:rsidP="00B00E89">
      <w:pPr>
        <w:spacing w:before="240"/>
        <w:ind w:left="2268"/>
        <w:jc w:val="both"/>
      </w:pPr>
    </w:p>
    <w:p w14:paraId="7D10A8A9" w14:textId="2D50ECB5" w:rsidR="00344B60" w:rsidRPr="006B6779" w:rsidRDefault="00344B60" w:rsidP="00A13574">
      <w:pPr>
        <w:pStyle w:val="Ttulo2"/>
        <w:jc w:val="both"/>
        <w:rPr>
          <w:rFonts w:asciiTheme="minorHAnsi" w:hAnsiTheme="minorHAnsi" w:cstheme="minorHAnsi"/>
          <w:i/>
          <w:color w:val="0000FF"/>
          <w:sz w:val="24"/>
        </w:rPr>
      </w:pPr>
      <w:bookmarkStart w:id="32" w:name="_Toc219143847"/>
      <w:r w:rsidRPr="006B6779">
        <w:rPr>
          <w:rFonts w:asciiTheme="minorHAnsi" w:hAnsiTheme="minorHAnsi" w:cstheme="minorHAnsi"/>
          <w:i/>
          <w:color w:val="0000FF"/>
          <w:sz w:val="24"/>
        </w:rPr>
        <w:t>Responsabilidade</w:t>
      </w:r>
      <w:r w:rsidR="00A13574" w:rsidRPr="006B6779">
        <w:rPr>
          <w:rFonts w:asciiTheme="minorHAnsi" w:hAnsiTheme="minorHAnsi" w:cstheme="minorHAnsi"/>
          <w:i/>
          <w:color w:val="0000FF"/>
          <w:sz w:val="24"/>
        </w:rPr>
        <w:t>.</w:t>
      </w:r>
      <w:r w:rsidR="00554B45" w:rsidRPr="006B6779">
        <w:rPr>
          <w:rFonts w:asciiTheme="minorHAnsi" w:hAnsiTheme="minorHAnsi" w:cstheme="minorHAnsi"/>
          <w:b w:val="0"/>
          <w:color w:val="0000FF"/>
          <w:sz w:val="24"/>
        </w:rPr>
        <w:t xml:space="preserve"> Gestão é responsável por detectar acúmulos ilícitos.</w:t>
      </w:r>
      <w:bookmarkEnd w:id="32"/>
    </w:p>
    <w:p w14:paraId="2415902D" w14:textId="77777777" w:rsidR="00344B60" w:rsidRPr="006B6779" w:rsidRDefault="00344B60" w:rsidP="00344B60">
      <w:pPr>
        <w:spacing w:before="240"/>
        <w:ind w:left="2268"/>
        <w:jc w:val="both"/>
      </w:pPr>
      <w:r w:rsidRPr="006B6779">
        <w:rPr>
          <w:b/>
          <w:bCs/>
        </w:rPr>
        <w:t>EMENTA:</w:t>
      </w:r>
      <w:r w:rsidRPr="006B6779">
        <w:t xml:space="preserve"> CONTROLE EXTERNO E DIREITO ADMINISTRATIVO. ACUMULAÇÃO IRREGULAR DE CARGOS PÚBLICOS. CONHECIMENTO. IMPROVIMENTO.</w:t>
      </w:r>
    </w:p>
    <w:p w14:paraId="06AD7165" w14:textId="77777777" w:rsidR="00344B60" w:rsidRPr="006B6779" w:rsidRDefault="00344B60" w:rsidP="00344B60">
      <w:pPr>
        <w:spacing w:before="240"/>
        <w:ind w:left="2268"/>
        <w:jc w:val="both"/>
        <w:rPr>
          <w:b/>
          <w:bCs/>
        </w:rPr>
      </w:pPr>
      <w:r w:rsidRPr="006B6779">
        <w:rPr>
          <w:b/>
          <w:bCs/>
        </w:rPr>
        <w:t xml:space="preserve"> </w:t>
      </w:r>
      <w:proofErr w:type="gramStart"/>
      <w:r w:rsidRPr="006B6779">
        <w:rPr>
          <w:b/>
          <w:bCs/>
        </w:rPr>
        <w:t>I.</w:t>
      </w:r>
      <w:proofErr w:type="gramEnd"/>
      <w:r w:rsidRPr="006B6779">
        <w:rPr>
          <w:b/>
          <w:bCs/>
        </w:rPr>
        <w:t xml:space="preserve">CASO EM EXAME </w:t>
      </w:r>
    </w:p>
    <w:p w14:paraId="2E528885" w14:textId="77777777" w:rsidR="00344B60" w:rsidRPr="006B6779" w:rsidRDefault="00344B60" w:rsidP="00344B60">
      <w:pPr>
        <w:spacing w:before="240"/>
        <w:ind w:left="2268"/>
        <w:jc w:val="both"/>
      </w:pPr>
      <w:r w:rsidRPr="006B6779">
        <w:lastRenderedPageBreak/>
        <w:t>1. Recurso de Reconsideração em face do Acórdão n.º 355/2025 - 2ª Câmara.</w:t>
      </w:r>
    </w:p>
    <w:p w14:paraId="17C0CD23" w14:textId="77777777" w:rsidR="00344B60" w:rsidRPr="006B6779" w:rsidRDefault="00344B60" w:rsidP="00344B60">
      <w:pPr>
        <w:spacing w:before="240"/>
        <w:ind w:left="2268"/>
        <w:jc w:val="both"/>
        <w:rPr>
          <w:b/>
          <w:bCs/>
        </w:rPr>
      </w:pPr>
      <w:r w:rsidRPr="006B6779">
        <w:rPr>
          <w:b/>
          <w:bCs/>
        </w:rPr>
        <w:t xml:space="preserve"> </w:t>
      </w:r>
      <w:proofErr w:type="gramStart"/>
      <w:r w:rsidRPr="006B6779">
        <w:rPr>
          <w:b/>
          <w:bCs/>
        </w:rPr>
        <w:t>II.</w:t>
      </w:r>
      <w:proofErr w:type="gramEnd"/>
      <w:r w:rsidRPr="006B6779">
        <w:rPr>
          <w:b/>
          <w:bCs/>
        </w:rPr>
        <w:t>QUESTÃO EM DISCUSSÃO</w:t>
      </w:r>
    </w:p>
    <w:p w14:paraId="0F72181C" w14:textId="77777777" w:rsidR="00344B60" w:rsidRPr="006B6779" w:rsidRDefault="00344B60" w:rsidP="00344B60">
      <w:pPr>
        <w:spacing w:before="240"/>
        <w:ind w:left="2268"/>
        <w:jc w:val="both"/>
      </w:pPr>
      <w:r w:rsidRPr="006B6779">
        <w:t xml:space="preserve"> 2. A questão em discussão consiste na acumulação irregular de cargos públicos.</w:t>
      </w:r>
    </w:p>
    <w:p w14:paraId="357FC765" w14:textId="77777777" w:rsidR="00344B60" w:rsidRPr="006B6779" w:rsidRDefault="00344B60" w:rsidP="00344B60">
      <w:pPr>
        <w:spacing w:before="240"/>
        <w:ind w:left="2268"/>
        <w:jc w:val="both"/>
        <w:rPr>
          <w:b/>
          <w:bCs/>
        </w:rPr>
      </w:pPr>
      <w:r w:rsidRPr="006B6779">
        <w:rPr>
          <w:b/>
          <w:bCs/>
        </w:rPr>
        <w:t xml:space="preserve"> III. RAZÕES DE DECIDIR </w:t>
      </w:r>
    </w:p>
    <w:p w14:paraId="67ECEC60" w14:textId="77777777" w:rsidR="00344B60" w:rsidRPr="006B6779" w:rsidRDefault="00344B60" w:rsidP="00344B60">
      <w:pPr>
        <w:spacing w:before="240"/>
        <w:ind w:left="2268"/>
        <w:jc w:val="both"/>
      </w:pPr>
      <w:r w:rsidRPr="006B6779">
        <w:t xml:space="preserve">3. O recorrente não juntou aos autos documentos </w:t>
      </w:r>
      <w:proofErr w:type="gramStart"/>
      <w:r w:rsidRPr="006B6779">
        <w:t>comprobatórios</w:t>
      </w:r>
      <w:proofErr w:type="gramEnd"/>
      <w:r w:rsidRPr="006B6779">
        <w:t xml:space="preserve"> das suas alegações, não tendo, destarte, o condão de afastar a irregularidade que ensejou a decisão recorrida.</w:t>
      </w:r>
    </w:p>
    <w:p w14:paraId="7415350D" w14:textId="61AE51B9" w:rsidR="00344B60" w:rsidRPr="006B6779" w:rsidRDefault="00344B60" w:rsidP="00223265">
      <w:pPr>
        <w:spacing w:before="240"/>
        <w:ind w:left="2268"/>
        <w:jc w:val="both"/>
      </w:pPr>
      <w:r w:rsidRPr="006B6779">
        <w:t xml:space="preserve"> 4. Destaca-se que o cumprimento das regras de investidura em cargo público constitui dever elementar imposto ao gestor, por força do art. 37, caput, da Constituição Federal, que estabelece a legalidade, moralidade, impessoalidade e eficiência como pi</w:t>
      </w:r>
      <w:r w:rsidR="00223265" w:rsidRPr="006B6779">
        <w:t xml:space="preserve">lares da Administração Pública. </w:t>
      </w:r>
      <w:r w:rsidRPr="006B6779">
        <w:t>A ausência de verificação adequada dos requisitos de ingresso, assim como a falta de controle sobre o acúmulo de cargos, empregos e funções</w:t>
      </w:r>
      <w:proofErr w:type="gramStart"/>
      <w:r w:rsidRPr="006B6779">
        <w:t>, implica</w:t>
      </w:r>
      <w:proofErr w:type="gramEnd"/>
      <w:r w:rsidRPr="006B6779">
        <w:t xml:space="preserve"> violação direta às vedações inscritas no art. 37, XVI e XVII, da Constituição, que buscam assegurar a integridade do quadro de pessoal e prevenir distorções na execução da despesa pública.</w:t>
      </w:r>
    </w:p>
    <w:p w14:paraId="7B2A4CB1" w14:textId="77821F70" w:rsidR="00344B60" w:rsidRPr="006B6779" w:rsidRDefault="00223265" w:rsidP="00344B60">
      <w:pPr>
        <w:spacing w:before="240"/>
        <w:ind w:left="2268"/>
        <w:jc w:val="both"/>
      </w:pPr>
      <w:r w:rsidRPr="006B6779">
        <w:t>5.</w:t>
      </w:r>
      <w:r w:rsidR="00344B60" w:rsidRPr="006B6779">
        <w:t xml:space="preserve"> Ademais, a gestão é responsável por adotar mecanismos administrativos eficazes de prevenção, detecção e correção de acúmulos irregulares, inclusive mediante conferência periódica de vínculos e compatibilidade de cargas horárias. A inobservância dessas obrigações configura falha grave de administração, por comprometer a higidez do serviço público, permitir a persistência de situações manifestamente inconstitucionais e fragilizar o controle interno e externo. Tal circunstância legitima a atuação desta Corte na determinação de medidas saneadoras e na responsabilização do gestor pela omissão constatada.</w:t>
      </w:r>
    </w:p>
    <w:p w14:paraId="7838C60A" w14:textId="77777777" w:rsidR="00344B60" w:rsidRPr="006B6779" w:rsidRDefault="00344B60" w:rsidP="00344B60">
      <w:pPr>
        <w:spacing w:before="240"/>
        <w:ind w:left="2268"/>
        <w:jc w:val="both"/>
      </w:pPr>
      <w:r w:rsidRPr="006B6779">
        <w:t xml:space="preserve"> 6. Portanto, os argumentos trazidos em sede recursal não merecem ser acolhidos.</w:t>
      </w:r>
    </w:p>
    <w:p w14:paraId="1D37F17F" w14:textId="77777777" w:rsidR="00344B60" w:rsidRPr="006B6779" w:rsidRDefault="00344B60" w:rsidP="00344B60">
      <w:pPr>
        <w:spacing w:before="240"/>
        <w:ind w:left="2268"/>
        <w:jc w:val="both"/>
        <w:rPr>
          <w:b/>
          <w:bCs/>
        </w:rPr>
      </w:pPr>
      <w:r w:rsidRPr="006B6779">
        <w:rPr>
          <w:b/>
          <w:bCs/>
        </w:rPr>
        <w:t xml:space="preserve"> IV. DISPOSITIVO</w:t>
      </w:r>
    </w:p>
    <w:p w14:paraId="3B237FBB" w14:textId="55FD07D8" w:rsidR="00344B60" w:rsidRPr="006B6779" w:rsidRDefault="00223265" w:rsidP="00344B60">
      <w:pPr>
        <w:spacing w:before="240"/>
        <w:ind w:left="2268"/>
        <w:jc w:val="both"/>
      </w:pPr>
      <w:r w:rsidRPr="006B6779">
        <w:t>7.</w:t>
      </w:r>
      <w:r w:rsidR="00344B60" w:rsidRPr="006B6779">
        <w:t xml:space="preserve"> Conhecimento e </w:t>
      </w:r>
      <w:proofErr w:type="spellStart"/>
      <w:r w:rsidR="00344B60" w:rsidRPr="006B6779">
        <w:t>Improvimento</w:t>
      </w:r>
      <w:proofErr w:type="spellEnd"/>
      <w:r w:rsidR="00344B60" w:rsidRPr="006B6779">
        <w:t xml:space="preserve">. </w:t>
      </w:r>
    </w:p>
    <w:p w14:paraId="6C6C325F" w14:textId="77777777" w:rsidR="00344B60" w:rsidRPr="006B6779" w:rsidRDefault="00344B60" w:rsidP="00344B60">
      <w:pPr>
        <w:spacing w:before="240"/>
        <w:ind w:left="2268"/>
        <w:jc w:val="both"/>
      </w:pPr>
      <w:r w:rsidRPr="006B6779">
        <w:rPr>
          <w:b/>
          <w:bCs/>
        </w:rPr>
        <w:t>Sumário.</w:t>
      </w:r>
      <w:r w:rsidRPr="006B6779">
        <w:t xml:space="preserve"> Recurso de Reconsideração. Município de Santana do Piauí. Prefeitura Municipal. Exercício Financeiro de 2025. </w:t>
      </w:r>
      <w:r w:rsidRPr="006B6779">
        <w:lastRenderedPageBreak/>
        <w:t xml:space="preserve">Conhecimento e </w:t>
      </w:r>
      <w:proofErr w:type="spellStart"/>
      <w:r w:rsidRPr="006B6779">
        <w:t>Improvimento</w:t>
      </w:r>
      <w:proofErr w:type="spellEnd"/>
      <w:r w:rsidRPr="006B6779">
        <w:t xml:space="preserve"> do recurso. Decisão unânime. _____________________ </w:t>
      </w:r>
    </w:p>
    <w:p w14:paraId="7F4FA4CF" w14:textId="5BE7F343" w:rsidR="00344B60" w:rsidRPr="006B6779" w:rsidRDefault="00344B60" w:rsidP="00344B60">
      <w:pPr>
        <w:spacing w:before="240"/>
        <w:ind w:left="2268"/>
        <w:jc w:val="both"/>
      </w:pPr>
      <w:r w:rsidRPr="006B6779">
        <w:t xml:space="preserve">Dispositivos relevantes citados: CF/1988, art. </w:t>
      </w:r>
      <w:proofErr w:type="gramStart"/>
      <w:r w:rsidRPr="006B6779">
        <w:t>37</w:t>
      </w:r>
      <w:proofErr w:type="gramEnd"/>
    </w:p>
    <w:p w14:paraId="76758664" w14:textId="59992E9C" w:rsidR="0004234E" w:rsidRPr="006B6779" w:rsidRDefault="00344B60" w:rsidP="00344B60">
      <w:pPr>
        <w:spacing w:before="240"/>
        <w:ind w:left="2268"/>
        <w:jc w:val="both"/>
      </w:pPr>
      <w:r w:rsidRPr="006B6779">
        <w:t xml:space="preserve">(Recurso de Reconsideração. Processo </w:t>
      </w:r>
      <w:hyperlink r:id="rId56" w:history="1">
        <w:r w:rsidRPr="006B6779">
          <w:rPr>
            <w:color w:val="0000FF"/>
            <w:u w:val="single"/>
          </w:rPr>
          <w:t>TC/013177/2025</w:t>
        </w:r>
      </w:hyperlink>
      <w:r w:rsidRPr="006B6779">
        <w:t xml:space="preserve"> – Relator: Cons. Subst. Alisson Felipe de Araújo. Pleno. Unânime. Acórdão Nº 487/2025, publicado no </w:t>
      </w:r>
      <w:hyperlink r:id="rId57" w:history="1">
        <w:r w:rsidRPr="006B6779">
          <w:rPr>
            <w:color w:val="0000FF"/>
            <w:u w:val="single"/>
          </w:rPr>
          <w:t>DOE/TCE-PI Nº 230/2025</w:t>
        </w:r>
      </w:hyperlink>
      <w:r w:rsidRPr="006B6779">
        <w:t xml:space="preserve">). </w:t>
      </w:r>
    </w:p>
    <w:p w14:paraId="5BE7F527" w14:textId="77777777" w:rsidR="0004234E" w:rsidRPr="006B6779" w:rsidRDefault="0004234E" w:rsidP="0046365A">
      <w:pPr>
        <w:spacing w:before="240"/>
        <w:ind w:left="2268"/>
        <w:jc w:val="both"/>
        <w:rPr>
          <w:bCs/>
        </w:rPr>
      </w:pPr>
    </w:p>
    <w:p w14:paraId="6C3E3A25" w14:textId="77777777" w:rsidR="0004234E" w:rsidRPr="006B6779" w:rsidRDefault="0004234E" w:rsidP="0046365A">
      <w:pPr>
        <w:spacing w:before="240"/>
        <w:ind w:left="2268"/>
        <w:jc w:val="both"/>
        <w:rPr>
          <w:bCs/>
        </w:rPr>
      </w:pPr>
    </w:p>
    <w:p w14:paraId="7F4D2202" w14:textId="77777777" w:rsidR="00C71196" w:rsidRPr="006B6779" w:rsidRDefault="00C71196" w:rsidP="0046365A">
      <w:pPr>
        <w:spacing w:before="240"/>
        <w:ind w:left="2268"/>
        <w:jc w:val="both"/>
        <w:rPr>
          <w:bCs/>
        </w:rPr>
      </w:pPr>
    </w:p>
    <w:p w14:paraId="4D1E9B2A" w14:textId="77777777" w:rsidR="00C71196" w:rsidRPr="006B6779" w:rsidRDefault="00C71196" w:rsidP="0046365A">
      <w:pPr>
        <w:spacing w:before="240"/>
        <w:ind w:left="2268"/>
        <w:jc w:val="both"/>
        <w:rPr>
          <w:bCs/>
        </w:rPr>
      </w:pPr>
    </w:p>
    <w:p w14:paraId="2A337E97" w14:textId="77777777" w:rsidR="00C71196" w:rsidRPr="006B6779" w:rsidRDefault="00C71196" w:rsidP="0046365A">
      <w:pPr>
        <w:spacing w:before="240"/>
        <w:ind w:left="2268"/>
        <w:jc w:val="both"/>
        <w:rPr>
          <w:bCs/>
        </w:rPr>
      </w:pPr>
    </w:p>
    <w:p w14:paraId="148C22A7" w14:textId="77777777" w:rsidR="00C71196" w:rsidRPr="006B6779" w:rsidRDefault="00C71196" w:rsidP="0046365A">
      <w:pPr>
        <w:spacing w:before="240"/>
        <w:ind w:left="2268"/>
        <w:jc w:val="both"/>
        <w:rPr>
          <w:bCs/>
        </w:rPr>
      </w:pPr>
    </w:p>
    <w:p w14:paraId="5F1A1232" w14:textId="77777777" w:rsidR="00C71196" w:rsidRPr="006B6779" w:rsidRDefault="00C71196" w:rsidP="0046365A">
      <w:pPr>
        <w:spacing w:before="240"/>
        <w:ind w:left="2268"/>
        <w:jc w:val="both"/>
        <w:rPr>
          <w:bCs/>
        </w:rPr>
      </w:pPr>
    </w:p>
    <w:p w14:paraId="0638E47B" w14:textId="77777777" w:rsidR="00C71196" w:rsidRPr="006B6779" w:rsidRDefault="00C71196" w:rsidP="0046365A">
      <w:pPr>
        <w:spacing w:before="240"/>
        <w:ind w:left="2268"/>
        <w:jc w:val="both"/>
        <w:rPr>
          <w:bCs/>
        </w:rPr>
      </w:pPr>
    </w:p>
    <w:p w14:paraId="4FA1EDC4" w14:textId="77777777" w:rsidR="00C71196" w:rsidRPr="006B6779" w:rsidRDefault="00C71196" w:rsidP="0046365A">
      <w:pPr>
        <w:spacing w:before="240"/>
        <w:ind w:left="2268"/>
        <w:jc w:val="both"/>
        <w:rPr>
          <w:bCs/>
        </w:rPr>
      </w:pPr>
    </w:p>
    <w:p w14:paraId="122B630E" w14:textId="77777777" w:rsidR="00C71196" w:rsidRPr="006B6779" w:rsidRDefault="00C71196" w:rsidP="0046365A">
      <w:pPr>
        <w:spacing w:before="240"/>
        <w:ind w:left="2268"/>
        <w:jc w:val="both"/>
        <w:rPr>
          <w:bCs/>
        </w:rPr>
      </w:pPr>
    </w:p>
    <w:p w14:paraId="2583C450" w14:textId="77777777" w:rsidR="00C71196" w:rsidRPr="006B6779" w:rsidRDefault="00C71196" w:rsidP="0046365A">
      <w:pPr>
        <w:spacing w:before="240"/>
        <w:ind w:left="2268"/>
        <w:jc w:val="both"/>
        <w:rPr>
          <w:bCs/>
        </w:rPr>
      </w:pPr>
    </w:p>
    <w:p w14:paraId="4B0EFBB1" w14:textId="77777777" w:rsidR="00C71196" w:rsidRPr="006B6779" w:rsidRDefault="00C71196" w:rsidP="0046365A">
      <w:pPr>
        <w:spacing w:before="240"/>
        <w:ind w:left="2268"/>
        <w:jc w:val="both"/>
        <w:rPr>
          <w:bCs/>
        </w:rPr>
      </w:pPr>
    </w:p>
    <w:p w14:paraId="18DA8BD8" w14:textId="77777777" w:rsidR="00C71196" w:rsidRPr="006B6779" w:rsidRDefault="00C71196" w:rsidP="0046365A">
      <w:pPr>
        <w:spacing w:before="240"/>
        <w:ind w:left="2268"/>
        <w:jc w:val="both"/>
        <w:rPr>
          <w:bCs/>
        </w:rPr>
      </w:pPr>
    </w:p>
    <w:p w14:paraId="1333AF72" w14:textId="77777777" w:rsidR="00C71196" w:rsidRPr="006B6779" w:rsidRDefault="00C71196" w:rsidP="0046365A">
      <w:pPr>
        <w:spacing w:before="240"/>
        <w:ind w:left="2268"/>
        <w:jc w:val="both"/>
        <w:rPr>
          <w:bCs/>
        </w:rPr>
      </w:pPr>
    </w:p>
    <w:p w14:paraId="40DE50F3" w14:textId="77777777" w:rsidR="00C71196" w:rsidRPr="006B6779" w:rsidRDefault="00C71196" w:rsidP="0046365A">
      <w:pPr>
        <w:spacing w:before="240"/>
        <w:ind w:left="2268"/>
        <w:jc w:val="both"/>
        <w:rPr>
          <w:bCs/>
        </w:rPr>
      </w:pPr>
    </w:p>
    <w:p w14:paraId="396CC98E" w14:textId="77777777" w:rsidR="009050E5" w:rsidRPr="006B6779" w:rsidRDefault="009050E5" w:rsidP="009050E5">
      <w:pPr>
        <w:spacing w:before="240"/>
        <w:jc w:val="both"/>
        <w:rPr>
          <w:bCs/>
        </w:rPr>
      </w:pPr>
    </w:p>
    <w:p w14:paraId="1D7D236E" w14:textId="77777777" w:rsidR="009050E5" w:rsidRPr="006B6779" w:rsidRDefault="009050E5" w:rsidP="009050E5">
      <w:pPr>
        <w:spacing w:before="240"/>
        <w:jc w:val="both"/>
        <w:rPr>
          <w:bCs/>
        </w:rPr>
      </w:pPr>
    </w:p>
    <w:p w14:paraId="64C4FA71" w14:textId="77777777" w:rsidR="009050E5" w:rsidRPr="006B6779" w:rsidRDefault="009050E5" w:rsidP="009050E5">
      <w:pPr>
        <w:spacing w:before="240"/>
        <w:jc w:val="both"/>
        <w:rPr>
          <w:bCs/>
        </w:rPr>
      </w:pPr>
    </w:p>
    <w:bookmarkStart w:id="33" w:name="_Toc219143848"/>
    <w:p w14:paraId="11C483D7" w14:textId="5A3325A0" w:rsidR="00B5197E" w:rsidRPr="006B6779" w:rsidRDefault="00B5197E" w:rsidP="00B5197E">
      <w:pPr>
        <w:pStyle w:val="Ttulo1"/>
        <w:spacing w:before="0"/>
        <w:jc w:val="right"/>
        <w:rPr>
          <w:rFonts w:asciiTheme="minorHAnsi" w:hAnsiTheme="minorHAnsi"/>
          <w:color w:val="auto"/>
          <w:sz w:val="30"/>
          <w:szCs w:val="30"/>
        </w:rPr>
      </w:pPr>
      <w:r w:rsidRPr="006B6779">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74624" behindDoc="0" locked="0" layoutInCell="1" allowOverlap="1" wp14:anchorId="3B0295EA" wp14:editId="6D3DFE6F">
                <wp:simplePos x="0" y="0"/>
                <wp:positionH relativeFrom="column">
                  <wp:posOffset>5407025</wp:posOffset>
                </wp:positionH>
                <wp:positionV relativeFrom="paragraph">
                  <wp:posOffset>-59055</wp:posOffset>
                </wp:positionV>
                <wp:extent cx="77470" cy="396875"/>
                <wp:effectExtent l="0" t="0" r="0" b="3175"/>
                <wp:wrapNone/>
                <wp:docPr id="13" name="Retângulo 1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3" o:spid="_x0000_s1026" style="position:absolute;margin-left:425.75pt;margin-top:-4.65pt;width:6.1pt;height:31.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l66ULJwCAACGBQAADgAAAAAAAAAAAAAAAAAuAgAAZHJzL2Uy&#10;b0RvYy54bWxQSwECLQAUAAYACAAAACEA4v2x0t0AAAAJAQAADwAAAAAAAAAAAAAAAAD2BAAAZHJz&#10;L2Rvd25yZXYueG1sUEsFBgAAAAAEAAQA8wAAAAAGAAAAAA==&#10;" fillcolor="green" stroked="f" strokeweight="2pt"/>
            </w:pict>
          </mc:Fallback>
        </mc:AlternateContent>
      </w:r>
      <w:r w:rsidRPr="006B6779">
        <w:rPr>
          <w:rFonts w:asciiTheme="minorHAnsi" w:hAnsiTheme="minorHAnsi"/>
          <w:color w:val="auto"/>
          <w:sz w:val="30"/>
          <w:szCs w:val="30"/>
        </w:rPr>
        <w:t>TRANSPARÊNCIA</w:t>
      </w:r>
      <w:bookmarkEnd w:id="33"/>
    </w:p>
    <w:p w14:paraId="2AC63AA5" w14:textId="77777777" w:rsidR="00B5197E" w:rsidRPr="006B6779" w:rsidRDefault="00B5197E" w:rsidP="00B5197E">
      <w:pPr>
        <w:pStyle w:val="Ttulo2"/>
        <w:spacing w:line="240" w:lineRule="auto"/>
        <w:jc w:val="both"/>
        <w:rPr>
          <w:rFonts w:asciiTheme="minorHAnsi" w:hAnsiTheme="minorHAnsi" w:cstheme="minorHAnsi"/>
          <w:i/>
          <w:color w:val="0000FF"/>
          <w:sz w:val="24"/>
        </w:rPr>
      </w:pPr>
    </w:p>
    <w:p w14:paraId="73D3FD4C" w14:textId="15CF42E1" w:rsidR="00A40691" w:rsidRPr="006B6779" w:rsidRDefault="00962C4C" w:rsidP="0046365A">
      <w:pPr>
        <w:pStyle w:val="Ttulo2"/>
        <w:jc w:val="both"/>
        <w:rPr>
          <w:rFonts w:asciiTheme="minorHAnsi" w:hAnsiTheme="minorHAnsi" w:cstheme="minorHAnsi"/>
          <w:i/>
          <w:color w:val="0000FF"/>
          <w:sz w:val="24"/>
        </w:rPr>
      </w:pPr>
      <w:bookmarkStart w:id="34" w:name="_Toc219143849"/>
      <w:r w:rsidRPr="006B6779">
        <w:rPr>
          <w:rFonts w:asciiTheme="minorHAnsi" w:hAnsiTheme="minorHAnsi" w:cstheme="minorHAnsi"/>
          <w:i/>
          <w:color w:val="0000FF"/>
          <w:sz w:val="24"/>
        </w:rPr>
        <w:t>Transparência</w:t>
      </w:r>
      <w:r w:rsidR="00A13574" w:rsidRPr="006B6779">
        <w:rPr>
          <w:rFonts w:asciiTheme="minorHAnsi" w:hAnsiTheme="minorHAnsi" w:cstheme="minorHAnsi"/>
          <w:b w:val="0"/>
          <w:color w:val="0000FF"/>
          <w:sz w:val="24"/>
        </w:rPr>
        <w:t xml:space="preserve">. </w:t>
      </w:r>
      <w:r w:rsidRPr="006B6779">
        <w:rPr>
          <w:rFonts w:asciiTheme="minorHAnsi" w:hAnsiTheme="minorHAnsi" w:cstheme="minorHAnsi"/>
          <w:b w:val="0"/>
          <w:color w:val="0000FF"/>
          <w:sz w:val="24"/>
        </w:rPr>
        <w:t>Acesso à informação</w:t>
      </w:r>
      <w:r w:rsidR="00A13574" w:rsidRPr="006B6779">
        <w:rPr>
          <w:rFonts w:asciiTheme="minorHAnsi" w:hAnsiTheme="minorHAnsi" w:cstheme="minorHAnsi"/>
          <w:b w:val="0"/>
          <w:color w:val="0000FF"/>
          <w:sz w:val="24"/>
        </w:rPr>
        <w:t xml:space="preserve">. </w:t>
      </w:r>
      <w:r w:rsidRPr="006B6779">
        <w:rPr>
          <w:rFonts w:asciiTheme="minorHAnsi" w:hAnsiTheme="minorHAnsi" w:cstheme="minorHAnsi"/>
          <w:b w:val="0"/>
          <w:color w:val="0000FF"/>
          <w:sz w:val="24"/>
        </w:rPr>
        <w:t>Portal oficial de transparência desatualizado.</w:t>
      </w:r>
      <w:bookmarkEnd w:id="34"/>
    </w:p>
    <w:p w14:paraId="2B9C73E2" w14:textId="77777777" w:rsidR="0046365A" w:rsidRPr="006B6779" w:rsidRDefault="0046365A" w:rsidP="0046365A">
      <w:pPr>
        <w:spacing w:before="240"/>
        <w:ind w:left="2268"/>
        <w:jc w:val="both"/>
        <w:rPr>
          <w:bCs/>
        </w:rPr>
      </w:pPr>
      <w:r w:rsidRPr="006B6779">
        <w:rPr>
          <w:b/>
          <w:bCs/>
        </w:rPr>
        <w:t>EMENTA:</w:t>
      </w:r>
      <w:r w:rsidRPr="006B6779">
        <w:rPr>
          <w:bCs/>
        </w:rPr>
        <w:t xml:space="preserve"> CONTROLE EXTERNO. DIREITO ADMINISTRATIVO. DIREITO CONSTITUCIONAL. DENÚNCIA. INOBSERVÂNCIA AO ART. 5ª, INCISO XXXIII DA CF/88, À LEI DE ACESSO À INFORMAÇÃO, À LEI COMPLEMENTAR Nº 101/2000 E À INSTRUÇÃO NORMATIVA DO TCE. PORTAL DA TRANSPARÊNCIA DESATUALIZADO. PROCEDÊNCIA. APLICAÇÃO DE MULTA. RECOMENDAÇÃO E DETERMINAÇÃO.</w:t>
      </w:r>
    </w:p>
    <w:p w14:paraId="74110C3D" w14:textId="77777777" w:rsidR="0046365A" w:rsidRPr="006B6779" w:rsidRDefault="0046365A" w:rsidP="0046365A">
      <w:pPr>
        <w:spacing w:before="240"/>
        <w:ind w:left="2268"/>
        <w:jc w:val="both"/>
        <w:rPr>
          <w:b/>
          <w:bCs/>
        </w:rPr>
      </w:pPr>
      <w:r w:rsidRPr="006B6779">
        <w:rPr>
          <w:b/>
          <w:bCs/>
        </w:rPr>
        <w:t xml:space="preserve"> I- CASO EM EXAME </w:t>
      </w:r>
    </w:p>
    <w:p w14:paraId="675D3A4A" w14:textId="6E8215FE" w:rsidR="0046365A" w:rsidRPr="006B6779" w:rsidRDefault="00223265" w:rsidP="0046365A">
      <w:pPr>
        <w:spacing w:before="240"/>
        <w:ind w:left="2268"/>
        <w:jc w:val="both"/>
        <w:rPr>
          <w:bCs/>
        </w:rPr>
      </w:pPr>
      <w:proofErr w:type="gramStart"/>
      <w:r w:rsidRPr="006B6779">
        <w:rPr>
          <w:bCs/>
        </w:rPr>
        <w:t>1.</w:t>
      </w:r>
      <w:proofErr w:type="gramEnd"/>
      <w:r w:rsidR="0046365A" w:rsidRPr="006B6779">
        <w:rPr>
          <w:bCs/>
        </w:rPr>
        <w:t>Denúncia noticiando inobservância da Lei de Acesso à Informação pelo Poder Legislativo Municipal.</w:t>
      </w:r>
    </w:p>
    <w:p w14:paraId="2FB7887D" w14:textId="77777777" w:rsidR="0046365A" w:rsidRPr="006B6779" w:rsidRDefault="0046365A" w:rsidP="0046365A">
      <w:pPr>
        <w:spacing w:before="240"/>
        <w:ind w:left="2268"/>
        <w:jc w:val="both"/>
        <w:rPr>
          <w:b/>
          <w:bCs/>
        </w:rPr>
      </w:pPr>
      <w:r w:rsidRPr="006B6779">
        <w:rPr>
          <w:b/>
          <w:bCs/>
        </w:rPr>
        <w:t xml:space="preserve"> II. QUESTÃO EM DISCUSSÃO </w:t>
      </w:r>
    </w:p>
    <w:p w14:paraId="148DC68F" w14:textId="0F92A21E" w:rsidR="0046365A" w:rsidRPr="006B6779" w:rsidRDefault="00223265" w:rsidP="0046365A">
      <w:pPr>
        <w:spacing w:before="240"/>
        <w:ind w:left="2268"/>
        <w:jc w:val="both"/>
        <w:rPr>
          <w:bCs/>
        </w:rPr>
      </w:pPr>
      <w:proofErr w:type="gramStart"/>
      <w:r w:rsidRPr="006B6779">
        <w:rPr>
          <w:bCs/>
        </w:rPr>
        <w:t>2.</w:t>
      </w:r>
      <w:proofErr w:type="gramEnd"/>
      <w:r w:rsidR="0046365A" w:rsidRPr="006B6779">
        <w:rPr>
          <w:bCs/>
        </w:rPr>
        <w:t>A questão em discussão consiste na avaliação do Portal da Transparência da Câmara Municipal à luz das exigências constitucionais, legais e/ou normativas.</w:t>
      </w:r>
    </w:p>
    <w:p w14:paraId="30B38C00" w14:textId="77777777" w:rsidR="0046365A" w:rsidRPr="006B6779" w:rsidRDefault="0046365A" w:rsidP="0046365A">
      <w:pPr>
        <w:spacing w:before="240"/>
        <w:ind w:left="2268"/>
        <w:jc w:val="both"/>
        <w:rPr>
          <w:b/>
          <w:bCs/>
        </w:rPr>
      </w:pPr>
      <w:r w:rsidRPr="006B6779">
        <w:rPr>
          <w:b/>
          <w:bCs/>
        </w:rPr>
        <w:t>III. RAZÕES DE DECIDIR</w:t>
      </w:r>
    </w:p>
    <w:p w14:paraId="161AEE03" w14:textId="77777777" w:rsidR="0046365A" w:rsidRPr="006B6779" w:rsidRDefault="0046365A" w:rsidP="0046365A">
      <w:pPr>
        <w:spacing w:before="240"/>
        <w:ind w:left="2268"/>
        <w:jc w:val="both"/>
        <w:rPr>
          <w:bCs/>
        </w:rPr>
      </w:pPr>
      <w:r w:rsidRPr="006B6779">
        <w:rPr>
          <w:bCs/>
        </w:rPr>
        <w:t xml:space="preserve"> 3. A Lei Nacional de Acesso à Informação (Lei nº 12.527/2011) regulamentou em âmbito nacional o direito dos cidadãos de acesso às informações públicas, garantia prevista no inciso XXXIII do art. 5º da Constituição da República.</w:t>
      </w:r>
    </w:p>
    <w:p w14:paraId="354ACB9A" w14:textId="77777777" w:rsidR="0046365A" w:rsidRPr="006B6779" w:rsidRDefault="0046365A" w:rsidP="0046365A">
      <w:pPr>
        <w:spacing w:before="240"/>
        <w:ind w:left="2268"/>
        <w:jc w:val="both"/>
        <w:rPr>
          <w:bCs/>
        </w:rPr>
      </w:pPr>
      <w:r w:rsidRPr="006B6779">
        <w:rPr>
          <w:bCs/>
        </w:rPr>
        <w:t xml:space="preserve"> 4. Conforme a Instrução Normativa TCE/PI n° 01/2025, que altera o Apêndice e a Matriz de </w:t>
      </w:r>
      <w:proofErr w:type="gramStart"/>
      <w:r w:rsidRPr="006B6779">
        <w:rPr>
          <w:bCs/>
        </w:rPr>
        <w:t>Fiscalização relativos</w:t>
      </w:r>
      <w:proofErr w:type="gramEnd"/>
      <w:r w:rsidRPr="006B6779">
        <w:rPr>
          <w:bCs/>
        </w:rPr>
        <w:t xml:space="preserve"> à Instrução Normativa n° 001/2019, os sítios oficiais e/ou portais de transparência das entidades devem, além de obedecer às leis especificas relacionadas à Transparência e publicidade, seguir a Matriz de Fiscalização da Transparência.</w:t>
      </w:r>
    </w:p>
    <w:p w14:paraId="4FF5F897" w14:textId="77777777" w:rsidR="0046365A" w:rsidRPr="006B6779" w:rsidRDefault="0046365A" w:rsidP="0046365A">
      <w:pPr>
        <w:spacing w:before="240"/>
        <w:ind w:left="2268"/>
        <w:jc w:val="both"/>
        <w:rPr>
          <w:bCs/>
        </w:rPr>
      </w:pPr>
      <w:r w:rsidRPr="006B6779">
        <w:rPr>
          <w:bCs/>
        </w:rPr>
        <w:t xml:space="preserve"> 5. O índice de Transparência da Câmara Municipal avaliada foi de 42,40%, correspondente ao nível básico.</w:t>
      </w:r>
    </w:p>
    <w:p w14:paraId="22A0D0E0" w14:textId="77777777" w:rsidR="0046365A" w:rsidRPr="006B6779" w:rsidRDefault="0046365A" w:rsidP="0046365A">
      <w:pPr>
        <w:spacing w:before="240"/>
        <w:ind w:left="2268"/>
        <w:jc w:val="both"/>
        <w:rPr>
          <w:bCs/>
        </w:rPr>
      </w:pPr>
      <w:r w:rsidRPr="006B6779">
        <w:rPr>
          <w:bCs/>
        </w:rPr>
        <w:t xml:space="preserve"> 6. O cenário descrito revela a necessidade de inserção de informações essenciais, dando amplo exercício ao direito de acesso à informação, direito fundamental garantido pela Carta Magna de </w:t>
      </w:r>
      <w:r w:rsidRPr="006B6779">
        <w:rPr>
          <w:bCs/>
        </w:rPr>
        <w:lastRenderedPageBreak/>
        <w:t>1988 que visa assegurar a todos os cidadãos acesso aos dados públicos gerados e mantidos pelo governo.</w:t>
      </w:r>
    </w:p>
    <w:p w14:paraId="735A7BB1" w14:textId="77777777" w:rsidR="0046365A" w:rsidRPr="006B6779" w:rsidRDefault="0046365A" w:rsidP="0046365A">
      <w:pPr>
        <w:spacing w:before="240"/>
        <w:ind w:left="2268"/>
        <w:jc w:val="both"/>
        <w:rPr>
          <w:b/>
          <w:bCs/>
        </w:rPr>
      </w:pPr>
      <w:r w:rsidRPr="006B6779">
        <w:rPr>
          <w:b/>
          <w:bCs/>
        </w:rPr>
        <w:t xml:space="preserve"> IV. DISPOSITIVO</w:t>
      </w:r>
    </w:p>
    <w:p w14:paraId="78733C0A" w14:textId="77777777" w:rsidR="0046365A" w:rsidRPr="006B6779" w:rsidRDefault="0046365A" w:rsidP="0046365A">
      <w:pPr>
        <w:spacing w:before="240"/>
        <w:ind w:left="2268"/>
        <w:jc w:val="both"/>
        <w:rPr>
          <w:bCs/>
        </w:rPr>
      </w:pPr>
      <w:r w:rsidRPr="006B6779">
        <w:rPr>
          <w:bCs/>
        </w:rPr>
        <w:t xml:space="preserve"> 7. Procedência. Multa. Determinação. Recomendação.</w:t>
      </w:r>
    </w:p>
    <w:p w14:paraId="00E5D8EC" w14:textId="77777777" w:rsidR="0046365A" w:rsidRPr="006B6779" w:rsidRDefault="0046365A" w:rsidP="0046365A">
      <w:pPr>
        <w:spacing w:before="240"/>
        <w:ind w:left="2268"/>
        <w:jc w:val="both"/>
        <w:rPr>
          <w:bCs/>
        </w:rPr>
      </w:pPr>
      <w:r w:rsidRPr="006B6779">
        <w:rPr>
          <w:bCs/>
        </w:rPr>
        <w:t xml:space="preserve"> _______________ </w:t>
      </w:r>
    </w:p>
    <w:p w14:paraId="2C475F8C" w14:textId="77777777" w:rsidR="0046365A" w:rsidRPr="006B6779" w:rsidRDefault="0046365A" w:rsidP="0046365A">
      <w:pPr>
        <w:spacing w:before="240"/>
        <w:ind w:left="2268"/>
        <w:jc w:val="both"/>
        <w:rPr>
          <w:bCs/>
        </w:rPr>
      </w:pPr>
      <w:r w:rsidRPr="006B6779">
        <w:rPr>
          <w:bCs/>
        </w:rPr>
        <w:t>Legislação e normativos relevantes citados: art. 5º, inciso XXXIII da CFRB/88; Lei nº 12.527/2011; art.48 da Lei Complementar nº 101/2000; Instrução Normativa TCE/PI n° 01/2025.</w:t>
      </w:r>
    </w:p>
    <w:p w14:paraId="1246A7E9" w14:textId="4929594F" w:rsidR="0046365A" w:rsidRPr="006B6779" w:rsidRDefault="0046365A" w:rsidP="0046365A">
      <w:pPr>
        <w:spacing w:before="240"/>
        <w:ind w:left="2268"/>
        <w:jc w:val="both"/>
        <w:rPr>
          <w:bCs/>
        </w:rPr>
      </w:pPr>
      <w:r w:rsidRPr="006B6779">
        <w:rPr>
          <w:b/>
          <w:bCs/>
        </w:rPr>
        <w:t xml:space="preserve"> Sumário:</w:t>
      </w:r>
      <w:r w:rsidRPr="006B6779">
        <w:rPr>
          <w:bCs/>
        </w:rPr>
        <w:t xml:space="preserve"> Denúncia em face Câmara Municipal de Pau D´Arco do Piauí. Procedência. Aplicação de multa ao Presidente da Câmara Municipal. Determinação. Recomendação. Discordância do parecer ministerial. Decisão unânime.</w:t>
      </w:r>
    </w:p>
    <w:p w14:paraId="52540CEB" w14:textId="5A499AA6" w:rsidR="0046365A" w:rsidRPr="006B6779" w:rsidRDefault="0046365A" w:rsidP="0046365A">
      <w:pPr>
        <w:spacing w:before="240"/>
        <w:ind w:left="2268"/>
        <w:jc w:val="both"/>
        <w:rPr>
          <w:bCs/>
        </w:rPr>
      </w:pPr>
      <w:r w:rsidRPr="006B6779">
        <w:rPr>
          <w:bCs/>
        </w:rPr>
        <w:t xml:space="preserve">(Denúncia. Processo </w:t>
      </w:r>
      <w:hyperlink r:id="rId58" w:history="1">
        <w:r w:rsidRPr="006B6779">
          <w:rPr>
            <w:color w:val="0000FF"/>
            <w:u w:val="single"/>
          </w:rPr>
          <w:t>TC/005048/2025</w:t>
        </w:r>
      </w:hyperlink>
      <w:r w:rsidRPr="006B6779">
        <w:rPr>
          <w:bCs/>
        </w:rPr>
        <w:t xml:space="preserve"> – Relator: Cons.ª </w:t>
      </w:r>
      <w:proofErr w:type="spellStart"/>
      <w:r w:rsidRPr="006B6779">
        <w:rPr>
          <w:bCs/>
        </w:rPr>
        <w:t>Waltânia</w:t>
      </w:r>
      <w:proofErr w:type="spellEnd"/>
      <w:r w:rsidRPr="006B6779">
        <w:rPr>
          <w:bCs/>
        </w:rPr>
        <w:t xml:space="preserve"> Maria Nogueira de Sousa Leal Alvarenga. Segunda Câmara. Unânime. Acórdão Nº 465/2025, publicado no </w:t>
      </w:r>
      <w:hyperlink r:id="rId59" w:history="1">
        <w:r w:rsidRPr="006B6779">
          <w:rPr>
            <w:color w:val="0000FF"/>
            <w:u w:val="single"/>
          </w:rPr>
          <w:t>DOE/TCE-PI Nº 226/2025</w:t>
        </w:r>
      </w:hyperlink>
      <w:r w:rsidRPr="006B6779">
        <w:rPr>
          <w:bCs/>
        </w:rPr>
        <w:t>).</w:t>
      </w:r>
    </w:p>
    <w:p w14:paraId="26A94565" w14:textId="77777777" w:rsidR="00A40691" w:rsidRDefault="00A40691" w:rsidP="00242904">
      <w:pPr>
        <w:spacing w:before="240"/>
        <w:jc w:val="both"/>
        <w:rPr>
          <w:bCs/>
        </w:rPr>
      </w:pPr>
      <w:bookmarkStart w:id="35" w:name="_GoBack"/>
      <w:bookmarkEnd w:id="35"/>
    </w:p>
    <w:p w14:paraId="1F928437" w14:textId="77777777" w:rsidR="00242904" w:rsidRDefault="00242904" w:rsidP="00242904">
      <w:pPr>
        <w:spacing w:before="240"/>
        <w:jc w:val="both"/>
        <w:rPr>
          <w:bCs/>
        </w:rPr>
      </w:pPr>
    </w:p>
    <w:p w14:paraId="52E6F4F7" w14:textId="77777777" w:rsidR="00242904" w:rsidRDefault="00242904" w:rsidP="00242904">
      <w:pPr>
        <w:spacing w:before="240"/>
        <w:jc w:val="both"/>
        <w:rPr>
          <w:bCs/>
        </w:rPr>
      </w:pPr>
    </w:p>
    <w:p w14:paraId="01509069" w14:textId="77777777" w:rsidR="00242904" w:rsidRDefault="00242904" w:rsidP="00242904">
      <w:pPr>
        <w:spacing w:before="240"/>
        <w:jc w:val="both"/>
        <w:rPr>
          <w:bCs/>
        </w:rPr>
      </w:pPr>
    </w:p>
    <w:p w14:paraId="0AC0B61C" w14:textId="77777777" w:rsidR="00242904" w:rsidRDefault="00242904" w:rsidP="00242904">
      <w:pPr>
        <w:spacing w:before="240"/>
        <w:jc w:val="both"/>
        <w:rPr>
          <w:bCs/>
        </w:rPr>
      </w:pPr>
    </w:p>
    <w:p w14:paraId="1E16F8DD" w14:textId="77777777" w:rsidR="00242904" w:rsidRDefault="00242904" w:rsidP="00242904">
      <w:pPr>
        <w:spacing w:before="240"/>
        <w:jc w:val="both"/>
        <w:rPr>
          <w:bCs/>
        </w:rPr>
      </w:pPr>
    </w:p>
    <w:p w14:paraId="7255E719" w14:textId="77777777" w:rsidR="00242904" w:rsidRDefault="00242904" w:rsidP="00242904">
      <w:pPr>
        <w:spacing w:before="240"/>
        <w:jc w:val="both"/>
        <w:rPr>
          <w:bCs/>
        </w:rPr>
      </w:pPr>
    </w:p>
    <w:p w14:paraId="30FDA06C" w14:textId="77777777" w:rsidR="008B1B32" w:rsidRDefault="008B1B32" w:rsidP="00F00D75"/>
    <w:p w14:paraId="0D00239B" w14:textId="77777777" w:rsidR="008B1B32" w:rsidRDefault="008B1B32" w:rsidP="00F00D75"/>
    <w:p w14:paraId="76F55C6A" w14:textId="77777777" w:rsidR="00AD18A0" w:rsidRDefault="00AD18A0" w:rsidP="00F00D75"/>
    <w:p w14:paraId="4B457B18" w14:textId="77777777" w:rsidR="00962C4C" w:rsidRDefault="00962C4C" w:rsidP="00F00D75"/>
    <w:p w14:paraId="43901AE4" w14:textId="77777777" w:rsidR="00962C4C" w:rsidRDefault="00962C4C" w:rsidP="00F00D75"/>
    <w:p w14:paraId="0A646822" w14:textId="77777777" w:rsidR="00962C4C" w:rsidRDefault="00962C4C" w:rsidP="00F00D75"/>
    <w:p w14:paraId="0128BEF5" w14:textId="00B3E056" w:rsidR="005F188D" w:rsidRDefault="005F188D" w:rsidP="00F00D75"/>
    <w:p w14:paraId="7DD74EA4" w14:textId="77777777" w:rsidR="008677F9" w:rsidRDefault="008677F9" w:rsidP="00F00D75"/>
    <w:p w14:paraId="47F0F6E5" w14:textId="77777777" w:rsidR="008677F9" w:rsidRDefault="008677F9" w:rsidP="00F00D75"/>
    <w:p w14:paraId="023C78DA" w14:textId="0FB1F5AC" w:rsidR="008677F9" w:rsidRDefault="00C71196" w:rsidP="00F00D75">
      <w:r w:rsidRPr="006B3A6D">
        <w:rPr>
          <w:rFonts w:cstheme="minorHAnsi"/>
          <w:noProof/>
          <w:lang w:eastAsia="pt-BR"/>
        </w:rPr>
        <w:drawing>
          <wp:anchor distT="0" distB="0" distL="114300" distR="114300" simplePos="0" relativeHeight="251653120" behindDoc="1" locked="0" layoutInCell="1" allowOverlap="1" wp14:anchorId="7AEFC087" wp14:editId="392A8454">
            <wp:simplePos x="0" y="0"/>
            <wp:positionH relativeFrom="column">
              <wp:posOffset>-1113155</wp:posOffset>
            </wp:positionH>
            <wp:positionV relativeFrom="paragraph">
              <wp:posOffset>-273050</wp:posOffset>
            </wp:positionV>
            <wp:extent cx="7638415" cy="8867775"/>
            <wp:effectExtent l="0" t="0" r="635" b="952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638415" cy="886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F4E583" w14:textId="77777777" w:rsidR="008677F9" w:rsidRDefault="008677F9" w:rsidP="00F00D75"/>
    <w:p w14:paraId="2215B3C7" w14:textId="77777777" w:rsidR="008677F9" w:rsidRDefault="008677F9" w:rsidP="00F00D75"/>
    <w:p w14:paraId="359E93F6" w14:textId="77777777" w:rsidR="008677F9" w:rsidRDefault="008677F9" w:rsidP="00F00D75"/>
    <w:p w14:paraId="1F9F26D3" w14:textId="77777777" w:rsidR="008677F9" w:rsidRDefault="008677F9" w:rsidP="00F00D75"/>
    <w:p w14:paraId="37A13A0E" w14:textId="77777777" w:rsidR="008677F9" w:rsidRDefault="008677F9" w:rsidP="00F00D75"/>
    <w:p w14:paraId="3F3CF6EA" w14:textId="77777777" w:rsidR="008677F9" w:rsidRDefault="008677F9" w:rsidP="00F00D75"/>
    <w:p w14:paraId="20D941F5" w14:textId="77777777" w:rsidR="008677F9" w:rsidRDefault="008677F9" w:rsidP="00F00D75"/>
    <w:p w14:paraId="5EF0BEBE" w14:textId="77777777" w:rsidR="00F24C14" w:rsidRDefault="00F24C14" w:rsidP="00F00D75"/>
    <w:p w14:paraId="13327667" w14:textId="15CDAA03" w:rsidR="005F188D" w:rsidRDefault="005F188D" w:rsidP="00F00D75"/>
    <w:p w14:paraId="11F50625" w14:textId="5B1E90E2" w:rsidR="005F188D" w:rsidRDefault="005F188D" w:rsidP="00F00D75"/>
    <w:p w14:paraId="7FF9654F" w14:textId="511BEEB2" w:rsidR="005F188D" w:rsidRDefault="005F188D" w:rsidP="00F00D75"/>
    <w:p w14:paraId="1DB0822C" w14:textId="148F2D32" w:rsidR="005F188D" w:rsidRDefault="005F188D" w:rsidP="00F00D75"/>
    <w:p w14:paraId="177E9499" w14:textId="378BC7BB" w:rsidR="005F188D" w:rsidRDefault="005F188D" w:rsidP="00F00D75"/>
    <w:p w14:paraId="6E17776A" w14:textId="77777777" w:rsidR="005F188D" w:rsidRDefault="005F188D" w:rsidP="00F00D75"/>
    <w:p w14:paraId="154D0270" w14:textId="77777777" w:rsidR="005F188D" w:rsidRDefault="005F188D" w:rsidP="00F00D75"/>
    <w:p w14:paraId="46634FF0" w14:textId="77777777" w:rsidR="005F188D" w:rsidRDefault="005F188D" w:rsidP="00F00D75"/>
    <w:p w14:paraId="6AFE8E70" w14:textId="77777777" w:rsidR="005F188D" w:rsidRDefault="005F188D" w:rsidP="00F00D75"/>
    <w:p w14:paraId="42AB603D" w14:textId="77777777" w:rsidR="005F188D" w:rsidRDefault="005F188D" w:rsidP="00F00D75"/>
    <w:p w14:paraId="075833FA" w14:textId="0E633EA8" w:rsidR="00697C71" w:rsidRPr="00F62835" w:rsidRDefault="00E60FED" w:rsidP="00F62835">
      <w:pPr>
        <w:spacing w:before="240"/>
        <w:jc w:val="both"/>
      </w:pPr>
      <w:r w:rsidRPr="006B3A6D">
        <w:rPr>
          <w:rFonts w:cstheme="minorHAnsi"/>
          <w:b/>
          <w:bCs/>
          <w:noProof/>
          <w:lang w:eastAsia="pt-BR"/>
        </w:rPr>
        <mc:AlternateContent>
          <mc:Choice Requires="wps">
            <w:drawing>
              <wp:anchor distT="0" distB="0" distL="114300" distR="114300" simplePos="0" relativeHeight="251644928" behindDoc="0" locked="0" layoutInCell="1" allowOverlap="1" wp14:anchorId="29FA07E1" wp14:editId="780D0F03">
                <wp:simplePos x="0" y="0"/>
                <wp:positionH relativeFrom="column">
                  <wp:posOffset>5889625</wp:posOffset>
                </wp:positionH>
                <wp:positionV relativeFrom="paragraph">
                  <wp:posOffset>589915</wp:posOffset>
                </wp:positionV>
                <wp:extent cx="468630" cy="412750"/>
                <wp:effectExtent l="0" t="0" r="0" b="6350"/>
                <wp:wrapNone/>
                <wp:docPr id="302" name="Caixa de texto 302"/>
                <wp:cNvGraphicFramePr/>
                <a:graphic xmlns:a="http://schemas.openxmlformats.org/drawingml/2006/main">
                  <a:graphicData uri="http://schemas.microsoft.com/office/word/2010/wordprocessingShape">
                    <wps:wsp>
                      <wps:cNvSpPr txBox="1"/>
                      <wps:spPr>
                        <a:xfrm>
                          <a:off x="0" y="0"/>
                          <a:ext cx="46863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3DCB" w14:textId="77777777" w:rsidR="00FF117B" w:rsidRPr="00E60FED" w:rsidRDefault="00FF117B" w:rsidP="00E60FED">
                            <w:pPr>
                              <w:rPr>
                                <w:b/>
                                <w:color w:val="FFFFFF" w:themeColor="background1"/>
                                <w:sz w:val="52"/>
                              </w:rPr>
                            </w:pPr>
                            <w:r>
                              <w:rPr>
                                <w:b/>
                                <w:color w:val="FFFFFF" w:themeColor="background1"/>
                                <w:sz w:val="3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5" type="#_x0000_t202" style="position:absolute;left:0;text-align:left;margin-left:463.75pt;margin-top:46.45pt;width:36.9pt;height: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" filled="f" stroked="f" strokeweight=".5pt">
                <v:textbox>
                  <w:txbxContent>
                    <w:p w14:paraId="14E83DCB" w14:textId="77777777" w:rsidR="00FF117B" w:rsidRPr="00E60FED" w:rsidRDefault="00FF117B" w:rsidP="00E60FED">
                      <w:pPr>
                        <w:rPr>
                          <w:b/>
                          <w:color w:val="FFFFFF" w:themeColor="background1"/>
                          <w:sz w:val="52"/>
                        </w:rPr>
                      </w:pPr>
                      <w:r>
                        <w:rPr>
                          <w:b/>
                          <w:color w:val="FFFFFF" w:themeColor="background1"/>
                          <w:sz w:val="36"/>
                        </w:rPr>
                        <w:t>27</w:t>
                      </w:r>
                    </w:p>
                  </w:txbxContent>
                </v:textbox>
              </v:shape>
            </w:pict>
          </mc:Fallback>
        </mc:AlternateContent>
      </w:r>
      <w:r w:rsidR="00743C31" w:rsidRPr="006B3A6D">
        <w:rPr>
          <w:noProof/>
          <w:lang w:eastAsia="pt-BR"/>
        </w:rPr>
        <mc:AlternateContent>
          <mc:Choice Requires="wps">
            <w:drawing>
              <wp:anchor distT="0" distB="0" distL="0" distR="0" simplePos="0" relativeHeight="251663360" behindDoc="1" locked="0" layoutInCell="1" allowOverlap="1" wp14:anchorId="2805E2D9" wp14:editId="04DC62F2">
                <wp:simplePos x="0" y="0"/>
                <wp:positionH relativeFrom="page">
                  <wp:posOffset>7031355</wp:posOffset>
                </wp:positionH>
                <wp:positionV relativeFrom="page">
                  <wp:posOffset>10156190</wp:posOffset>
                </wp:positionV>
                <wp:extent cx="335280" cy="480695"/>
                <wp:effectExtent l="0" t="0" r="0" b="0"/>
                <wp:wrapNone/>
                <wp:docPr id="31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480695"/>
                        </a:xfrm>
                        <a:prstGeom prst="rect">
                          <a:avLst/>
                        </a:prstGeom>
                      </wps:spPr>
                      <wps:txbx>
                        <w:txbxContent>
                          <w:p w14:paraId="44D9CBF0" w14:textId="77777777" w:rsidR="00FF117B" w:rsidRDefault="00FF117B" w:rsidP="00AC17A8">
                            <w:pPr>
                              <w:spacing w:before="55"/>
                              <w:ind w:left="20"/>
                              <w:jc w:val="center"/>
                              <w:rPr>
                                <w:rFonts w:ascii="Arial"/>
                                <w:b/>
                                <w:sz w:val="30"/>
                              </w:rPr>
                            </w:pPr>
                            <w:r>
                              <w:rPr>
                                <w:rFonts w:ascii="Calibri" w:hAnsi="Calibri" w:cs="Calibri"/>
                                <w:b/>
                                <w:color w:val="FEFEFE"/>
                                <w:spacing w:val="-5"/>
                                <w:sz w:val="32"/>
                                <w:szCs w:val="32"/>
                              </w:rPr>
                              <w:t>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53.65pt;margin-top:799.7pt;width:26.4pt;height:37.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" filled="f" stroked="f">
                <v:path arrowok="t"/>
                <v:textbox inset="0,0,0,0">
                  <w:txbxContent>
                    <w:p w14:paraId="44D9CBF0" w14:textId="77777777" w:rsidR="00FF117B" w:rsidRDefault="00FF117B" w:rsidP="00AC17A8">
                      <w:pPr>
                        <w:spacing w:before="55"/>
                        <w:ind w:left="20"/>
                        <w:jc w:val="center"/>
                        <w:rPr>
                          <w:rFonts w:ascii="Arial"/>
                          <w:b/>
                          <w:sz w:val="30"/>
                        </w:rPr>
                      </w:pPr>
                      <w:r>
                        <w:rPr>
                          <w:rFonts w:ascii="Calibri" w:hAnsi="Calibri" w:cs="Calibri"/>
                          <w:b/>
                          <w:color w:val="FEFEFE"/>
                          <w:spacing w:val="-5"/>
                          <w:sz w:val="32"/>
                          <w:szCs w:val="32"/>
                        </w:rPr>
                        <w:t>27</w:t>
                      </w:r>
                    </w:p>
                  </w:txbxContent>
                </v:textbox>
                <w10:wrap anchorx="page" anchory="page"/>
              </v:shape>
            </w:pict>
          </mc:Fallback>
        </mc:AlternateContent>
      </w:r>
    </w:p>
    <w:sectPr w:rsidR="00697C71" w:rsidRPr="00F62835" w:rsidSect="00FF0A48">
      <w:headerReference w:type="default" r:id="rId60"/>
      <w:footerReference w:type="default" r:id="rId61"/>
      <w:footerReference w:type="first" r:id="rId62"/>
      <w:pgSz w:w="11906" w:h="16838"/>
      <w:pgMar w:top="1678" w:right="1841" w:bottom="1560" w:left="1673" w:header="680" w:footer="4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019F2" w14:textId="77777777" w:rsidR="00FF117B" w:rsidRDefault="00FF117B" w:rsidP="002820DA">
      <w:pPr>
        <w:spacing w:after="0" w:line="240" w:lineRule="auto"/>
      </w:pPr>
      <w:r>
        <w:separator/>
      </w:r>
    </w:p>
  </w:endnote>
  <w:endnote w:type="continuationSeparator" w:id="0">
    <w:p w14:paraId="48DE38B6" w14:textId="77777777" w:rsidR="00FF117B" w:rsidRDefault="00FF117B" w:rsidP="0028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DejaVu Sans">
    <w:charset w:val="00"/>
    <w:family w:val="swiss"/>
    <w:pitch w:val="variable"/>
    <w:sig w:usb0="E7002EFF" w:usb1="5200FDFF" w:usb2="0A242021"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G Times (W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0ACF" w14:textId="02E3A208" w:rsidR="00FF117B" w:rsidRDefault="00FF117B">
    <w:pPr>
      <w:pStyle w:val="Rodap"/>
      <w:jc w:val="right"/>
      <w:rPr>
        <w:sz w:val="28"/>
      </w:rPr>
    </w:pPr>
  </w:p>
  <w:p w14:paraId="5A31F802" w14:textId="71CBC22D" w:rsidR="00FF117B" w:rsidRPr="0078687B" w:rsidRDefault="00FF117B" w:rsidP="0078687B">
    <w:pPr>
      <w:pStyle w:val="Rodap"/>
      <w:tabs>
        <w:tab w:val="left" w:pos="9610"/>
      </w:tabs>
      <w:rPr>
        <w:b/>
        <w:sz w:val="28"/>
      </w:rPr>
    </w:pPr>
    <w:r>
      <w:rPr>
        <w:sz w:val="28"/>
      </w:rPr>
      <w:tab/>
    </w:r>
    <w:r>
      <w:rPr>
        <w:sz w:val="28"/>
      </w:rPr>
      <w:tab/>
    </w:r>
    <w:r>
      <w:rPr>
        <w:sz w:val="28"/>
      </w:rPr>
      <w:tab/>
    </w:r>
  </w:p>
  <w:p w14:paraId="50849AAA" w14:textId="2FFDA23D" w:rsidR="00FF117B" w:rsidRDefault="00FF117B">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08141"/>
      <w:docPartObj>
        <w:docPartGallery w:val="Page Numbers (Bottom of Page)"/>
        <w:docPartUnique/>
      </w:docPartObj>
    </w:sdtPr>
    <w:sdtEndPr/>
    <w:sdtContent>
      <w:p w14:paraId="6B088E81" w14:textId="23692CCB" w:rsidR="00FF117B" w:rsidRDefault="00FF117B" w:rsidP="00D1771D">
        <w:pPr>
          <w:pStyle w:val="Rodap"/>
          <w:tabs>
            <w:tab w:val="clear" w:pos="8504"/>
            <w:tab w:val="right" w:pos="8364"/>
          </w:tabs>
          <w:ind w:right="28"/>
          <w:jc w:val="right"/>
        </w:pPr>
        <w:r>
          <w:rPr>
            <w:noProof/>
            <w:lang w:eastAsia="pt-BR"/>
          </w:rPr>
          <w:drawing>
            <wp:anchor distT="0" distB="0" distL="114300" distR="114300" simplePos="0" relativeHeight="251697152" behindDoc="1" locked="0" layoutInCell="1" allowOverlap="1" wp14:anchorId="14E82E55" wp14:editId="76AF22AA">
              <wp:simplePos x="0" y="0"/>
              <wp:positionH relativeFrom="column">
                <wp:posOffset>-548005</wp:posOffset>
              </wp:positionH>
              <wp:positionV relativeFrom="paragraph">
                <wp:posOffset>-153035</wp:posOffset>
              </wp:positionV>
              <wp:extent cx="6057900" cy="937383"/>
              <wp:effectExtent l="0" t="0" r="0" b="0"/>
              <wp:wrapNone/>
              <wp:docPr id="27843539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57900" cy="937383"/>
                      </a:xfrm>
                      <a:prstGeom prst="rect">
                        <a:avLst/>
                      </a:prstGeom>
                    </pic:spPr>
                  </pic:pic>
                </a:graphicData>
              </a:graphic>
              <wp14:sizeRelH relativeFrom="page">
                <wp14:pctWidth>0</wp14:pctWidth>
              </wp14:sizeRelH>
              <wp14:sizeRelV relativeFrom="page">
                <wp14:pctHeight>0</wp14:pctHeight>
              </wp14:sizeRelV>
            </wp:anchor>
          </w:drawing>
        </w:r>
      </w:p>
      <w:p w14:paraId="1BB26764" w14:textId="3A234975" w:rsidR="00FF117B" w:rsidRPr="006B3A6D" w:rsidRDefault="00FF117B" w:rsidP="00D1771D">
        <w:pPr>
          <w:pStyle w:val="Rodap"/>
          <w:tabs>
            <w:tab w:val="clear" w:pos="8504"/>
            <w:tab w:val="right" w:pos="8364"/>
          </w:tabs>
          <w:ind w:right="28"/>
          <w:jc w:val="right"/>
          <w:rPr>
            <w:b/>
            <w:sz w:val="32"/>
          </w:rPr>
        </w:pPr>
        <w:r>
          <w:rPr>
            <w:b/>
            <w:sz w:val="24"/>
          </w:rPr>
          <w:t xml:space="preserve">  </w:t>
        </w:r>
        <w:proofErr w:type="gramStart"/>
        <w:r w:rsidRPr="00B154CA">
          <w:rPr>
            <w:b/>
            <w:sz w:val="24"/>
          </w:rPr>
          <w:t>4</w:t>
        </w:r>
        <w:proofErr w:type="gramEnd"/>
        <w:r w:rsidRPr="006B3A6D">
          <w:rPr>
            <w:b/>
            <w:sz w:val="32"/>
          </w:rPr>
          <w:t xml:space="preserve"> </w:t>
        </w:r>
      </w:p>
      <w:p w14:paraId="2D67424A" w14:textId="13D1E450" w:rsidR="00FF117B" w:rsidRDefault="00F917E9" w:rsidP="00D1771D">
        <w:pPr>
          <w:pStyle w:val="Rodap"/>
          <w:tabs>
            <w:tab w:val="clear" w:pos="8504"/>
            <w:tab w:val="right" w:pos="8364"/>
            <w:tab w:val="right" w:pos="8647"/>
          </w:tabs>
          <w:ind w:right="28"/>
          <w:jc w:val="right"/>
        </w:pPr>
      </w:p>
    </w:sdtContent>
  </w:sdt>
  <w:p w14:paraId="6D66D331" w14:textId="65FEC0F1" w:rsidR="00FF117B" w:rsidRDefault="00FF117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66128"/>
      <w:docPartObj>
        <w:docPartGallery w:val="Page Numbers (Bottom of Page)"/>
        <w:docPartUnique/>
      </w:docPartObj>
    </w:sdtPr>
    <w:sdtEndPr>
      <w:rPr>
        <w:b/>
        <w:noProof/>
        <w:sz w:val="24"/>
      </w:rPr>
    </w:sdtEndPr>
    <w:sdtContent>
      <w:p w14:paraId="533EAB60" w14:textId="77777777" w:rsidR="00FF117B" w:rsidRDefault="00FF117B">
        <w:pPr>
          <w:pStyle w:val="Rodap"/>
          <w:jc w:val="right"/>
        </w:pPr>
        <w:r w:rsidRPr="003A45DE">
          <w:rPr>
            <w:b/>
            <w:noProof/>
            <w:sz w:val="32"/>
            <w:lang w:eastAsia="pt-BR"/>
          </w:rPr>
          <w:drawing>
            <wp:anchor distT="0" distB="0" distL="114300" distR="114300" simplePos="0" relativeHeight="251687936" behindDoc="1" locked="0" layoutInCell="1" allowOverlap="1" wp14:anchorId="1E89E6A5" wp14:editId="771C1053">
              <wp:simplePos x="0" y="0"/>
              <wp:positionH relativeFrom="column">
                <wp:posOffset>-600075</wp:posOffset>
              </wp:positionH>
              <wp:positionV relativeFrom="paragraph">
                <wp:posOffset>-180340</wp:posOffset>
              </wp:positionV>
              <wp:extent cx="6139180" cy="949960"/>
              <wp:effectExtent l="0" t="0" r="0" b="2540"/>
              <wp:wrapNone/>
              <wp:docPr id="2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39180" cy="949960"/>
                      </a:xfrm>
                      <a:prstGeom prst="rect">
                        <a:avLst/>
                      </a:prstGeom>
                    </pic:spPr>
                  </pic:pic>
                </a:graphicData>
              </a:graphic>
              <wp14:sizeRelH relativeFrom="page">
                <wp14:pctWidth>0</wp14:pctWidth>
              </wp14:sizeRelH>
              <wp14:sizeRelV relativeFrom="page">
                <wp14:pctHeight>0</wp14:pctHeight>
              </wp14:sizeRelV>
            </wp:anchor>
          </w:drawing>
        </w:r>
      </w:p>
      <w:p w14:paraId="1177D340" w14:textId="2067FB72" w:rsidR="00FF117B" w:rsidRPr="00B154CA" w:rsidRDefault="00FF117B">
        <w:pPr>
          <w:pStyle w:val="Rodap"/>
          <w:jc w:val="right"/>
          <w:rPr>
            <w:b/>
            <w:noProof/>
            <w:sz w:val="24"/>
          </w:rPr>
        </w:pPr>
        <w:r>
          <w:rPr>
            <w:b/>
            <w:noProof/>
            <w:sz w:val="24"/>
          </w:rPr>
          <w:t xml:space="preserve"> </w:t>
        </w:r>
        <w:r w:rsidRPr="00B154CA">
          <w:rPr>
            <w:b/>
            <w:noProof/>
            <w:sz w:val="24"/>
          </w:rPr>
          <w:fldChar w:fldCharType="begin"/>
        </w:r>
        <w:r w:rsidRPr="00B154CA">
          <w:rPr>
            <w:b/>
            <w:noProof/>
            <w:sz w:val="24"/>
          </w:rPr>
          <w:instrText>PAGE   \* MERGEFORMAT</w:instrText>
        </w:r>
        <w:r w:rsidRPr="00B154CA">
          <w:rPr>
            <w:b/>
            <w:noProof/>
            <w:sz w:val="24"/>
          </w:rPr>
          <w:fldChar w:fldCharType="separate"/>
        </w:r>
        <w:r w:rsidR="00F917E9">
          <w:rPr>
            <w:b/>
            <w:noProof/>
            <w:sz w:val="24"/>
          </w:rPr>
          <w:t>5</w:t>
        </w:r>
        <w:r w:rsidRPr="00B154CA">
          <w:rPr>
            <w:b/>
            <w:noProof/>
            <w:sz w:val="24"/>
          </w:rPr>
          <w:fldChar w:fldCharType="end"/>
        </w:r>
      </w:p>
    </w:sdtContent>
  </w:sdt>
  <w:p w14:paraId="3CF0026F" w14:textId="1E838489" w:rsidR="00FF117B" w:rsidRPr="003A45DE" w:rsidRDefault="00FF117B" w:rsidP="003A45DE">
    <w:pPr>
      <w:pStyle w:val="Rodap"/>
      <w:tabs>
        <w:tab w:val="clear" w:pos="8504"/>
        <w:tab w:val="right" w:pos="8647"/>
      </w:tabs>
      <w:ind w:right="27"/>
      <w:jc w:val="right"/>
      <w:rPr>
        <w:b/>
        <w:noProof/>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421"/>
      <w:docPartObj>
        <w:docPartGallery w:val="Page Numbers (Bottom of Page)"/>
        <w:docPartUnique/>
      </w:docPartObj>
    </w:sdtPr>
    <w:sdtEndPr/>
    <w:sdtContent>
      <w:p w14:paraId="65A2D355" w14:textId="6367932C" w:rsidR="00FF117B" w:rsidRDefault="00FF117B" w:rsidP="00D1771D">
        <w:pPr>
          <w:pStyle w:val="Rodap"/>
          <w:tabs>
            <w:tab w:val="clear" w:pos="8504"/>
            <w:tab w:val="right" w:pos="8364"/>
          </w:tabs>
          <w:ind w:right="28"/>
          <w:jc w:val="right"/>
        </w:pPr>
      </w:p>
      <w:p w14:paraId="32F703BF" w14:textId="77777777" w:rsidR="00FF117B" w:rsidRDefault="00F917E9" w:rsidP="00D1771D">
        <w:pPr>
          <w:pStyle w:val="Rodap"/>
          <w:tabs>
            <w:tab w:val="clear" w:pos="8504"/>
            <w:tab w:val="right" w:pos="8364"/>
            <w:tab w:val="right" w:pos="8647"/>
          </w:tabs>
          <w:ind w:right="28"/>
          <w:jc w:val="right"/>
        </w:pPr>
      </w:p>
    </w:sdtContent>
  </w:sdt>
  <w:p w14:paraId="49577507" w14:textId="77777777" w:rsidR="00FF117B" w:rsidRDefault="00FF11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362F5" w14:textId="77777777" w:rsidR="00FF117B" w:rsidRDefault="00FF117B" w:rsidP="002820DA">
      <w:pPr>
        <w:spacing w:after="0" w:line="240" w:lineRule="auto"/>
      </w:pPr>
      <w:r>
        <w:separator/>
      </w:r>
    </w:p>
  </w:footnote>
  <w:footnote w:type="continuationSeparator" w:id="0">
    <w:p w14:paraId="61D682C0" w14:textId="77777777" w:rsidR="00FF117B" w:rsidRDefault="00FF117B" w:rsidP="0028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7C83" w14:textId="2A24571E" w:rsidR="00FF117B" w:rsidRDefault="00FF117B">
    <w:pPr>
      <w:pStyle w:val="Corpodetexto"/>
      <w:spacing w:line="14" w:lineRule="auto"/>
      <w:rPr>
        <w:sz w:val="20"/>
      </w:rPr>
    </w:pPr>
    <w:r>
      <w:rPr>
        <w:noProof/>
      </w:rPr>
      <mc:AlternateContent>
        <mc:Choice Requires="wps">
          <w:drawing>
            <wp:anchor distT="0" distB="0" distL="0" distR="0" simplePos="0" relativeHeight="251669504" behindDoc="0" locked="0" layoutInCell="1" allowOverlap="1" wp14:anchorId="4F7E2173" wp14:editId="61D8727B">
              <wp:simplePos x="0" y="0"/>
              <wp:positionH relativeFrom="page">
                <wp:posOffset>3901177</wp:posOffset>
              </wp:positionH>
              <wp:positionV relativeFrom="page">
                <wp:posOffset>360680</wp:posOffset>
              </wp:positionV>
              <wp:extent cx="2458720" cy="4635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4644350C" w14:textId="77777777" w:rsidR="00FF117B" w:rsidRPr="00F175DC" w:rsidRDefault="00FF117B"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13D2CF07" w:rsidR="00FF117B" w:rsidRPr="00D75FB4" w:rsidRDefault="00FF117B" w:rsidP="004740B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12 Dezembro</w:t>
                          </w:r>
                          <w:r>
                            <w:rPr>
                              <w:rFonts w:ascii="Tahoma" w:hAnsi="Tahoma"/>
                              <w:b/>
                              <w:color w:val="201E1E"/>
                              <w:w w:val="8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F7CACE5" w14:textId="77777777" w:rsidR="00FF117B" w:rsidRDefault="00FF117B">
                          <w:pPr>
                            <w:spacing w:before="11"/>
                            <w:ind w:left="20"/>
                            <w:rPr>
                              <w:rFonts w:ascii="Tahoma" w:hAnsi="Tahoma"/>
                              <w:b/>
                            </w:rPr>
                          </w:pPr>
                        </w:p>
                        <w:p w14:paraId="5D01ABC0" w14:textId="77777777" w:rsidR="00FF117B" w:rsidRDefault="00FF117B">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37" type="#_x0000_t202" style="position:absolute;margin-left:307.2pt;margin-top:28.4pt;width:193.6pt;height: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" filled="f" stroked="f">
              <v:path arrowok="t"/>
              <v:textbox inset="0,0,0,0">
                <w:txbxContent>
                  <w:p w14:paraId="4644350C" w14:textId="77777777" w:rsidR="00FF117B" w:rsidRPr="00F175DC" w:rsidRDefault="00FF117B"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13D2CF07" w:rsidR="00FF117B" w:rsidRPr="00D75FB4" w:rsidRDefault="00FF117B" w:rsidP="004740B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12 Dezembro</w:t>
                    </w:r>
                    <w:r>
                      <w:rPr>
                        <w:rFonts w:ascii="Tahoma" w:hAnsi="Tahoma"/>
                        <w:b/>
                        <w:color w:val="201E1E"/>
                        <w:w w:val="8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F7CACE5" w14:textId="77777777" w:rsidR="00FF117B" w:rsidRDefault="00FF117B">
                    <w:pPr>
                      <w:spacing w:before="11"/>
                      <w:ind w:left="20"/>
                      <w:rPr>
                        <w:rFonts w:ascii="Tahoma" w:hAnsi="Tahoma"/>
                        <w:b/>
                      </w:rPr>
                    </w:pPr>
                  </w:p>
                  <w:p w14:paraId="5D01ABC0" w14:textId="77777777" w:rsidR="00FF117B" w:rsidRDefault="00FF117B">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rPr>
      <w:drawing>
        <wp:anchor distT="0" distB="0" distL="114300" distR="114300" simplePos="0" relativeHeight="251685888" behindDoc="1" locked="0" layoutInCell="1" allowOverlap="1" wp14:anchorId="01C953CD" wp14:editId="1B26F2F5">
          <wp:simplePos x="0" y="0"/>
          <wp:positionH relativeFrom="column">
            <wp:posOffset>-153670</wp:posOffset>
          </wp:positionH>
          <wp:positionV relativeFrom="paragraph">
            <wp:posOffset>-182508</wp:posOffset>
          </wp:positionV>
          <wp:extent cx="7141210" cy="615950"/>
          <wp:effectExtent l="0" t="0" r="2540" b="0"/>
          <wp:wrapNone/>
          <wp:docPr id="278435392"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788" w14:textId="6AC7346C" w:rsidR="00FF117B" w:rsidRDefault="00FF117B" w:rsidP="00B75107">
    <w:pPr>
      <w:pStyle w:val="Corpodetexto"/>
      <w:spacing w:line="14" w:lineRule="auto"/>
      <w:rPr>
        <w:sz w:val="20"/>
      </w:rPr>
    </w:pPr>
    <w:r>
      <w:rPr>
        <w:noProof/>
      </w:rPr>
      <w:drawing>
        <wp:anchor distT="0" distB="0" distL="114300" distR="114300" simplePos="0" relativeHeight="251691008" behindDoc="1" locked="0" layoutInCell="1" allowOverlap="1" wp14:anchorId="55B1D430" wp14:editId="23B0A56B">
          <wp:simplePos x="0" y="0"/>
          <wp:positionH relativeFrom="column">
            <wp:posOffset>-904240</wp:posOffset>
          </wp:positionH>
          <wp:positionV relativeFrom="paragraph">
            <wp:posOffset>-182245</wp:posOffset>
          </wp:positionV>
          <wp:extent cx="7141210" cy="615950"/>
          <wp:effectExtent l="0" t="0" r="2540" b="0"/>
          <wp:wrapNone/>
          <wp:docPr id="278435394"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9984" behindDoc="0" locked="0" layoutInCell="1" allowOverlap="1" wp14:anchorId="2264C696" wp14:editId="77330951">
              <wp:simplePos x="0" y="0"/>
              <wp:positionH relativeFrom="page">
                <wp:posOffset>3901177</wp:posOffset>
              </wp:positionH>
              <wp:positionV relativeFrom="page">
                <wp:posOffset>360680</wp:posOffset>
              </wp:positionV>
              <wp:extent cx="2458720" cy="463550"/>
              <wp:effectExtent l="0" t="0" r="0" b="0"/>
              <wp:wrapNone/>
              <wp:docPr id="1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15323231" w14:textId="77777777" w:rsidR="00FF117B" w:rsidRPr="00F175DC" w:rsidRDefault="00FF117B"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643537AB" w14:textId="5DACAFF8" w:rsidR="00FF117B" w:rsidRPr="007C4E6D" w:rsidRDefault="00FF117B" w:rsidP="007C4E6D">
                          <w:pPr>
                            <w:spacing w:after="0"/>
                            <w:ind w:left="20"/>
                            <w:rPr>
                              <w:rFonts w:ascii="Tahoma" w:hAnsi="Tahoma"/>
                              <w:b/>
                              <w:color w:val="201E1E"/>
                              <w:spacing w:val="-4"/>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12 Dezembro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FF117B" w:rsidRDefault="00FF117B" w:rsidP="00B75107">
                          <w:pPr>
                            <w:spacing w:before="11"/>
                            <w:ind w:left="20"/>
                            <w:rPr>
                              <w:rFonts w:ascii="Tahoma" w:hAnsi="Tahoma"/>
                              <w:b/>
                            </w:rPr>
                          </w:pPr>
                        </w:p>
                        <w:p w14:paraId="7ADDE187" w14:textId="77777777" w:rsidR="00FF117B" w:rsidRDefault="00FF117B"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307.2pt;margin-top:28.4pt;width:193.6pt;height:3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" filled="f" stroked="f">
              <v:path arrowok="t"/>
              <v:textbox inset="0,0,0,0">
                <w:txbxContent>
                  <w:p w14:paraId="15323231" w14:textId="77777777" w:rsidR="00FF117B" w:rsidRPr="00F175DC" w:rsidRDefault="00FF117B"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643537AB" w14:textId="5DACAFF8" w:rsidR="00FF117B" w:rsidRPr="007C4E6D" w:rsidRDefault="00FF117B" w:rsidP="007C4E6D">
                    <w:pPr>
                      <w:spacing w:after="0"/>
                      <w:ind w:left="20"/>
                      <w:rPr>
                        <w:rFonts w:ascii="Tahoma" w:hAnsi="Tahoma"/>
                        <w:b/>
                        <w:color w:val="201E1E"/>
                        <w:spacing w:val="-4"/>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12 Dezembro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FF117B" w:rsidRDefault="00FF117B" w:rsidP="00B75107">
                    <w:pPr>
                      <w:spacing w:before="11"/>
                      <w:ind w:left="20"/>
                      <w:rPr>
                        <w:rFonts w:ascii="Tahoma" w:hAnsi="Tahoma"/>
                        <w:b/>
                      </w:rPr>
                    </w:pPr>
                  </w:p>
                  <w:p w14:paraId="7ADDE187" w14:textId="77777777" w:rsidR="00FF117B" w:rsidRDefault="00FF117B"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p>
  <w:p w14:paraId="72153F48" w14:textId="77777777" w:rsidR="00FF117B" w:rsidRDefault="00FF117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8B76" w14:textId="7DC8485B" w:rsidR="00FF117B" w:rsidRDefault="00FF117B" w:rsidP="001441DD">
    <w:pPr>
      <w:pStyle w:val="Cabealho"/>
      <w:tabs>
        <w:tab w:val="clear" w:pos="4252"/>
        <w:tab w:val="clear" w:pos="8504"/>
        <w:tab w:val="left" w:pos="4860"/>
      </w:tabs>
    </w:pPr>
    <w:r>
      <w:rPr>
        <w:noProof/>
        <w:lang w:eastAsia="pt-BR"/>
      </w:rPr>
      <mc:AlternateContent>
        <mc:Choice Requires="wps">
          <w:drawing>
            <wp:anchor distT="0" distB="0" distL="0" distR="0" simplePos="0" relativeHeight="251701248" behindDoc="0" locked="0" layoutInCell="1" allowOverlap="1" wp14:anchorId="48EA0896" wp14:editId="62A33ED9">
              <wp:simplePos x="0" y="0"/>
              <wp:positionH relativeFrom="page">
                <wp:posOffset>3815080</wp:posOffset>
              </wp:positionH>
              <wp:positionV relativeFrom="page">
                <wp:posOffset>417830</wp:posOffset>
              </wp:positionV>
              <wp:extent cx="2458720" cy="463550"/>
              <wp:effectExtent l="0" t="0" r="0" b="0"/>
              <wp:wrapNone/>
              <wp:docPr id="19"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65D194A6" w14:textId="77777777" w:rsidR="00FF117B" w:rsidRPr="00F175DC" w:rsidRDefault="00FF117B" w:rsidP="001441DD">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3440911A" w14:textId="3B1782DA" w:rsidR="00FF117B" w:rsidRPr="00DC0183" w:rsidRDefault="00FF117B" w:rsidP="00DC018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12</w:t>
                          </w:r>
                          <w:r>
                            <w:rPr>
                              <w:rFonts w:ascii="Tahoma" w:hAnsi="Tahoma"/>
                              <w:b/>
                              <w:color w:val="201E1E"/>
                              <w:w w:val="85"/>
                              <w:sz w:val="18"/>
                              <w:szCs w:val="18"/>
                            </w:rPr>
                            <w:t xml:space="preserve"> Dezembro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C0B6265" w14:textId="77777777" w:rsidR="00FF117B" w:rsidRPr="00D75FB4" w:rsidRDefault="00FF117B" w:rsidP="001441DD">
                          <w:pPr>
                            <w:spacing w:after="0"/>
                            <w:ind w:left="20"/>
                            <w:rPr>
                              <w:rFonts w:ascii="Tahoma" w:hAnsi="Tahoma"/>
                              <w:b/>
                              <w:color w:val="201E1E"/>
                              <w:w w:val="85"/>
                              <w:sz w:val="18"/>
                              <w:szCs w:val="18"/>
                            </w:rPr>
                          </w:pPr>
                        </w:p>
                        <w:p w14:paraId="4BCA8F43" w14:textId="77777777" w:rsidR="00FF117B" w:rsidRDefault="00FF117B" w:rsidP="001441DD">
                          <w:pPr>
                            <w:spacing w:before="11"/>
                            <w:ind w:left="20"/>
                            <w:rPr>
                              <w:rFonts w:ascii="Tahoma" w:hAnsi="Tahoma"/>
                              <w:b/>
                            </w:rPr>
                          </w:pPr>
                        </w:p>
                        <w:p w14:paraId="34E6DDA0" w14:textId="77777777" w:rsidR="00FF117B" w:rsidRDefault="00FF117B" w:rsidP="001441DD">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300.4pt;margin-top:32.9pt;width:193.6pt;height:36.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" filled="f" stroked="f">
              <v:path arrowok="t"/>
              <v:textbox inset="0,0,0,0">
                <w:txbxContent>
                  <w:p w14:paraId="65D194A6" w14:textId="77777777" w:rsidR="00FF117B" w:rsidRPr="00F175DC" w:rsidRDefault="00FF117B" w:rsidP="001441DD">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3440911A" w14:textId="3B1782DA" w:rsidR="00FF117B" w:rsidRPr="00DC0183" w:rsidRDefault="00FF117B" w:rsidP="00DC018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12</w:t>
                    </w:r>
                    <w:r>
                      <w:rPr>
                        <w:rFonts w:ascii="Tahoma" w:hAnsi="Tahoma"/>
                        <w:b/>
                        <w:color w:val="201E1E"/>
                        <w:w w:val="85"/>
                        <w:sz w:val="18"/>
                        <w:szCs w:val="18"/>
                      </w:rPr>
                      <w:t xml:space="preserve"> Dezembro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C0B6265" w14:textId="77777777" w:rsidR="00FF117B" w:rsidRPr="00D75FB4" w:rsidRDefault="00FF117B" w:rsidP="001441DD">
                    <w:pPr>
                      <w:spacing w:after="0"/>
                      <w:ind w:left="20"/>
                      <w:rPr>
                        <w:rFonts w:ascii="Tahoma" w:hAnsi="Tahoma"/>
                        <w:b/>
                        <w:color w:val="201E1E"/>
                        <w:w w:val="85"/>
                        <w:sz w:val="18"/>
                        <w:szCs w:val="18"/>
                      </w:rPr>
                    </w:pPr>
                  </w:p>
                  <w:p w14:paraId="4BCA8F43" w14:textId="77777777" w:rsidR="00FF117B" w:rsidRDefault="00FF117B" w:rsidP="001441DD">
                    <w:pPr>
                      <w:spacing w:before="11"/>
                      <w:ind w:left="20"/>
                      <w:rPr>
                        <w:rFonts w:ascii="Tahoma" w:hAnsi="Tahoma"/>
                        <w:b/>
                      </w:rPr>
                    </w:pPr>
                  </w:p>
                  <w:p w14:paraId="34E6DDA0" w14:textId="77777777" w:rsidR="00FF117B" w:rsidRDefault="00FF117B" w:rsidP="001441DD">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lang w:eastAsia="pt-BR"/>
      </w:rPr>
      <w:drawing>
        <wp:anchor distT="0" distB="0" distL="114300" distR="114300" simplePos="0" relativeHeight="251699200" behindDoc="1" locked="0" layoutInCell="1" allowOverlap="1" wp14:anchorId="59A72C95" wp14:editId="3393A099">
          <wp:simplePos x="0" y="0"/>
          <wp:positionH relativeFrom="column">
            <wp:posOffset>-748030</wp:posOffset>
          </wp:positionH>
          <wp:positionV relativeFrom="paragraph">
            <wp:posOffset>-231140</wp:posOffset>
          </wp:positionV>
          <wp:extent cx="7143750" cy="790575"/>
          <wp:effectExtent l="0" t="0" r="0" b="9525"/>
          <wp:wrapNone/>
          <wp:docPr id="16"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790294"/>
                  </a:xfrm>
                  <a:prstGeom prst="rect">
                    <a:avLst/>
                  </a:prstGeom>
                </pic:spPr>
              </pic:pic>
            </a:graphicData>
          </a:graphic>
          <wp14:sizeRelH relativeFrom="page">
            <wp14:pctWidth>0</wp14:pctWidth>
          </wp14:sizeRelH>
          <wp14:sizeRelV relativeFrom="page">
            <wp14:pctHeight>0</wp14:pctHeight>
          </wp14:sizeRelV>
        </wp:anchor>
      </w:drawing>
    </w:r>
    <w:r>
      <w:tab/>
    </w:r>
  </w:p>
  <w:p w14:paraId="705CD59D" w14:textId="77777777" w:rsidR="00FF117B" w:rsidRDefault="00FF117B">
    <w:pPr>
      <w:pStyle w:val="Cabealho"/>
    </w:pPr>
  </w:p>
  <w:p w14:paraId="17BF1581" w14:textId="77777777" w:rsidR="00FF117B" w:rsidRDefault="00FF117B">
    <w:pPr>
      <w:pStyle w:val="Cabealho"/>
    </w:pPr>
  </w:p>
  <w:p w14:paraId="1CD3997B" w14:textId="77777777" w:rsidR="00FF117B" w:rsidRDefault="00FF117B">
    <w:pPr>
      <w:pStyle w:val="Cabealho"/>
    </w:pPr>
  </w:p>
  <w:p w14:paraId="7CB3D461" w14:textId="77777777" w:rsidR="00FF117B" w:rsidRDefault="00FF117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E532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BA32063"/>
    <w:multiLevelType w:val="hybridMultilevel"/>
    <w:tmpl w:val="79CCF97C"/>
    <w:lvl w:ilvl="0" w:tplc="778E262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0CD62946"/>
    <w:multiLevelType w:val="hybridMultilevel"/>
    <w:tmpl w:val="D0CCBCD4"/>
    <w:lvl w:ilvl="0" w:tplc="7FD46E24">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
    <w:nsid w:val="0E4F1775"/>
    <w:multiLevelType w:val="hybridMultilevel"/>
    <w:tmpl w:val="B46C0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A83B76"/>
    <w:multiLevelType w:val="hybridMultilevel"/>
    <w:tmpl w:val="065E8B68"/>
    <w:lvl w:ilvl="0" w:tplc="1E32E356">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5">
    <w:nsid w:val="11202D3D"/>
    <w:multiLevelType w:val="hybridMultilevel"/>
    <w:tmpl w:val="47EED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8C3D37"/>
    <w:multiLevelType w:val="hybridMultilevel"/>
    <w:tmpl w:val="6034048E"/>
    <w:name w:val="WW8Num11"/>
    <w:lvl w:ilvl="0" w:tplc="4D344D82">
      <w:start w:val="1"/>
      <w:numFmt w:val="decimal"/>
      <w:lvlText w:val="%1."/>
      <w:lvlJc w:val="left"/>
      <w:pPr>
        <w:ind w:left="4896" w:hanging="360"/>
      </w:pPr>
      <w:rPr>
        <w:rFonts w:hint="default"/>
      </w:rPr>
    </w:lvl>
    <w:lvl w:ilvl="1" w:tplc="C4466EDE" w:tentative="1">
      <w:start w:val="1"/>
      <w:numFmt w:val="lowerLetter"/>
      <w:lvlText w:val="%2."/>
      <w:lvlJc w:val="left"/>
      <w:pPr>
        <w:ind w:left="5616" w:hanging="360"/>
      </w:pPr>
    </w:lvl>
    <w:lvl w:ilvl="2" w:tplc="D38C3F68" w:tentative="1">
      <w:start w:val="1"/>
      <w:numFmt w:val="lowerRoman"/>
      <w:lvlText w:val="%3."/>
      <w:lvlJc w:val="right"/>
      <w:pPr>
        <w:ind w:left="6336" w:hanging="180"/>
      </w:pPr>
    </w:lvl>
    <w:lvl w:ilvl="3" w:tplc="F0021BD6" w:tentative="1">
      <w:start w:val="1"/>
      <w:numFmt w:val="decimal"/>
      <w:lvlText w:val="%4."/>
      <w:lvlJc w:val="left"/>
      <w:pPr>
        <w:ind w:left="7056" w:hanging="360"/>
      </w:pPr>
    </w:lvl>
    <w:lvl w:ilvl="4" w:tplc="45285FF0" w:tentative="1">
      <w:start w:val="1"/>
      <w:numFmt w:val="lowerLetter"/>
      <w:lvlText w:val="%5."/>
      <w:lvlJc w:val="left"/>
      <w:pPr>
        <w:ind w:left="7776" w:hanging="360"/>
      </w:pPr>
    </w:lvl>
    <w:lvl w:ilvl="5" w:tplc="159EAD52" w:tentative="1">
      <w:start w:val="1"/>
      <w:numFmt w:val="lowerRoman"/>
      <w:lvlText w:val="%6."/>
      <w:lvlJc w:val="right"/>
      <w:pPr>
        <w:ind w:left="8496" w:hanging="180"/>
      </w:pPr>
    </w:lvl>
    <w:lvl w:ilvl="6" w:tplc="BB7C28F4" w:tentative="1">
      <w:start w:val="1"/>
      <w:numFmt w:val="decimal"/>
      <w:lvlText w:val="%7."/>
      <w:lvlJc w:val="left"/>
      <w:pPr>
        <w:ind w:left="9216" w:hanging="360"/>
      </w:pPr>
    </w:lvl>
    <w:lvl w:ilvl="7" w:tplc="79A656AA" w:tentative="1">
      <w:start w:val="1"/>
      <w:numFmt w:val="lowerLetter"/>
      <w:lvlText w:val="%8."/>
      <w:lvlJc w:val="left"/>
      <w:pPr>
        <w:ind w:left="9936" w:hanging="360"/>
      </w:pPr>
    </w:lvl>
    <w:lvl w:ilvl="8" w:tplc="3ADA05F0" w:tentative="1">
      <w:start w:val="1"/>
      <w:numFmt w:val="lowerRoman"/>
      <w:lvlText w:val="%9."/>
      <w:lvlJc w:val="right"/>
      <w:pPr>
        <w:ind w:left="10656" w:hanging="180"/>
      </w:pPr>
    </w:lvl>
  </w:abstractNum>
  <w:abstractNum w:abstractNumId="7">
    <w:nsid w:val="179C5F7B"/>
    <w:multiLevelType w:val="hybridMultilevel"/>
    <w:tmpl w:val="2C088888"/>
    <w:lvl w:ilvl="0" w:tplc="189201D8">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nsid w:val="245D476B"/>
    <w:multiLevelType w:val="hybridMultilevel"/>
    <w:tmpl w:val="C6509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CF3687"/>
    <w:multiLevelType w:val="hybridMultilevel"/>
    <w:tmpl w:val="FFCE37C8"/>
    <w:lvl w:ilvl="0" w:tplc="03C05F3C">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F3C5031"/>
    <w:multiLevelType w:val="hybridMultilevel"/>
    <w:tmpl w:val="04E074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FF327A5"/>
    <w:multiLevelType w:val="hybridMultilevel"/>
    <w:tmpl w:val="0420A0D8"/>
    <w:lvl w:ilvl="0" w:tplc="DA603D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0031127"/>
    <w:multiLevelType w:val="hybridMultilevel"/>
    <w:tmpl w:val="6A20CD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BF03C8"/>
    <w:multiLevelType w:val="hybridMultilevel"/>
    <w:tmpl w:val="52422232"/>
    <w:lvl w:ilvl="0" w:tplc="E91C9518">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4">
    <w:nsid w:val="363C642E"/>
    <w:multiLevelType w:val="hybridMultilevel"/>
    <w:tmpl w:val="3DD8D1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8334992"/>
    <w:multiLevelType w:val="hybridMultilevel"/>
    <w:tmpl w:val="B97422C8"/>
    <w:lvl w:ilvl="0" w:tplc="E82EC61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6">
    <w:nsid w:val="386A0CCA"/>
    <w:multiLevelType w:val="hybridMultilevel"/>
    <w:tmpl w:val="48AA1C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D138BD"/>
    <w:multiLevelType w:val="hybridMultilevel"/>
    <w:tmpl w:val="8A181E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B95252"/>
    <w:multiLevelType w:val="hybridMultilevel"/>
    <w:tmpl w:val="D618E25E"/>
    <w:lvl w:ilvl="0" w:tplc="9BACB4A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42016EB6"/>
    <w:multiLevelType w:val="hybridMultilevel"/>
    <w:tmpl w:val="BB4A99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5796A08"/>
    <w:multiLevelType w:val="hybridMultilevel"/>
    <w:tmpl w:val="FD16E3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81350ED"/>
    <w:multiLevelType w:val="hybridMultilevel"/>
    <w:tmpl w:val="65B40012"/>
    <w:lvl w:ilvl="0" w:tplc="3062902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2">
    <w:nsid w:val="492B3976"/>
    <w:multiLevelType w:val="hybridMultilevel"/>
    <w:tmpl w:val="6542F43E"/>
    <w:lvl w:ilvl="0" w:tplc="AB22C80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3">
    <w:nsid w:val="4BF12475"/>
    <w:multiLevelType w:val="hybridMultilevel"/>
    <w:tmpl w:val="C52CA4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2AA1634"/>
    <w:multiLevelType w:val="hybridMultilevel"/>
    <w:tmpl w:val="29A298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9CE0B3A"/>
    <w:multiLevelType w:val="hybridMultilevel"/>
    <w:tmpl w:val="5B648090"/>
    <w:lvl w:ilvl="0" w:tplc="0A1EA0A4">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6">
    <w:nsid w:val="59D87BDE"/>
    <w:multiLevelType w:val="hybridMultilevel"/>
    <w:tmpl w:val="DC206E22"/>
    <w:lvl w:ilvl="0" w:tplc="51E8B39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7">
    <w:nsid w:val="5B5F1F82"/>
    <w:multiLevelType w:val="hybridMultilevel"/>
    <w:tmpl w:val="8ABCB5D4"/>
    <w:lvl w:ilvl="0" w:tplc="DEC257C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8">
    <w:nsid w:val="5D5E26D9"/>
    <w:multiLevelType w:val="hybridMultilevel"/>
    <w:tmpl w:val="C660F572"/>
    <w:lvl w:ilvl="0" w:tplc="82EC1D5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9">
    <w:nsid w:val="5F1E47FD"/>
    <w:multiLevelType w:val="hybridMultilevel"/>
    <w:tmpl w:val="36F4B4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19672EB"/>
    <w:multiLevelType w:val="hybridMultilevel"/>
    <w:tmpl w:val="F40E5E6A"/>
    <w:lvl w:ilvl="0" w:tplc="6938190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1">
    <w:nsid w:val="642C381D"/>
    <w:multiLevelType w:val="hybridMultilevel"/>
    <w:tmpl w:val="50FA21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5067400"/>
    <w:multiLevelType w:val="hybridMultilevel"/>
    <w:tmpl w:val="616860E0"/>
    <w:lvl w:ilvl="0" w:tplc="4F6EC864">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3">
    <w:nsid w:val="671C7C78"/>
    <w:multiLevelType w:val="hybridMultilevel"/>
    <w:tmpl w:val="3FB211BE"/>
    <w:lvl w:ilvl="0" w:tplc="CBBEE81C">
      <w:start w:val="1"/>
      <w:numFmt w:val="decimal"/>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34">
    <w:nsid w:val="67852665"/>
    <w:multiLevelType w:val="hybridMultilevel"/>
    <w:tmpl w:val="D7882BC0"/>
    <w:lvl w:ilvl="0" w:tplc="67EC22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C886A78"/>
    <w:multiLevelType w:val="hybridMultilevel"/>
    <w:tmpl w:val="4918A3FE"/>
    <w:lvl w:ilvl="0" w:tplc="A04E616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7E7C2ACE"/>
    <w:multiLevelType w:val="hybridMultilevel"/>
    <w:tmpl w:val="45949E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6"/>
  </w:num>
  <w:num w:numId="5">
    <w:abstractNumId w:val="34"/>
  </w:num>
  <w:num w:numId="6">
    <w:abstractNumId w:val="9"/>
  </w:num>
  <w:num w:numId="7">
    <w:abstractNumId w:val="25"/>
  </w:num>
  <w:num w:numId="8">
    <w:abstractNumId w:val="1"/>
  </w:num>
  <w:num w:numId="9">
    <w:abstractNumId w:val="19"/>
  </w:num>
  <w:num w:numId="10">
    <w:abstractNumId w:val="12"/>
  </w:num>
  <w:num w:numId="11">
    <w:abstractNumId w:val="18"/>
  </w:num>
  <w:num w:numId="12">
    <w:abstractNumId w:val="11"/>
  </w:num>
  <w:num w:numId="13">
    <w:abstractNumId w:val="35"/>
  </w:num>
  <w:num w:numId="14">
    <w:abstractNumId w:val="3"/>
  </w:num>
  <w:num w:numId="15">
    <w:abstractNumId w:val="26"/>
  </w:num>
  <w:num w:numId="16">
    <w:abstractNumId w:val="15"/>
  </w:num>
  <w:num w:numId="17">
    <w:abstractNumId w:val="8"/>
  </w:num>
  <w:num w:numId="18">
    <w:abstractNumId w:val="17"/>
  </w:num>
  <w:num w:numId="19">
    <w:abstractNumId w:val="5"/>
  </w:num>
  <w:num w:numId="20">
    <w:abstractNumId w:val="13"/>
  </w:num>
  <w:num w:numId="21">
    <w:abstractNumId w:val="4"/>
  </w:num>
  <w:num w:numId="22">
    <w:abstractNumId w:val="33"/>
  </w:num>
  <w:num w:numId="23">
    <w:abstractNumId w:val="31"/>
  </w:num>
  <w:num w:numId="24">
    <w:abstractNumId w:val="29"/>
  </w:num>
  <w:num w:numId="25">
    <w:abstractNumId w:val="23"/>
  </w:num>
  <w:num w:numId="26">
    <w:abstractNumId w:val="22"/>
  </w:num>
  <w:num w:numId="27">
    <w:abstractNumId w:val="24"/>
  </w:num>
  <w:num w:numId="28">
    <w:abstractNumId w:val="10"/>
  </w:num>
  <w:num w:numId="29">
    <w:abstractNumId w:val="20"/>
  </w:num>
  <w:num w:numId="30">
    <w:abstractNumId w:val="14"/>
  </w:num>
  <w:num w:numId="31">
    <w:abstractNumId w:val="32"/>
  </w:num>
  <w:num w:numId="32">
    <w:abstractNumId w:val="27"/>
  </w:num>
  <w:num w:numId="33">
    <w:abstractNumId w:val="36"/>
  </w:num>
  <w:num w:numId="34">
    <w:abstractNumId w:val="30"/>
  </w:num>
  <w:num w:numId="35">
    <w:abstractNumId w:val="21"/>
  </w:num>
  <w:num w:numId="3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04"/>
    <w:rsid w:val="000001BC"/>
    <w:rsid w:val="0000356C"/>
    <w:rsid w:val="00004A10"/>
    <w:rsid w:val="00004CE0"/>
    <w:rsid w:val="0000556C"/>
    <w:rsid w:val="00005C36"/>
    <w:rsid w:val="00005DFF"/>
    <w:rsid w:val="00005F5E"/>
    <w:rsid w:val="00006DAA"/>
    <w:rsid w:val="00006E04"/>
    <w:rsid w:val="00006EDE"/>
    <w:rsid w:val="000071D2"/>
    <w:rsid w:val="000074AD"/>
    <w:rsid w:val="000109E3"/>
    <w:rsid w:val="0001116C"/>
    <w:rsid w:val="00011FD1"/>
    <w:rsid w:val="00012269"/>
    <w:rsid w:val="0001234A"/>
    <w:rsid w:val="0001277E"/>
    <w:rsid w:val="00012B86"/>
    <w:rsid w:val="00014415"/>
    <w:rsid w:val="0001486E"/>
    <w:rsid w:val="00014A04"/>
    <w:rsid w:val="00014F92"/>
    <w:rsid w:val="00015025"/>
    <w:rsid w:val="00015CE8"/>
    <w:rsid w:val="00015DE7"/>
    <w:rsid w:val="0001708E"/>
    <w:rsid w:val="0001761E"/>
    <w:rsid w:val="00021480"/>
    <w:rsid w:val="000215FE"/>
    <w:rsid w:val="000222FE"/>
    <w:rsid w:val="00023793"/>
    <w:rsid w:val="00024142"/>
    <w:rsid w:val="00024FE6"/>
    <w:rsid w:val="00026FDC"/>
    <w:rsid w:val="00030D17"/>
    <w:rsid w:val="0003167F"/>
    <w:rsid w:val="000345D0"/>
    <w:rsid w:val="00035056"/>
    <w:rsid w:val="00035F1C"/>
    <w:rsid w:val="00036724"/>
    <w:rsid w:val="00037C09"/>
    <w:rsid w:val="00037F0F"/>
    <w:rsid w:val="0004012E"/>
    <w:rsid w:val="0004021F"/>
    <w:rsid w:val="0004033A"/>
    <w:rsid w:val="000409F2"/>
    <w:rsid w:val="00040B88"/>
    <w:rsid w:val="00040DAB"/>
    <w:rsid w:val="0004234E"/>
    <w:rsid w:val="00042599"/>
    <w:rsid w:val="000426B2"/>
    <w:rsid w:val="00044BD6"/>
    <w:rsid w:val="00045395"/>
    <w:rsid w:val="00045ABB"/>
    <w:rsid w:val="00046400"/>
    <w:rsid w:val="0004768E"/>
    <w:rsid w:val="00047F55"/>
    <w:rsid w:val="00050D44"/>
    <w:rsid w:val="00050F99"/>
    <w:rsid w:val="00052363"/>
    <w:rsid w:val="00052CAC"/>
    <w:rsid w:val="00052F76"/>
    <w:rsid w:val="0005397D"/>
    <w:rsid w:val="00054D87"/>
    <w:rsid w:val="00054FD1"/>
    <w:rsid w:val="00055993"/>
    <w:rsid w:val="000574E6"/>
    <w:rsid w:val="000600C5"/>
    <w:rsid w:val="0006133D"/>
    <w:rsid w:val="00062919"/>
    <w:rsid w:val="00062E25"/>
    <w:rsid w:val="00063495"/>
    <w:rsid w:val="000638C4"/>
    <w:rsid w:val="00063F99"/>
    <w:rsid w:val="00064076"/>
    <w:rsid w:val="000667F7"/>
    <w:rsid w:val="00066B86"/>
    <w:rsid w:val="00066D9E"/>
    <w:rsid w:val="000724CE"/>
    <w:rsid w:val="0007280C"/>
    <w:rsid w:val="0007410E"/>
    <w:rsid w:val="00074807"/>
    <w:rsid w:val="00074B87"/>
    <w:rsid w:val="00076775"/>
    <w:rsid w:val="0007785F"/>
    <w:rsid w:val="00077CD5"/>
    <w:rsid w:val="00080353"/>
    <w:rsid w:val="000806D4"/>
    <w:rsid w:val="00080FCF"/>
    <w:rsid w:val="0008573A"/>
    <w:rsid w:val="000863FE"/>
    <w:rsid w:val="0008778A"/>
    <w:rsid w:val="00087A0A"/>
    <w:rsid w:val="000905EB"/>
    <w:rsid w:val="000924AD"/>
    <w:rsid w:val="00092FC5"/>
    <w:rsid w:val="0009340F"/>
    <w:rsid w:val="0009350F"/>
    <w:rsid w:val="00093FC2"/>
    <w:rsid w:val="000942DD"/>
    <w:rsid w:val="00094E6D"/>
    <w:rsid w:val="00094EC5"/>
    <w:rsid w:val="00095A4D"/>
    <w:rsid w:val="00096BBA"/>
    <w:rsid w:val="00097819"/>
    <w:rsid w:val="000979EE"/>
    <w:rsid w:val="00097C4D"/>
    <w:rsid w:val="000A1BB6"/>
    <w:rsid w:val="000A4F30"/>
    <w:rsid w:val="000A5B93"/>
    <w:rsid w:val="000A5BED"/>
    <w:rsid w:val="000A6350"/>
    <w:rsid w:val="000A6F36"/>
    <w:rsid w:val="000A7909"/>
    <w:rsid w:val="000A7A8D"/>
    <w:rsid w:val="000B099D"/>
    <w:rsid w:val="000B1954"/>
    <w:rsid w:val="000B252D"/>
    <w:rsid w:val="000B369B"/>
    <w:rsid w:val="000B36F9"/>
    <w:rsid w:val="000B4599"/>
    <w:rsid w:val="000B5558"/>
    <w:rsid w:val="000B6104"/>
    <w:rsid w:val="000B6430"/>
    <w:rsid w:val="000B7019"/>
    <w:rsid w:val="000C0F6A"/>
    <w:rsid w:val="000C1AFE"/>
    <w:rsid w:val="000C4DA5"/>
    <w:rsid w:val="000C539D"/>
    <w:rsid w:val="000C56D5"/>
    <w:rsid w:val="000C5905"/>
    <w:rsid w:val="000D01F6"/>
    <w:rsid w:val="000D0D20"/>
    <w:rsid w:val="000D0F95"/>
    <w:rsid w:val="000D1600"/>
    <w:rsid w:val="000D1DD6"/>
    <w:rsid w:val="000D2EA4"/>
    <w:rsid w:val="000D2FF7"/>
    <w:rsid w:val="000D30BA"/>
    <w:rsid w:val="000D4052"/>
    <w:rsid w:val="000D641E"/>
    <w:rsid w:val="000D667D"/>
    <w:rsid w:val="000E12AE"/>
    <w:rsid w:val="000E1362"/>
    <w:rsid w:val="000E27F3"/>
    <w:rsid w:val="000E2D5B"/>
    <w:rsid w:val="000E304F"/>
    <w:rsid w:val="000E483F"/>
    <w:rsid w:val="000E55AC"/>
    <w:rsid w:val="000E5A45"/>
    <w:rsid w:val="000E5A63"/>
    <w:rsid w:val="000E5B54"/>
    <w:rsid w:val="000E5BF9"/>
    <w:rsid w:val="000E610A"/>
    <w:rsid w:val="000E6166"/>
    <w:rsid w:val="000E72F1"/>
    <w:rsid w:val="000E7402"/>
    <w:rsid w:val="000E7AEF"/>
    <w:rsid w:val="000F26B7"/>
    <w:rsid w:val="000F27DB"/>
    <w:rsid w:val="000F2F59"/>
    <w:rsid w:val="000F394E"/>
    <w:rsid w:val="000F4581"/>
    <w:rsid w:val="000F6096"/>
    <w:rsid w:val="000F66DE"/>
    <w:rsid w:val="000F7629"/>
    <w:rsid w:val="000F7D35"/>
    <w:rsid w:val="001019C6"/>
    <w:rsid w:val="00102EDA"/>
    <w:rsid w:val="00103014"/>
    <w:rsid w:val="00104309"/>
    <w:rsid w:val="001059D3"/>
    <w:rsid w:val="00105DC7"/>
    <w:rsid w:val="00107296"/>
    <w:rsid w:val="00107884"/>
    <w:rsid w:val="00107DEE"/>
    <w:rsid w:val="00110BD8"/>
    <w:rsid w:val="001126AE"/>
    <w:rsid w:val="00112ADF"/>
    <w:rsid w:val="00113308"/>
    <w:rsid w:val="0011375C"/>
    <w:rsid w:val="0011418C"/>
    <w:rsid w:val="001142C4"/>
    <w:rsid w:val="0011458A"/>
    <w:rsid w:val="0011624B"/>
    <w:rsid w:val="001164E1"/>
    <w:rsid w:val="00116560"/>
    <w:rsid w:val="001166E8"/>
    <w:rsid w:val="00120B62"/>
    <w:rsid w:val="00122776"/>
    <w:rsid w:val="001246A0"/>
    <w:rsid w:val="00124F43"/>
    <w:rsid w:val="0012513E"/>
    <w:rsid w:val="0012762E"/>
    <w:rsid w:val="001301E3"/>
    <w:rsid w:val="00130262"/>
    <w:rsid w:val="00130670"/>
    <w:rsid w:val="00130956"/>
    <w:rsid w:val="00130BFD"/>
    <w:rsid w:val="0013217E"/>
    <w:rsid w:val="00134109"/>
    <w:rsid w:val="00134188"/>
    <w:rsid w:val="00135EAD"/>
    <w:rsid w:val="00135EFE"/>
    <w:rsid w:val="0013624D"/>
    <w:rsid w:val="00136668"/>
    <w:rsid w:val="0013746C"/>
    <w:rsid w:val="00137B51"/>
    <w:rsid w:val="00137FF9"/>
    <w:rsid w:val="0014028C"/>
    <w:rsid w:val="00140547"/>
    <w:rsid w:val="00140EF6"/>
    <w:rsid w:val="001421A5"/>
    <w:rsid w:val="00142989"/>
    <w:rsid w:val="001441DD"/>
    <w:rsid w:val="00144D3E"/>
    <w:rsid w:val="0014516E"/>
    <w:rsid w:val="00145583"/>
    <w:rsid w:val="00145C5C"/>
    <w:rsid w:val="0014600D"/>
    <w:rsid w:val="00146C72"/>
    <w:rsid w:val="00146F8A"/>
    <w:rsid w:val="00147070"/>
    <w:rsid w:val="00150FE7"/>
    <w:rsid w:val="0015172F"/>
    <w:rsid w:val="00151CD6"/>
    <w:rsid w:val="00151F97"/>
    <w:rsid w:val="00151FEB"/>
    <w:rsid w:val="00155733"/>
    <w:rsid w:val="00155F4B"/>
    <w:rsid w:val="0015691F"/>
    <w:rsid w:val="001578AA"/>
    <w:rsid w:val="001601D0"/>
    <w:rsid w:val="00161ED6"/>
    <w:rsid w:val="0016243C"/>
    <w:rsid w:val="001631D2"/>
    <w:rsid w:val="0016408D"/>
    <w:rsid w:val="0016444A"/>
    <w:rsid w:val="00166112"/>
    <w:rsid w:val="00167E8A"/>
    <w:rsid w:val="00170254"/>
    <w:rsid w:val="001709E5"/>
    <w:rsid w:val="001715AE"/>
    <w:rsid w:val="00172BA1"/>
    <w:rsid w:val="00173445"/>
    <w:rsid w:val="00174820"/>
    <w:rsid w:val="00175A5C"/>
    <w:rsid w:val="00175D0F"/>
    <w:rsid w:val="001765CE"/>
    <w:rsid w:val="00176A71"/>
    <w:rsid w:val="00176C16"/>
    <w:rsid w:val="00180EF7"/>
    <w:rsid w:val="00184BC9"/>
    <w:rsid w:val="00184C0C"/>
    <w:rsid w:val="0018563F"/>
    <w:rsid w:val="001858C9"/>
    <w:rsid w:val="001864FC"/>
    <w:rsid w:val="00186880"/>
    <w:rsid w:val="00186D06"/>
    <w:rsid w:val="00191478"/>
    <w:rsid w:val="0019200D"/>
    <w:rsid w:val="00192847"/>
    <w:rsid w:val="00192BD7"/>
    <w:rsid w:val="001942C5"/>
    <w:rsid w:val="001952A0"/>
    <w:rsid w:val="00195684"/>
    <w:rsid w:val="001961E2"/>
    <w:rsid w:val="0019691A"/>
    <w:rsid w:val="001975C6"/>
    <w:rsid w:val="001A0F49"/>
    <w:rsid w:val="001A230D"/>
    <w:rsid w:val="001A2FC6"/>
    <w:rsid w:val="001A32AF"/>
    <w:rsid w:val="001A508B"/>
    <w:rsid w:val="001A50E2"/>
    <w:rsid w:val="001A55B0"/>
    <w:rsid w:val="001A7419"/>
    <w:rsid w:val="001B0B7E"/>
    <w:rsid w:val="001B2D56"/>
    <w:rsid w:val="001B3188"/>
    <w:rsid w:val="001B4FEC"/>
    <w:rsid w:val="001B5EE2"/>
    <w:rsid w:val="001B638A"/>
    <w:rsid w:val="001B6C8C"/>
    <w:rsid w:val="001C24DC"/>
    <w:rsid w:val="001C2584"/>
    <w:rsid w:val="001C2B7B"/>
    <w:rsid w:val="001C3D6D"/>
    <w:rsid w:val="001C3EAA"/>
    <w:rsid w:val="001C62DC"/>
    <w:rsid w:val="001C7880"/>
    <w:rsid w:val="001C78C5"/>
    <w:rsid w:val="001C7E00"/>
    <w:rsid w:val="001D139B"/>
    <w:rsid w:val="001D1B61"/>
    <w:rsid w:val="001D1B74"/>
    <w:rsid w:val="001D2766"/>
    <w:rsid w:val="001D286C"/>
    <w:rsid w:val="001D3B73"/>
    <w:rsid w:val="001D3CD5"/>
    <w:rsid w:val="001D3CE7"/>
    <w:rsid w:val="001D49D0"/>
    <w:rsid w:val="001D4B38"/>
    <w:rsid w:val="001D4D8D"/>
    <w:rsid w:val="001D4F6C"/>
    <w:rsid w:val="001D520B"/>
    <w:rsid w:val="001D5282"/>
    <w:rsid w:val="001D54F0"/>
    <w:rsid w:val="001D5B41"/>
    <w:rsid w:val="001D6496"/>
    <w:rsid w:val="001E4DF6"/>
    <w:rsid w:val="001E4F9B"/>
    <w:rsid w:val="001E7E45"/>
    <w:rsid w:val="001F1E46"/>
    <w:rsid w:val="001F2D79"/>
    <w:rsid w:val="001F3E4C"/>
    <w:rsid w:val="001F3F37"/>
    <w:rsid w:val="001F47C9"/>
    <w:rsid w:val="001F4F72"/>
    <w:rsid w:val="001F5993"/>
    <w:rsid w:val="001F5F9C"/>
    <w:rsid w:val="001F6704"/>
    <w:rsid w:val="002005FB"/>
    <w:rsid w:val="0020124E"/>
    <w:rsid w:val="0020150C"/>
    <w:rsid w:val="0020179D"/>
    <w:rsid w:val="002022DC"/>
    <w:rsid w:val="00202560"/>
    <w:rsid w:val="00204659"/>
    <w:rsid w:val="00205DA0"/>
    <w:rsid w:val="002061ED"/>
    <w:rsid w:val="00207992"/>
    <w:rsid w:val="00211B82"/>
    <w:rsid w:val="00211BE9"/>
    <w:rsid w:val="00212287"/>
    <w:rsid w:val="002127E9"/>
    <w:rsid w:val="00212EDA"/>
    <w:rsid w:val="002135AB"/>
    <w:rsid w:val="00213E68"/>
    <w:rsid w:val="00214305"/>
    <w:rsid w:val="0021509C"/>
    <w:rsid w:val="00215BCE"/>
    <w:rsid w:val="002170E2"/>
    <w:rsid w:val="00220B11"/>
    <w:rsid w:val="00221625"/>
    <w:rsid w:val="00221C3F"/>
    <w:rsid w:val="00222951"/>
    <w:rsid w:val="002229B9"/>
    <w:rsid w:val="00223265"/>
    <w:rsid w:val="002240D1"/>
    <w:rsid w:val="0022432F"/>
    <w:rsid w:val="00225423"/>
    <w:rsid w:val="002254BE"/>
    <w:rsid w:val="002257D3"/>
    <w:rsid w:val="002266B7"/>
    <w:rsid w:val="00226833"/>
    <w:rsid w:val="00230B54"/>
    <w:rsid w:val="00231552"/>
    <w:rsid w:val="002317A2"/>
    <w:rsid w:val="00231816"/>
    <w:rsid w:val="00231A51"/>
    <w:rsid w:val="00232115"/>
    <w:rsid w:val="00233E6A"/>
    <w:rsid w:val="00235778"/>
    <w:rsid w:val="002378B7"/>
    <w:rsid w:val="00237A61"/>
    <w:rsid w:val="002401D0"/>
    <w:rsid w:val="00241CD6"/>
    <w:rsid w:val="00242128"/>
    <w:rsid w:val="00242904"/>
    <w:rsid w:val="00242EFA"/>
    <w:rsid w:val="00242F22"/>
    <w:rsid w:val="00243126"/>
    <w:rsid w:val="00243820"/>
    <w:rsid w:val="00244779"/>
    <w:rsid w:val="00244C03"/>
    <w:rsid w:val="00244D18"/>
    <w:rsid w:val="002450CD"/>
    <w:rsid w:val="00245935"/>
    <w:rsid w:val="002467BF"/>
    <w:rsid w:val="002478FB"/>
    <w:rsid w:val="00247BDA"/>
    <w:rsid w:val="00250A87"/>
    <w:rsid w:val="00251F86"/>
    <w:rsid w:val="00252C67"/>
    <w:rsid w:val="002539D4"/>
    <w:rsid w:val="002541EC"/>
    <w:rsid w:val="00254560"/>
    <w:rsid w:val="00260D9D"/>
    <w:rsid w:val="00261B5C"/>
    <w:rsid w:val="00261F3E"/>
    <w:rsid w:val="0026330B"/>
    <w:rsid w:val="00263583"/>
    <w:rsid w:val="002637CD"/>
    <w:rsid w:val="00263DD4"/>
    <w:rsid w:val="00264BDC"/>
    <w:rsid w:val="00264FCD"/>
    <w:rsid w:val="00266A1B"/>
    <w:rsid w:val="002677A3"/>
    <w:rsid w:val="002701D3"/>
    <w:rsid w:val="002713FC"/>
    <w:rsid w:val="00272066"/>
    <w:rsid w:val="00274F3E"/>
    <w:rsid w:val="00275EC2"/>
    <w:rsid w:val="002771BA"/>
    <w:rsid w:val="0028070B"/>
    <w:rsid w:val="0028110B"/>
    <w:rsid w:val="002820DA"/>
    <w:rsid w:val="0028376F"/>
    <w:rsid w:val="00284478"/>
    <w:rsid w:val="00286242"/>
    <w:rsid w:val="00286C02"/>
    <w:rsid w:val="0028757A"/>
    <w:rsid w:val="002907ED"/>
    <w:rsid w:val="002920C6"/>
    <w:rsid w:val="00293C66"/>
    <w:rsid w:val="00293EE7"/>
    <w:rsid w:val="00294CAF"/>
    <w:rsid w:val="00295DDC"/>
    <w:rsid w:val="0029621A"/>
    <w:rsid w:val="002A2E5B"/>
    <w:rsid w:val="002A36CC"/>
    <w:rsid w:val="002A3FF4"/>
    <w:rsid w:val="002A4FC8"/>
    <w:rsid w:val="002A6E7F"/>
    <w:rsid w:val="002A7F89"/>
    <w:rsid w:val="002B0673"/>
    <w:rsid w:val="002B082E"/>
    <w:rsid w:val="002B0DE1"/>
    <w:rsid w:val="002B29F3"/>
    <w:rsid w:val="002B2A03"/>
    <w:rsid w:val="002B36F5"/>
    <w:rsid w:val="002B4CA1"/>
    <w:rsid w:val="002B52CE"/>
    <w:rsid w:val="002B542C"/>
    <w:rsid w:val="002B55A2"/>
    <w:rsid w:val="002B5F91"/>
    <w:rsid w:val="002B702E"/>
    <w:rsid w:val="002B7269"/>
    <w:rsid w:val="002B729F"/>
    <w:rsid w:val="002B77D3"/>
    <w:rsid w:val="002C21B4"/>
    <w:rsid w:val="002C29F4"/>
    <w:rsid w:val="002C38B4"/>
    <w:rsid w:val="002C4D04"/>
    <w:rsid w:val="002C5004"/>
    <w:rsid w:val="002C605B"/>
    <w:rsid w:val="002C70F2"/>
    <w:rsid w:val="002C7BEC"/>
    <w:rsid w:val="002C7EDC"/>
    <w:rsid w:val="002D09C4"/>
    <w:rsid w:val="002D13DD"/>
    <w:rsid w:val="002D4AAC"/>
    <w:rsid w:val="002E024E"/>
    <w:rsid w:val="002E078A"/>
    <w:rsid w:val="002E3559"/>
    <w:rsid w:val="002E3996"/>
    <w:rsid w:val="002E4711"/>
    <w:rsid w:val="002E4FAB"/>
    <w:rsid w:val="002E5C39"/>
    <w:rsid w:val="002E7CDF"/>
    <w:rsid w:val="002F19A3"/>
    <w:rsid w:val="002F25F5"/>
    <w:rsid w:val="002F2DD9"/>
    <w:rsid w:val="002F37EC"/>
    <w:rsid w:val="002F47B8"/>
    <w:rsid w:val="002F4D6D"/>
    <w:rsid w:val="002F5CDE"/>
    <w:rsid w:val="002F6317"/>
    <w:rsid w:val="002F6642"/>
    <w:rsid w:val="002F6BD8"/>
    <w:rsid w:val="002F7017"/>
    <w:rsid w:val="002F7D63"/>
    <w:rsid w:val="003001D4"/>
    <w:rsid w:val="003002C2"/>
    <w:rsid w:val="003006F8"/>
    <w:rsid w:val="00300717"/>
    <w:rsid w:val="0030102A"/>
    <w:rsid w:val="00301500"/>
    <w:rsid w:val="00301601"/>
    <w:rsid w:val="00301F8C"/>
    <w:rsid w:val="003027C7"/>
    <w:rsid w:val="003029E3"/>
    <w:rsid w:val="00303064"/>
    <w:rsid w:val="003036CC"/>
    <w:rsid w:val="003053F9"/>
    <w:rsid w:val="0030715D"/>
    <w:rsid w:val="0030791B"/>
    <w:rsid w:val="0031103E"/>
    <w:rsid w:val="0031209F"/>
    <w:rsid w:val="00312589"/>
    <w:rsid w:val="003128EA"/>
    <w:rsid w:val="00312F4D"/>
    <w:rsid w:val="003141FB"/>
    <w:rsid w:val="003151DB"/>
    <w:rsid w:val="00315FF7"/>
    <w:rsid w:val="00320081"/>
    <w:rsid w:val="003203F4"/>
    <w:rsid w:val="003228CB"/>
    <w:rsid w:val="0032325D"/>
    <w:rsid w:val="003247F6"/>
    <w:rsid w:val="00326011"/>
    <w:rsid w:val="0032627A"/>
    <w:rsid w:val="0032644A"/>
    <w:rsid w:val="00326784"/>
    <w:rsid w:val="003274E2"/>
    <w:rsid w:val="003277A4"/>
    <w:rsid w:val="00327D3B"/>
    <w:rsid w:val="00330AC9"/>
    <w:rsid w:val="0033120B"/>
    <w:rsid w:val="003313A3"/>
    <w:rsid w:val="00331A2A"/>
    <w:rsid w:val="0033270F"/>
    <w:rsid w:val="00332976"/>
    <w:rsid w:val="00332E4F"/>
    <w:rsid w:val="00333982"/>
    <w:rsid w:val="00333CF2"/>
    <w:rsid w:val="00333E94"/>
    <w:rsid w:val="003366A9"/>
    <w:rsid w:val="003374D2"/>
    <w:rsid w:val="003376CA"/>
    <w:rsid w:val="00340491"/>
    <w:rsid w:val="00340AFC"/>
    <w:rsid w:val="00341A9D"/>
    <w:rsid w:val="00342364"/>
    <w:rsid w:val="00342AF8"/>
    <w:rsid w:val="00342D39"/>
    <w:rsid w:val="003436F6"/>
    <w:rsid w:val="003449A1"/>
    <w:rsid w:val="00344B60"/>
    <w:rsid w:val="00344E91"/>
    <w:rsid w:val="0034620E"/>
    <w:rsid w:val="003468D3"/>
    <w:rsid w:val="00347BF7"/>
    <w:rsid w:val="003502AF"/>
    <w:rsid w:val="00351E67"/>
    <w:rsid w:val="00351F99"/>
    <w:rsid w:val="003523E0"/>
    <w:rsid w:val="00352536"/>
    <w:rsid w:val="0035258F"/>
    <w:rsid w:val="0035270B"/>
    <w:rsid w:val="0035295B"/>
    <w:rsid w:val="00353839"/>
    <w:rsid w:val="00353E02"/>
    <w:rsid w:val="00353E65"/>
    <w:rsid w:val="00354388"/>
    <w:rsid w:val="0035459F"/>
    <w:rsid w:val="0035596A"/>
    <w:rsid w:val="00356CA3"/>
    <w:rsid w:val="00356E4F"/>
    <w:rsid w:val="00360514"/>
    <w:rsid w:val="00360F89"/>
    <w:rsid w:val="00362503"/>
    <w:rsid w:val="00362E90"/>
    <w:rsid w:val="00362F7F"/>
    <w:rsid w:val="00363C9C"/>
    <w:rsid w:val="00366983"/>
    <w:rsid w:val="00366F7A"/>
    <w:rsid w:val="00367112"/>
    <w:rsid w:val="00367D78"/>
    <w:rsid w:val="0037060C"/>
    <w:rsid w:val="00370C1F"/>
    <w:rsid w:val="00374163"/>
    <w:rsid w:val="003745A5"/>
    <w:rsid w:val="00374A55"/>
    <w:rsid w:val="00377815"/>
    <w:rsid w:val="00380003"/>
    <w:rsid w:val="00382A21"/>
    <w:rsid w:val="003831F9"/>
    <w:rsid w:val="00383906"/>
    <w:rsid w:val="00384D82"/>
    <w:rsid w:val="00384E1B"/>
    <w:rsid w:val="00385321"/>
    <w:rsid w:val="00385CCF"/>
    <w:rsid w:val="00390652"/>
    <w:rsid w:val="0039196E"/>
    <w:rsid w:val="00391D4D"/>
    <w:rsid w:val="00393934"/>
    <w:rsid w:val="003941A3"/>
    <w:rsid w:val="003942B6"/>
    <w:rsid w:val="003954B3"/>
    <w:rsid w:val="00396D39"/>
    <w:rsid w:val="00397B61"/>
    <w:rsid w:val="003A089B"/>
    <w:rsid w:val="003A3C41"/>
    <w:rsid w:val="003A44C9"/>
    <w:rsid w:val="003A45DE"/>
    <w:rsid w:val="003A4F93"/>
    <w:rsid w:val="003A59D9"/>
    <w:rsid w:val="003A6359"/>
    <w:rsid w:val="003A6B79"/>
    <w:rsid w:val="003A7836"/>
    <w:rsid w:val="003B02F8"/>
    <w:rsid w:val="003B0C12"/>
    <w:rsid w:val="003B1A8B"/>
    <w:rsid w:val="003B1AB5"/>
    <w:rsid w:val="003B2486"/>
    <w:rsid w:val="003B2A4B"/>
    <w:rsid w:val="003B2B84"/>
    <w:rsid w:val="003B2D1F"/>
    <w:rsid w:val="003B3363"/>
    <w:rsid w:val="003B46E4"/>
    <w:rsid w:val="003B5863"/>
    <w:rsid w:val="003B6377"/>
    <w:rsid w:val="003B76C5"/>
    <w:rsid w:val="003C2611"/>
    <w:rsid w:val="003C3205"/>
    <w:rsid w:val="003C3AC7"/>
    <w:rsid w:val="003C4435"/>
    <w:rsid w:val="003C4D21"/>
    <w:rsid w:val="003C5700"/>
    <w:rsid w:val="003C5C7C"/>
    <w:rsid w:val="003C7492"/>
    <w:rsid w:val="003D0151"/>
    <w:rsid w:val="003D257A"/>
    <w:rsid w:val="003D35C3"/>
    <w:rsid w:val="003D3794"/>
    <w:rsid w:val="003D3905"/>
    <w:rsid w:val="003D6961"/>
    <w:rsid w:val="003D6CD8"/>
    <w:rsid w:val="003D7A39"/>
    <w:rsid w:val="003D7E6E"/>
    <w:rsid w:val="003D7FC9"/>
    <w:rsid w:val="003E10E5"/>
    <w:rsid w:val="003E1582"/>
    <w:rsid w:val="003E4B9E"/>
    <w:rsid w:val="003E67B8"/>
    <w:rsid w:val="003E75D5"/>
    <w:rsid w:val="003E7B28"/>
    <w:rsid w:val="003F08D6"/>
    <w:rsid w:val="003F092E"/>
    <w:rsid w:val="003F0A02"/>
    <w:rsid w:val="003F1DCA"/>
    <w:rsid w:val="003F2438"/>
    <w:rsid w:val="003F29DB"/>
    <w:rsid w:val="003F2DEB"/>
    <w:rsid w:val="003F3AA8"/>
    <w:rsid w:val="003F3C2C"/>
    <w:rsid w:val="003F3D04"/>
    <w:rsid w:val="00403AD6"/>
    <w:rsid w:val="0040433C"/>
    <w:rsid w:val="00405437"/>
    <w:rsid w:val="00405D05"/>
    <w:rsid w:val="00406043"/>
    <w:rsid w:val="00406754"/>
    <w:rsid w:val="004115A4"/>
    <w:rsid w:val="00414D8B"/>
    <w:rsid w:val="004161E1"/>
    <w:rsid w:val="00416CA3"/>
    <w:rsid w:val="00417FDD"/>
    <w:rsid w:val="00420314"/>
    <w:rsid w:val="00420917"/>
    <w:rsid w:val="00420C2D"/>
    <w:rsid w:val="00422110"/>
    <w:rsid w:val="0042326A"/>
    <w:rsid w:val="004251CB"/>
    <w:rsid w:val="00426562"/>
    <w:rsid w:val="00426677"/>
    <w:rsid w:val="00427045"/>
    <w:rsid w:val="00427396"/>
    <w:rsid w:val="00427798"/>
    <w:rsid w:val="00427DD2"/>
    <w:rsid w:val="00427E59"/>
    <w:rsid w:val="004309B5"/>
    <w:rsid w:val="0043181E"/>
    <w:rsid w:val="004358BA"/>
    <w:rsid w:val="00435DD8"/>
    <w:rsid w:val="0043606E"/>
    <w:rsid w:val="0043692C"/>
    <w:rsid w:val="0043782A"/>
    <w:rsid w:val="00437852"/>
    <w:rsid w:val="00437E2F"/>
    <w:rsid w:val="004401B6"/>
    <w:rsid w:val="004403CF"/>
    <w:rsid w:val="004414FB"/>
    <w:rsid w:val="00444661"/>
    <w:rsid w:val="004449E8"/>
    <w:rsid w:val="004460FB"/>
    <w:rsid w:val="00446619"/>
    <w:rsid w:val="00447368"/>
    <w:rsid w:val="00450056"/>
    <w:rsid w:val="00450F95"/>
    <w:rsid w:val="00451413"/>
    <w:rsid w:val="00451617"/>
    <w:rsid w:val="004528D8"/>
    <w:rsid w:val="004549E1"/>
    <w:rsid w:val="00455BDA"/>
    <w:rsid w:val="0045640F"/>
    <w:rsid w:val="0045764B"/>
    <w:rsid w:val="0046365A"/>
    <w:rsid w:val="00464F28"/>
    <w:rsid w:val="004662C8"/>
    <w:rsid w:val="00467411"/>
    <w:rsid w:val="00471A8A"/>
    <w:rsid w:val="00472013"/>
    <w:rsid w:val="00472457"/>
    <w:rsid w:val="00473DC7"/>
    <w:rsid w:val="00473EBD"/>
    <w:rsid w:val="004740B3"/>
    <w:rsid w:val="00474577"/>
    <w:rsid w:val="004745D3"/>
    <w:rsid w:val="00474F25"/>
    <w:rsid w:val="00475364"/>
    <w:rsid w:val="00475C01"/>
    <w:rsid w:val="00475E4B"/>
    <w:rsid w:val="00476111"/>
    <w:rsid w:val="0047687F"/>
    <w:rsid w:val="00477277"/>
    <w:rsid w:val="00477556"/>
    <w:rsid w:val="004808B8"/>
    <w:rsid w:val="0048122E"/>
    <w:rsid w:val="00481ECD"/>
    <w:rsid w:val="00482ED0"/>
    <w:rsid w:val="00483A54"/>
    <w:rsid w:val="00483EEB"/>
    <w:rsid w:val="004865F8"/>
    <w:rsid w:val="00486AC2"/>
    <w:rsid w:val="004871B3"/>
    <w:rsid w:val="00487735"/>
    <w:rsid w:val="00487D3D"/>
    <w:rsid w:val="0049051D"/>
    <w:rsid w:val="00492126"/>
    <w:rsid w:val="0049297B"/>
    <w:rsid w:val="004970A7"/>
    <w:rsid w:val="0049766F"/>
    <w:rsid w:val="004A092E"/>
    <w:rsid w:val="004A1840"/>
    <w:rsid w:val="004A30F7"/>
    <w:rsid w:val="004A41D6"/>
    <w:rsid w:val="004A537E"/>
    <w:rsid w:val="004A54C8"/>
    <w:rsid w:val="004A54F4"/>
    <w:rsid w:val="004A57DA"/>
    <w:rsid w:val="004A78AF"/>
    <w:rsid w:val="004B01BE"/>
    <w:rsid w:val="004B0EE1"/>
    <w:rsid w:val="004B1FBA"/>
    <w:rsid w:val="004B2EF4"/>
    <w:rsid w:val="004B5422"/>
    <w:rsid w:val="004B55E5"/>
    <w:rsid w:val="004B6731"/>
    <w:rsid w:val="004B70DA"/>
    <w:rsid w:val="004C0447"/>
    <w:rsid w:val="004C0A92"/>
    <w:rsid w:val="004C0AD8"/>
    <w:rsid w:val="004C0F7C"/>
    <w:rsid w:val="004C1B6E"/>
    <w:rsid w:val="004C1D9E"/>
    <w:rsid w:val="004C20C0"/>
    <w:rsid w:val="004C3C53"/>
    <w:rsid w:val="004C4B65"/>
    <w:rsid w:val="004C51F6"/>
    <w:rsid w:val="004C5558"/>
    <w:rsid w:val="004C57E2"/>
    <w:rsid w:val="004C7FE6"/>
    <w:rsid w:val="004D00C4"/>
    <w:rsid w:val="004D120F"/>
    <w:rsid w:val="004D1E4B"/>
    <w:rsid w:val="004D286B"/>
    <w:rsid w:val="004D3F4A"/>
    <w:rsid w:val="004D4F15"/>
    <w:rsid w:val="004D5B0F"/>
    <w:rsid w:val="004D63D3"/>
    <w:rsid w:val="004D6B0A"/>
    <w:rsid w:val="004D79E5"/>
    <w:rsid w:val="004D7E67"/>
    <w:rsid w:val="004E0BEA"/>
    <w:rsid w:val="004E1173"/>
    <w:rsid w:val="004E1B93"/>
    <w:rsid w:val="004E27CD"/>
    <w:rsid w:val="004E2866"/>
    <w:rsid w:val="004E35E5"/>
    <w:rsid w:val="004E399C"/>
    <w:rsid w:val="004E4C83"/>
    <w:rsid w:val="004E4FB7"/>
    <w:rsid w:val="004E57C5"/>
    <w:rsid w:val="004E5CB7"/>
    <w:rsid w:val="004E650A"/>
    <w:rsid w:val="004E6BA3"/>
    <w:rsid w:val="004E7FEE"/>
    <w:rsid w:val="004F2440"/>
    <w:rsid w:val="004F34EF"/>
    <w:rsid w:val="004F3E19"/>
    <w:rsid w:val="004F457A"/>
    <w:rsid w:val="004F462E"/>
    <w:rsid w:val="004F59E2"/>
    <w:rsid w:val="004F798E"/>
    <w:rsid w:val="005002F2"/>
    <w:rsid w:val="005005DF"/>
    <w:rsid w:val="005017C8"/>
    <w:rsid w:val="00501BC1"/>
    <w:rsid w:val="00502686"/>
    <w:rsid w:val="005030E6"/>
    <w:rsid w:val="00506110"/>
    <w:rsid w:val="005065EC"/>
    <w:rsid w:val="00506E6B"/>
    <w:rsid w:val="0050757E"/>
    <w:rsid w:val="005079AB"/>
    <w:rsid w:val="00507D68"/>
    <w:rsid w:val="00510585"/>
    <w:rsid w:val="00510867"/>
    <w:rsid w:val="00511489"/>
    <w:rsid w:val="00511692"/>
    <w:rsid w:val="00511FAB"/>
    <w:rsid w:val="005125D9"/>
    <w:rsid w:val="00514155"/>
    <w:rsid w:val="00515533"/>
    <w:rsid w:val="00517C8E"/>
    <w:rsid w:val="00517CFD"/>
    <w:rsid w:val="005202C1"/>
    <w:rsid w:val="00520EDB"/>
    <w:rsid w:val="005224D0"/>
    <w:rsid w:val="00523CF1"/>
    <w:rsid w:val="00523EF1"/>
    <w:rsid w:val="00524092"/>
    <w:rsid w:val="00524618"/>
    <w:rsid w:val="0052571E"/>
    <w:rsid w:val="00526143"/>
    <w:rsid w:val="00527D14"/>
    <w:rsid w:val="00531402"/>
    <w:rsid w:val="00531A06"/>
    <w:rsid w:val="00531D82"/>
    <w:rsid w:val="0053216C"/>
    <w:rsid w:val="005337BB"/>
    <w:rsid w:val="00533D3F"/>
    <w:rsid w:val="005347CF"/>
    <w:rsid w:val="00534D41"/>
    <w:rsid w:val="00535015"/>
    <w:rsid w:val="00535863"/>
    <w:rsid w:val="00537D47"/>
    <w:rsid w:val="00540755"/>
    <w:rsid w:val="0054156F"/>
    <w:rsid w:val="00542601"/>
    <w:rsid w:val="00544D85"/>
    <w:rsid w:val="005451D4"/>
    <w:rsid w:val="00545BB9"/>
    <w:rsid w:val="00545E53"/>
    <w:rsid w:val="005476FA"/>
    <w:rsid w:val="00550A92"/>
    <w:rsid w:val="00550B5B"/>
    <w:rsid w:val="00551259"/>
    <w:rsid w:val="005524DE"/>
    <w:rsid w:val="00553069"/>
    <w:rsid w:val="00553BEE"/>
    <w:rsid w:val="005543FE"/>
    <w:rsid w:val="00554678"/>
    <w:rsid w:val="00554B45"/>
    <w:rsid w:val="0055543B"/>
    <w:rsid w:val="005561EB"/>
    <w:rsid w:val="00556A72"/>
    <w:rsid w:val="005570B8"/>
    <w:rsid w:val="00557BAE"/>
    <w:rsid w:val="005601A9"/>
    <w:rsid w:val="005605E2"/>
    <w:rsid w:val="00561F55"/>
    <w:rsid w:val="00563622"/>
    <w:rsid w:val="00563807"/>
    <w:rsid w:val="00563E9F"/>
    <w:rsid w:val="0056469B"/>
    <w:rsid w:val="00564BEB"/>
    <w:rsid w:val="0056629A"/>
    <w:rsid w:val="00566C20"/>
    <w:rsid w:val="005716C5"/>
    <w:rsid w:val="00572C6A"/>
    <w:rsid w:val="005730AE"/>
    <w:rsid w:val="0057326C"/>
    <w:rsid w:val="005738B8"/>
    <w:rsid w:val="00573C2A"/>
    <w:rsid w:val="00574FCA"/>
    <w:rsid w:val="0057646F"/>
    <w:rsid w:val="00580394"/>
    <w:rsid w:val="005823F1"/>
    <w:rsid w:val="005829D1"/>
    <w:rsid w:val="00582DE6"/>
    <w:rsid w:val="005837F0"/>
    <w:rsid w:val="00583915"/>
    <w:rsid w:val="005871E9"/>
    <w:rsid w:val="005872C8"/>
    <w:rsid w:val="00587565"/>
    <w:rsid w:val="00590AA4"/>
    <w:rsid w:val="00590BB5"/>
    <w:rsid w:val="005924A7"/>
    <w:rsid w:val="005927C2"/>
    <w:rsid w:val="00593371"/>
    <w:rsid w:val="005936ED"/>
    <w:rsid w:val="00594018"/>
    <w:rsid w:val="005A1083"/>
    <w:rsid w:val="005A40AB"/>
    <w:rsid w:val="005A48C7"/>
    <w:rsid w:val="005A4991"/>
    <w:rsid w:val="005A4E8B"/>
    <w:rsid w:val="005A56C7"/>
    <w:rsid w:val="005A6CEC"/>
    <w:rsid w:val="005A77DF"/>
    <w:rsid w:val="005B02DD"/>
    <w:rsid w:val="005B1A53"/>
    <w:rsid w:val="005B1D29"/>
    <w:rsid w:val="005B1FBE"/>
    <w:rsid w:val="005B204F"/>
    <w:rsid w:val="005B24DA"/>
    <w:rsid w:val="005B259C"/>
    <w:rsid w:val="005B2E87"/>
    <w:rsid w:val="005B415D"/>
    <w:rsid w:val="005B4F9B"/>
    <w:rsid w:val="005B5816"/>
    <w:rsid w:val="005B5D07"/>
    <w:rsid w:val="005B6338"/>
    <w:rsid w:val="005B7033"/>
    <w:rsid w:val="005C07FB"/>
    <w:rsid w:val="005C2920"/>
    <w:rsid w:val="005C2AAB"/>
    <w:rsid w:val="005C2AD1"/>
    <w:rsid w:val="005C33B5"/>
    <w:rsid w:val="005C450B"/>
    <w:rsid w:val="005C46FC"/>
    <w:rsid w:val="005C4D6C"/>
    <w:rsid w:val="005C56A0"/>
    <w:rsid w:val="005C72A8"/>
    <w:rsid w:val="005C799A"/>
    <w:rsid w:val="005D00A4"/>
    <w:rsid w:val="005D03B3"/>
    <w:rsid w:val="005D12D5"/>
    <w:rsid w:val="005D17AD"/>
    <w:rsid w:val="005D25D1"/>
    <w:rsid w:val="005D3566"/>
    <w:rsid w:val="005D37B5"/>
    <w:rsid w:val="005D43D3"/>
    <w:rsid w:val="005D4485"/>
    <w:rsid w:val="005D480A"/>
    <w:rsid w:val="005D4ECE"/>
    <w:rsid w:val="005D5122"/>
    <w:rsid w:val="005D5B4E"/>
    <w:rsid w:val="005D6710"/>
    <w:rsid w:val="005D6E52"/>
    <w:rsid w:val="005D737B"/>
    <w:rsid w:val="005D7F79"/>
    <w:rsid w:val="005E05CC"/>
    <w:rsid w:val="005E0768"/>
    <w:rsid w:val="005E0C38"/>
    <w:rsid w:val="005E23CB"/>
    <w:rsid w:val="005E386A"/>
    <w:rsid w:val="005E457D"/>
    <w:rsid w:val="005E6BF0"/>
    <w:rsid w:val="005E73C1"/>
    <w:rsid w:val="005E79D0"/>
    <w:rsid w:val="005F0213"/>
    <w:rsid w:val="005F0BC5"/>
    <w:rsid w:val="005F0C1B"/>
    <w:rsid w:val="005F11F4"/>
    <w:rsid w:val="005F188D"/>
    <w:rsid w:val="005F1A10"/>
    <w:rsid w:val="005F2691"/>
    <w:rsid w:val="005F2C35"/>
    <w:rsid w:val="005F337B"/>
    <w:rsid w:val="005F3AA5"/>
    <w:rsid w:val="005F3DBE"/>
    <w:rsid w:val="005F4346"/>
    <w:rsid w:val="005F532A"/>
    <w:rsid w:val="005F6A53"/>
    <w:rsid w:val="005F70F5"/>
    <w:rsid w:val="005F7F73"/>
    <w:rsid w:val="00600455"/>
    <w:rsid w:val="00600AF5"/>
    <w:rsid w:val="00601E8E"/>
    <w:rsid w:val="00602504"/>
    <w:rsid w:val="00603BAF"/>
    <w:rsid w:val="006040BD"/>
    <w:rsid w:val="00604308"/>
    <w:rsid w:val="0060514D"/>
    <w:rsid w:val="00605622"/>
    <w:rsid w:val="0060688B"/>
    <w:rsid w:val="00610CC5"/>
    <w:rsid w:val="00611AB9"/>
    <w:rsid w:val="006121A7"/>
    <w:rsid w:val="00612718"/>
    <w:rsid w:val="0061271D"/>
    <w:rsid w:val="00613061"/>
    <w:rsid w:val="00613065"/>
    <w:rsid w:val="00613671"/>
    <w:rsid w:val="0061462A"/>
    <w:rsid w:val="006149B5"/>
    <w:rsid w:val="006157F2"/>
    <w:rsid w:val="006166B9"/>
    <w:rsid w:val="00616CAA"/>
    <w:rsid w:val="00620957"/>
    <w:rsid w:val="00622522"/>
    <w:rsid w:val="00622592"/>
    <w:rsid w:val="00623EE3"/>
    <w:rsid w:val="00624DDB"/>
    <w:rsid w:val="00626CB3"/>
    <w:rsid w:val="00626EED"/>
    <w:rsid w:val="0062702A"/>
    <w:rsid w:val="00627D30"/>
    <w:rsid w:val="00630949"/>
    <w:rsid w:val="006314E5"/>
    <w:rsid w:val="00632F92"/>
    <w:rsid w:val="00633554"/>
    <w:rsid w:val="00633E4D"/>
    <w:rsid w:val="00634502"/>
    <w:rsid w:val="006348A8"/>
    <w:rsid w:val="0063511B"/>
    <w:rsid w:val="0063574B"/>
    <w:rsid w:val="00635E39"/>
    <w:rsid w:val="00636C95"/>
    <w:rsid w:val="00637A9B"/>
    <w:rsid w:val="00637E02"/>
    <w:rsid w:val="006412E9"/>
    <w:rsid w:val="006414BE"/>
    <w:rsid w:val="00641551"/>
    <w:rsid w:val="00641C02"/>
    <w:rsid w:val="00641DBF"/>
    <w:rsid w:val="00643413"/>
    <w:rsid w:val="0064348F"/>
    <w:rsid w:val="00643E4F"/>
    <w:rsid w:val="00644E2F"/>
    <w:rsid w:val="0064541B"/>
    <w:rsid w:val="0064577D"/>
    <w:rsid w:val="006464B3"/>
    <w:rsid w:val="00646541"/>
    <w:rsid w:val="0064685C"/>
    <w:rsid w:val="00646BBC"/>
    <w:rsid w:val="006476C3"/>
    <w:rsid w:val="00647917"/>
    <w:rsid w:val="0065004F"/>
    <w:rsid w:val="00650426"/>
    <w:rsid w:val="00650581"/>
    <w:rsid w:val="006509DA"/>
    <w:rsid w:val="00650F7E"/>
    <w:rsid w:val="00651DB1"/>
    <w:rsid w:val="00651E6E"/>
    <w:rsid w:val="00652385"/>
    <w:rsid w:val="0065305D"/>
    <w:rsid w:val="00654EA2"/>
    <w:rsid w:val="00655662"/>
    <w:rsid w:val="006566C2"/>
    <w:rsid w:val="00656A07"/>
    <w:rsid w:val="0065763F"/>
    <w:rsid w:val="00660785"/>
    <w:rsid w:val="00661135"/>
    <w:rsid w:val="006612EA"/>
    <w:rsid w:val="00662E8E"/>
    <w:rsid w:val="0066328A"/>
    <w:rsid w:val="006644FC"/>
    <w:rsid w:val="0066594F"/>
    <w:rsid w:val="00665C70"/>
    <w:rsid w:val="0066643B"/>
    <w:rsid w:val="0066650F"/>
    <w:rsid w:val="0066701E"/>
    <w:rsid w:val="00667BF1"/>
    <w:rsid w:val="006700D5"/>
    <w:rsid w:val="00671808"/>
    <w:rsid w:val="006718B9"/>
    <w:rsid w:val="00671A91"/>
    <w:rsid w:val="00672D16"/>
    <w:rsid w:val="00674F7C"/>
    <w:rsid w:val="00675A21"/>
    <w:rsid w:val="00675FED"/>
    <w:rsid w:val="00676FBE"/>
    <w:rsid w:val="00680E45"/>
    <w:rsid w:val="006835C0"/>
    <w:rsid w:val="00683AEF"/>
    <w:rsid w:val="00683D48"/>
    <w:rsid w:val="006841BE"/>
    <w:rsid w:val="00684289"/>
    <w:rsid w:val="00684417"/>
    <w:rsid w:val="0068457C"/>
    <w:rsid w:val="00684756"/>
    <w:rsid w:val="00687DF9"/>
    <w:rsid w:val="00687FC8"/>
    <w:rsid w:val="006903CF"/>
    <w:rsid w:val="006914A5"/>
    <w:rsid w:val="00691606"/>
    <w:rsid w:val="006926E1"/>
    <w:rsid w:val="00693AB6"/>
    <w:rsid w:val="00693BE5"/>
    <w:rsid w:val="00693E43"/>
    <w:rsid w:val="006940B3"/>
    <w:rsid w:val="0069475E"/>
    <w:rsid w:val="00694A74"/>
    <w:rsid w:val="0069523A"/>
    <w:rsid w:val="00696265"/>
    <w:rsid w:val="00696302"/>
    <w:rsid w:val="00696A53"/>
    <w:rsid w:val="00696EB3"/>
    <w:rsid w:val="00697083"/>
    <w:rsid w:val="0069737E"/>
    <w:rsid w:val="00697C71"/>
    <w:rsid w:val="006A0FAA"/>
    <w:rsid w:val="006A1028"/>
    <w:rsid w:val="006A191A"/>
    <w:rsid w:val="006A280C"/>
    <w:rsid w:val="006A2EDF"/>
    <w:rsid w:val="006A38D6"/>
    <w:rsid w:val="006A545A"/>
    <w:rsid w:val="006A691A"/>
    <w:rsid w:val="006B0E6E"/>
    <w:rsid w:val="006B0FE4"/>
    <w:rsid w:val="006B11B7"/>
    <w:rsid w:val="006B17E9"/>
    <w:rsid w:val="006B3993"/>
    <w:rsid w:val="006B3A67"/>
    <w:rsid w:val="006B3A6D"/>
    <w:rsid w:val="006B40A1"/>
    <w:rsid w:val="006B4C5A"/>
    <w:rsid w:val="006B5AA4"/>
    <w:rsid w:val="006B5AFE"/>
    <w:rsid w:val="006B667C"/>
    <w:rsid w:val="006B6779"/>
    <w:rsid w:val="006B706C"/>
    <w:rsid w:val="006B7CDB"/>
    <w:rsid w:val="006C0C69"/>
    <w:rsid w:val="006C2540"/>
    <w:rsid w:val="006C2A67"/>
    <w:rsid w:val="006C2C55"/>
    <w:rsid w:val="006C3587"/>
    <w:rsid w:val="006C5964"/>
    <w:rsid w:val="006C7130"/>
    <w:rsid w:val="006C7563"/>
    <w:rsid w:val="006C7EA5"/>
    <w:rsid w:val="006D07BE"/>
    <w:rsid w:val="006D090F"/>
    <w:rsid w:val="006D095A"/>
    <w:rsid w:val="006D0EB7"/>
    <w:rsid w:val="006D1C1A"/>
    <w:rsid w:val="006D2BF8"/>
    <w:rsid w:val="006D2FB7"/>
    <w:rsid w:val="006D33AF"/>
    <w:rsid w:val="006D4F70"/>
    <w:rsid w:val="006D6712"/>
    <w:rsid w:val="006E02B2"/>
    <w:rsid w:val="006E1510"/>
    <w:rsid w:val="006E1832"/>
    <w:rsid w:val="006E4688"/>
    <w:rsid w:val="006E5159"/>
    <w:rsid w:val="006E5931"/>
    <w:rsid w:val="006E75DA"/>
    <w:rsid w:val="006F088E"/>
    <w:rsid w:val="006F113B"/>
    <w:rsid w:val="006F11E0"/>
    <w:rsid w:val="006F1A7A"/>
    <w:rsid w:val="006F25E0"/>
    <w:rsid w:val="006F312F"/>
    <w:rsid w:val="006F426E"/>
    <w:rsid w:val="006F5066"/>
    <w:rsid w:val="006F514B"/>
    <w:rsid w:val="006F733D"/>
    <w:rsid w:val="006F7DAF"/>
    <w:rsid w:val="007015E7"/>
    <w:rsid w:val="00701FAB"/>
    <w:rsid w:val="007028CA"/>
    <w:rsid w:val="007039A1"/>
    <w:rsid w:val="007039AA"/>
    <w:rsid w:val="00704CE5"/>
    <w:rsid w:val="007056D3"/>
    <w:rsid w:val="00706451"/>
    <w:rsid w:val="00706770"/>
    <w:rsid w:val="00710176"/>
    <w:rsid w:val="007105E0"/>
    <w:rsid w:val="007119C0"/>
    <w:rsid w:val="00711E0B"/>
    <w:rsid w:val="00712052"/>
    <w:rsid w:val="007137A3"/>
    <w:rsid w:val="007137F1"/>
    <w:rsid w:val="00715DDB"/>
    <w:rsid w:val="00717222"/>
    <w:rsid w:val="007208AB"/>
    <w:rsid w:val="00720C4A"/>
    <w:rsid w:val="007213DF"/>
    <w:rsid w:val="00722556"/>
    <w:rsid w:val="0072377B"/>
    <w:rsid w:val="00723A08"/>
    <w:rsid w:val="007253BF"/>
    <w:rsid w:val="00725C7A"/>
    <w:rsid w:val="00726343"/>
    <w:rsid w:val="007277F6"/>
    <w:rsid w:val="00727A51"/>
    <w:rsid w:val="00730FD0"/>
    <w:rsid w:val="00731A7F"/>
    <w:rsid w:val="00731CC9"/>
    <w:rsid w:val="00732B15"/>
    <w:rsid w:val="00732F2F"/>
    <w:rsid w:val="0073329A"/>
    <w:rsid w:val="0073350A"/>
    <w:rsid w:val="00735565"/>
    <w:rsid w:val="0073616A"/>
    <w:rsid w:val="00736430"/>
    <w:rsid w:val="0073650F"/>
    <w:rsid w:val="0073754C"/>
    <w:rsid w:val="00740220"/>
    <w:rsid w:val="00740C03"/>
    <w:rsid w:val="0074144A"/>
    <w:rsid w:val="00742424"/>
    <w:rsid w:val="00742E7E"/>
    <w:rsid w:val="007434F3"/>
    <w:rsid w:val="00743C31"/>
    <w:rsid w:val="0074402D"/>
    <w:rsid w:val="00744DB9"/>
    <w:rsid w:val="00744EA1"/>
    <w:rsid w:val="007554DB"/>
    <w:rsid w:val="00756975"/>
    <w:rsid w:val="00756D3A"/>
    <w:rsid w:val="00757AF9"/>
    <w:rsid w:val="0076174E"/>
    <w:rsid w:val="0076238C"/>
    <w:rsid w:val="00762970"/>
    <w:rsid w:val="0076472A"/>
    <w:rsid w:val="007708EC"/>
    <w:rsid w:val="00772CDD"/>
    <w:rsid w:val="0077307D"/>
    <w:rsid w:val="00773CF3"/>
    <w:rsid w:val="00773E58"/>
    <w:rsid w:val="00774009"/>
    <w:rsid w:val="007748DD"/>
    <w:rsid w:val="0077533C"/>
    <w:rsid w:val="00776491"/>
    <w:rsid w:val="00776F4D"/>
    <w:rsid w:val="007807D7"/>
    <w:rsid w:val="0078244E"/>
    <w:rsid w:val="007857CA"/>
    <w:rsid w:val="007865AD"/>
    <w:rsid w:val="0078687B"/>
    <w:rsid w:val="007872FF"/>
    <w:rsid w:val="00787784"/>
    <w:rsid w:val="0078789F"/>
    <w:rsid w:val="007902CF"/>
    <w:rsid w:val="00791410"/>
    <w:rsid w:val="007920DB"/>
    <w:rsid w:val="0079346F"/>
    <w:rsid w:val="007934A6"/>
    <w:rsid w:val="007938D9"/>
    <w:rsid w:val="00794393"/>
    <w:rsid w:val="00794B2F"/>
    <w:rsid w:val="007954FA"/>
    <w:rsid w:val="00795743"/>
    <w:rsid w:val="007961CC"/>
    <w:rsid w:val="007962CB"/>
    <w:rsid w:val="007A05F2"/>
    <w:rsid w:val="007A21F0"/>
    <w:rsid w:val="007A3EB9"/>
    <w:rsid w:val="007A570E"/>
    <w:rsid w:val="007A61BF"/>
    <w:rsid w:val="007B0B9E"/>
    <w:rsid w:val="007B0BA9"/>
    <w:rsid w:val="007B0F32"/>
    <w:rsid w:val="007B245F"/>
    <w:rsid w:val="007B31BF"/>
    <w:rsid w:val="007B4304"/>
    <w:rsid w:val="007B48AA"/>
    <w:rsid w:val="007B600B"/>
    <w:rsid w:val="007B6713"/>
    <w:rsid w:val="007B768A"/>
    <w:rsid w:val="007B7EFA"/>
    <w:rsid w:val="007C1F24"/>
    <w:rsid w:val="007C2D78"/>
    <w:rsid w:val="007C2D87"/>
    <w:rsid w:val="007C3C68"/>
    <w:rsid w:val="007C4593"/>
    <w:rsid w:val="007C4C26"/>
    <w:rsid w:val="007C4D37"/>
    <w:rsid w:val="007C4E6D"/>
    <w:rsid w:val="007C574F"/>
    <w:rsid w:val="007D02CB"/>
    <w:rsid w:val="007D0A20"/>
    <w:rsid w:val="007D0A9F"/>
    <w:rsid w:val="007D20AB"/>
    <w:rsid w:val="007D3340"/>
    <w:rsid w:val="007D4747"/>
    <w:rsid w:val="007D4E84"/>
    <w:rsid w:val="007D7749"/>
    <w:rsid w:val="007E005C"/>
    <w:rsid w:val="007E0BC4"/>
    <w:rsid w:val="007E1758"/>
    <w:rsid w:val="007E31C9"/>
    <w:rsid w:val="007E331E"/>
    <w:rsid w:val="007E6733"/>
    <w:rsid w:val="007E68DD"/>
    <w:rsid w:val="007E781D"/>
    <w:rsid w:val="007F0B28"/>
    <w:rsid w:val="007F0F13"/>
    <w:rsid w:val="007F1BCF"/>
    <w:rsid w:val="007F32AE"/>
    <w:rsid w:val="007F63CB"/>
    <w:rsid w:val="007F680B"/>
    <w:rsid w:val="00800F9A"/>
    <w:rsid w:val="008020A3"/>
    <w:rsid w:val="0080391D"/>
    <w:rsid w:val="00803B75"/>
    <w:rsid w:val="008060A2"/>
    <w:rsid w:val="008070E9"/>
    <w:rsid w:val="00807C95"/>
    <w:rsid w:val="008106CB"/>
    <w:rsid w:val="00810BC9"/>
    <w:rsid w:val="00811E4F"/>
    <w:rsid w:val="008120FF"/>
    <w:rsid w:val="008122B9"/>
    <w:rsid w:val="00812D4B"/>
    <w:rsid w:val="00813333"/>
    <w:rsid w:val="0081374B"/>
    <w:rsid w:val="0081502C"/>
    <w:rsid w:val="008157AE"/>
    <w:rsid w:val="008159BC"/>
    <w:rsid w:val="00815DFB"/>
    <w:rsid w:val="008168E3"/>
    <w:rsid w:val="008179B2"/>
    <w:rsid w:val="00817E56"/>
    <w:rsid w:val="00820DD1"/>
    <w:rsid w:val="0082109B"/>
    <w:rsid w:val="00821A0A"/>
    <w:rsid w:val="00822B46"/>
    <w:rsid w:val="00822C3A"/>
    <w:rsid w:val="00823007"/>
    <w:rsid w:val="00824FAE"/>
    <w:rsid w:val="008255D5"/>
    <w:rsid w:val="00825C64"/>
    <w:rsid w:val="00826237"/>
    <w:rsid w:val="00826C41"/>
    <w:rsid w:val="0082763F"/>
    <w:rsid w:val="0083056F"/>
    <w:rsid w:val="0083112F"/>
    <w:rsid w:val="00831948"/>
    <w:rsid w:val="00833531"/>
    <w:rsid w:val="00833E9C"/>
    <w:rsid w:val="00834433"/>
    <w:rsid w:val="0083521E"/>
    <w:rsid w:val="00837C1D"/>
    <w:rsid w:val="008432F7"/>
    <w:rsid w:val="00843D16"/>
    <w:rsid w:val="00844FA5"/>
    <w:rsid w:val="00845B4F"/>
    <w:rsid w:val="00846AF0"/>
    <w:rsid w:val="00846E97"/>
    <w:rsid w:val="00847444"/>
    <w:rsid w:val="00847570"/>
    <w:rsid w:val="00847EC1"/>
    <w:rsid w:val="0085007A"/>
    <w:rsid w:val="008526B8"/>
    <w:rsid w:val="008527CF"/>
    <w:rsid w:val="00854BE8"/>
    <w:rsid w:val="00856B8E"/>
    <w:rsid w:val="0086015F"/>
    <w:rsid w:val="0086163B"/>
    <w:rsid w:val="0086166E"/>
    <w:rsid w:val="008625D4"/>
    <w:rsid w:val="00863A94"/>
    <w:rsid w:val="008641A0"/>
    <w:rsid w:val="00864488"/>
    <w:rsid w:val="008648C4"/>
    <w:rsid w:val="008652D7"/>
    <w:rsid w:val="00865A98"/>
    <w:rsid w:val="00866901"/>
    <w:rsid w:val="00866AD4"/>
    <w:rsid w:val="008677F9"/>
    <w:rsid w:val="00867A30"/>
    <w:rsid w:val="008703E0"/>
    <w:rsid w:val="008705ED"/>
    <w:rsid w:val="008715CE"/>
    <w:rsid w:val="00871ED8"/>
    <w:rsid w:val="0087278B"/>
    <w:rsid w:val="0087426D"/>
    <w:rsid w:val="00875293"/>
    <w:rsid w:val="008754CB"/>
    <w:rsid w:val="00875D03"/>
    <w:rsid w:val="00875F2C"/>
    <w:rsid w:val="0088122F"/>
    <w:rsid w:val="008815F4"/>
    <w:rsid w:val="00881F43"/>
    <w:rsid w:val="008836C1"/>
    <w:rsid w:val="00883958"/>
    <w:rsid w:val="00883CFA"/>
    <w:rsid w:val="00884539"/>
    <w:rsid w:val="00885A14"/>
    <w:rsid w:val="00886756"/>
    <w:rsid w:val="00887407"/>
    <w:rsid w:val="00887CB6"/>
    <w:rsid w:val="00890B6A"/>
    <w:rsid w:val="008946C7"/>
    <w:rsid w:val="00895E1E"/>
    <w:rsid w:val="008A0893"/>
    <w:rsid w:val="008A0ACB"/>
    <w:rsid w:val="008A1DA4"/>
    <w:rsid w:val="008A2076"/>
    <w:rsid w:val="008A359E"/>
    <w:rsid w:val="008A3EC2"/>
    <w:rsid w:val="008A441E"/>
    <w:rsid w:val="008A5DE5"/>
    <w:rsid w:val="008A6323"/>
    <w:rsid w:val="008A7DFC"/>
    <w:rsid w:val="008B0197"/>
    <w:rsid w:val="008B0DB7"/>
    <w:rsid w:val="008B0E7C"/>
    <w:rsid w:val="008B0EBA"/>
    <w:rsid w:val="008B1278"/>
    <w:rsid w:val="008B1B32"/>
    <w:rsid w:val="008B3CA5"/>
    <w:rsid w:val="008B5427"/>
    <w:rsid w:val="008C0981"/>
    <w:rsid w:val="008C0A44"/>
    <w:rsid w:val="008C0F6B"/>
    <w:rsid w:val="008C10B3"/>
    <w:rsid w:val="008C3590"/>
    <w:rsid w:val="008C401A"/>
    <w:rsid w:val="008C5DDE"/>
    <w:rsid w:val="008C7922"/>
    <w:rsid w:val="008D0A2B"/>
    <w:rsid w:val="008D1E58"/>
    <w:rsid w:val="008D34C5"/>
    <w:rsid w:val="008D5783"/>
    <w:rsid w:val="008D5E1A"/>
    <w:rsid w:val="008D6AE1"/>
    <w:rsid w:val="008E003F"/>
    <w:rsid w:val="008E078A"/>
    <w:rsid w:val="008E172E"/>
    <w:rsid w:val="008E2BFE"/>
    <w:rsid w:val="008E43C2"/>
    <w:rsid w:val="008E5222"/>
    <w:rsid w:val="008E5C68"/>
    <w:rsid w:val="008E633B"/>
    <w:rsid w:val="008E6C9C"/>
    <w:rsid w:val="008E7FE7"/>
    <w:rsid w:val="008F0BD1"/>
    <w:rsid w:val="008F2038"/>
    <w:rsid w:val="008F2C23"/>
    <w:rsid w:val="008F41CF"/>
    <w:rsid w:val="008F4350"/>
    <w:rsid w:val="008F638E"/>
    <w:rsid w:val="008F6BBB"/>
    <w:rsid w:val="008F6BEB"/>
    <w:rsid w:val="00900A62"/>
    <w:rsid w:val="009010C9"/>
    <w:rsid w:val="00901E3A"/>
    <w:rsid w:val="00902874"/>
    <w:rsid w:val="00902AB7"/>
    <w:rsid w:val="009046BB"/>
    <w:rsid w:val="009050E5"/>
    <w:rsid w:val="0090518B"/>
    <w:rsid w:val="009070C4"/>
    <w:rsid w:val="0090789D"/>
    <w:rsid w:val="009103BF"/>
    <w:rsid w:val="00910808"/>
    <w:rsid w:val="009117F6"/>
    <w:rsid w:val="00911BA4"/>
    <w:rsid w:val="00912B72"/>
    <w:rsid w:val="009143A0"/>
    <w:rsid w:val="0091470E"/>
    <w:rsid w:val="00914778"/>
    <w:rsid w:val="00914A2D"/>
    <w:rsid w:val="00914A54"/>
    <w:rsid w:val="00916EBF"/>
    <w:rsid w:val="009174CA"/>
    <w:rsid w:val="00917A6D"/>
    <w:rsid w:val="009215BD"/>
    <w:rsid w:val="00921914"/>
    <w:rsid w:val="009219EA"/>
    <w:rsid w:val="00921C0C"/>
    <w:rsid w:val="009222D3"/>
    <w:rsid w:val="009237D3"/>
    <w:rsid w:val="00924636"/>
    <w:rsid w:val="00924885"/>
    <w:rsid w:val="00924C72"/>
    <w:rsid w:val="009250DF"/>
    <w:rsid w:val="0092590B"/>
    <w:rsid w:val="00925B27"/>
    <w:rsid w:val="00926230"/>
    <w:rsid w:val="009264F5"/>
    <w:rsid w:val="00926898"/>
    <w:rsid w:val="00926F7E"/>
    <w:rsid w:val="009306FE"/>
    <w:rsid w:val="0093115D"/>
    <w:rsid w:val="00931D1A"/>
    <w:rsid w:val="0093263D"/>
    <w:rsid w:val="00932A62"/>
    <w:rsid w:val="00932DC8"/>
    <w:rsid w:val="00932E25"/>
    <w:rsid w:val="0093369C"/>
    <w:rsid w:val="00933D00"/>
    <w:rsid w:val="00934450"/>
    <w:rsid w:val="009345F0"/>
    <w:rsid w:val="0093499E"/>
    <w:rsid w:val="0093604A"/>
    <w:rsid w:val="00937AB7"/>
    <w:rsid w:val="00937F99"/>
    <w:rsid w:val="00940740"/>
    <w:rsid w:val="00940AAF"/>
    <w:rsid w:val="00946B75"/>
    <w:rsid w:val="00947A97"/>
    <w:rsid w:val="00951A65"/>
    <w:rsid w:val="00953448"/>
    <w:rsid w:val="00953A10"/>
    <w:rsid w:val="00953BDC"/>
    <w:rsid w:val="00955FC8"/>
    <w:rsid w:val="00956834"/>
    <w:rsid w:val="00956FDA"/>
    <w:rsid w:val="0096071E"/>
    <w:rsid w:val="00961DCB"/>
    <w:rsid w:val="00961FCF"/>
    <w:rsid w:val="00962C4C"/>
    <w:rsid w:val="00963342"/>
    <w:rsid w:val="00965FDB"/>
    <w:rsid w:val="009668D6"/>
    <w:rsid w:val="00967D39"/>
    <w:rsid w:val="00970B53"/>
    <w:rsid w:val="00970E3F"/>
    <w:rsid w:val="0097110E"/>
    <w:rsid w:val="00971E39"/>
    <w:rsid w:val="00972600"/>
    <w:rsid w:val="00974704"/>
    <w:rsid w:val="00976252"/>
    <w:rsid w:val="00976BA0"/>
    <w:rsid w:val="00977292"/>
    <w:rsid w:val="00977882"/>
    <w:rsid w:val="00981FE3"/>
    <w:rsid w:val="00983FDD"/>
    <w:rsid w:val="00984809"/>
    <w:rsid w:val="00985328"/>
    <w:rsid w:val="00985A81"/>
    <w:rsid w:val="00985D1C"/>
    <w:rsid w:val="009872A5"/>
    <w:rsid w:val="00987B9D"/>
    <w:rsid w:val="009907AA"/>
    <w:rsid w:val="009915D2"/>
    <w:rsid w:val="00991679"/>
    <w:rsid w:val="009919A6"/>
    <w:rsid w:val="00991BC6"/>
    <w:rsid w:val="00994199"/>
    <w:rsid w:val="0099464A"/>
    <w:rsid w:val="00997438"/>
    <w:rsid w:val="00997E87"/>
    <w:rsid w:val="009A0821"/>
    <w:rsid w:val="009A127C"/>
    <w:rsid w:val="009A1554"/>
    <w:rsid w:val="009A1ED8"/>
    <w:rsid w:val="009A1EEE"/>
    <w:rsid w:val="009A2344"/>
    <w:rsid w:val="009A2847"/>
    <w:rsid w:val="009A33F7"/>
    <w:rsid w:val="009A616A"/>
    <w:rsid w:val="009A63DC"/>
    <w:rsid w:val="009A7AAE"/>
    <w:rsid w:val="009A7C77"/>
    <w:rsid w:val="009B0246"/>
    <w:rsid w:val="009B05EB"/>
    <w:rsid w:val="009B0859"/>
    <w:rsid w:val="009B150B"/>
    <w:rsid w:val="009B15A8"/>
    <w:rsid w:val="009B1A41"/>
    <w:rsid w:val="009B20CD"/>
    <w:rsid w:val="009B24CE"/>
    <w:rsid w:val="009B27A3"/>
    <w:rsid w:val="009B2B03"/>
    <w:rsid w:val="009B41FF"/>
    <w:rsid w:val="009B5E90"/>
    <w:rsid w:val="009B7DF0"/>
    <w:rsid w:val="009B7E21"/>
    <w:rsid w:val="009C01EE"/>
    <w:rsid w:val="009C188D"/>
    <w:rsid w:val="009C336F"/>
    <w:rsid w:val="009C6776"/>
    <w:rsid w:val="009C67DB"/>
    <w:rsid w:val="009C7ED5"/>
    <w:rsid w:val="009D015C"/>
    <w:rsid w:val="009D03F8"/>
    <w:rsid w:val="009D053D"/>
    <w:rsid w:val="009D0A2D"/>
    <w:rsid w:val="009D121A"/>
    <w:rsid w:val="009D1C3D"/>
    <w:rsid w:val="009D34C3"/>
    <w:rsid w:val="009D3514"/>
    <w:rsid w:val="009D423A"/>
    <w:rsid w:val="009D4FDB"/>
    <w:rsid w:val="009D66CA"/>
    <w:rsid w:val="009E0972"/>
    <w:rsid w:val="009E0C7A"/>
    <w:rsid w:val="009E21C5"/>
    <w:rsid w:val="009E2D78"/>
    <w:rsid w:val="009E2EC8"/>
    <w:rsid w:val="009E3B34"/>
    <w:rsid w:val="009E3B3D"/>
    <w:rsid w:val="009E41AC"/>
    <w:rsid w:val="009E44EB"/>
    <w:rsid w:val="009E7286"/>
    <w:rsid w:val="009E74EA"/>
    <w:rsid w:val="009E771F"/>
    <w:rsid w:val="009F00B7"/>
    <w:rsid w:val="009F0622"/>
    <w:rsid w:val="009F1E12"/>
    <w:rsid w:val="009F2038"/>
    <w:rsid w:val="009F207C"/>
    <w:rsid w:val="009F2314"/>
    <w:rsid w:val="009F3257"/>
    <w:rsid w:val="009F60E1"/>
    <w:rsid w:val="00A00DE4"/>
    <w:rsid w:val="00A05598"/>
    <w:rsid w:val="00A06403"/>
    <w:rsid w:val="00A07890"/>
    <w:rsid w:val="00A1213F"/>
    <w:rsid w:val="00A13574"/>
    <w:rsid w:val="00A15047"/>
    <w:rsid w:val="00A1527E"/>
    <w:rsid w:val="00A15AC7"/>
    <w:rsid w:val="00A1689B"/>
    <w:rsid w:val="00A1718A"/>
    <w:rsid w:val="00A20835"/>
    <w:rsid w:val="00A2122E"/>
    <w:rsid w:val="00A21338"/>
    <w:rsid w:val="00A228F8"/>
    <w:rsid w:val="00A22984"/>
    <w:rsid w:val="00A22B2D"/>
    <w:rsid w:val="00A23D29"/>
    <w:rsid w:val="00A24F36"/>
    <w:rsid w:val="00A263E3"/>
    <w:rsid w:val="00A265A6"/>
    <w:rsid w:val="00A270D7"/>
    <w:rsid w:val="00A27117"/>
    <w:rsid w:val="00A275DA"/>
    <w:rsid w:val="00A278A0"/>
    <w:rsid w:val="00A30082"/>
    <w:rsid w:val="00A3072E"/>
    <w:rsid w:val="00A31328"/>
    <w:rsid w:val="00A31D38"/>
    <w:rsid w:val="00A32A24"/>
    <w:rsid w:val="00A33AA4"/>
    <w:rsid w:val="00A33B17"/>
    <w:rsid w:val="00A3600E"/>
    <w:rsid w:val="00A3780F"/>
    <w:rsid w:val="00A40691"/>
    <w:rsid w:val="00A409AC"/>
    <w:rsid w:val="00A412C1"/>
    <w:rsid w:val="00A412CD"/>
    <w:rsid w:val="00A4178E"/>
    <w:rsid w:val="00A41BA0"/>
    <w:rsid w:val="00A41F94"/>
    <w:rsid w:val="00A42404"/>
    <w:rsid w:val="00A42EAD"/>
    <w:rsid w:val="00A43B40"/>
    <w:rsid w:val="00A43D57"/>
    <w:rsid w:val="00A474B8"/>
    <w:rsid w:val="00A50921"/>
    <w:rsid w:val="00A50DE4"/>
    <w:rsid w:val="00A50E37"/>
    <w:rsid w:val="00A50FC8"/>
    <w:rsid w:val="00A50FCE"/>
    <w:rsid w:val="00A52122"/>
    <w:rsid w:val="00A523A9"/>
    <w:rsid w:val="00A52678"/>
    <w:rsid w:val="00A5314D"/>
    <w:rsid w:val="00A533D0"/>
    <w:rsid w:val="00A53425"/>
    <w:rsid w:val="00A535C6"/>
    <w:rsid w:val="00A5395A"/>
    <w:rsid w:val="00A567C6"/>
    <w:rsid w:val="00A60532"/>
    <w:rsid w:val="00A61508"/>
    <w:rsid w:val="00A61CED"/>
    <w:rsid w:val="00A61D39"/>
    <w:rsid w:val="00A643BA"/>
    <w:rsid w:val="00A65213"/>
    <w:rsid w:val="00A66A0F"/>
    <w:rsid w:val="00A67185"/>
    <w:rsid w:val="00A67B9B"/>
    <w:rsid w:val="00A67C87"/>
    <w:rsid w:val="00A72875"/>
    <w:rsid w:val="00A740F0"/>
    <w:rsid w:val="00A7650F"/>
    <w:rsid w:val="00A768D8"/>
    <w:rsid w:val="00A76D6E"/>
    <w:rsid w:val="00A77A85"/>
    <w:rsid w:val="00A82D93"/>
    <w:rsid w:val="00A864FE"/>
    <w:rsid w:val="00A8785D"/>
    <w:rsid w:val="00A87946"/>
    <w:rsid w:val="00A9143C"/>
    <w:rsid w:val="00A914C7"/>
    <w:rsid w:val="00A923F4"/>
    <w:rsid w:val="00A9567D"/>
    <w:rsid w:val="00A959C6"/>
    <w:rsid w:val="00A97B5D"/>
    <w:rsid w:val="00AA0E48"/>
    <w:rsid w:val="00AA20CA"/>
    <w:rsid w:val="00AA2425"/>
    <w:rsid w:val="00AA2546"/>
    <w:rsid w:val="00AA32FE"/>
    <w:rsid w:val="00AA3821"/>
    <w:rsid w:val="00AA4615"/>
    <w:rsid w:val="00AA5643"/>
    <w:rsid w:val="00AA684B"/>
    <w:rsid w:val="00AB215C"/>
    <w:rsid w:val="00AB31BD"/>
    <w:rsid w:val="00AB35B8"/>
    <w:rsid w:val="00AB460D"/>
    <w:rsid w:val="00AB4EBC"/>
    <w:rsid w:val="00AB5F01"/>
    <w:rsid w:val="00AB6823"/>
    <w:rsid w:val="00AB6DDB"/>
    <w:rsid w:val="00AC002C"/>
    <w:rsid w:val="00AC0388"/>
    <w:rsid w:val="00AC062A"/>
    <w:rsid w:val="00AC1130"/>
    <w:rsid w:val="00AC17A8"/>
    <w:rsid w:val="00AC17C5"/>
    <w:rsid w:val="00AC1920"/>
    <w:rsid w:val="00AC1996"/>
    <w:rsid w:val="00AC1F4E"/>
    <w:rsid w:val="00AC214E"/>
    <w:rsid w:val="00AC31FD"/>
    <w:rsid w:val="00AC3F3C"/>
    <w:rsid w:val="00AC3FC9"/>
    <w:rsid w:val="00AC426C"/>
    <w:rsid w:val="00AC5416"/>
    <w:rsid w:val="00AC613F"/>
    <w:rsid w:val="00AC765D"/>
    <w:rsid w:val="00AD0E8F"/>
    <w:rsid w:val="00AD0F5C"/>
    <w:rsid w:val="00AD1386"/>
    <w:rsid w:val="00AD18A0"/>
    <w:rsid w:val="00AD226D"/>
    <w:rsid w:val="00AD2540"/>
    <w:rsid w:val="00AD31E2"/>
    <w:rsid w:val="00AD37FB"/>
    <w:rsid w:val="00AD6608"/>
    <w:rsid w:val="00AE025D"/>
    <w:rsid w:val="00AE0BB6"/>
    <w:rsid w:val="00AE237E"/>
    <w:rsid w:val="00AE2458"/>
    <w:rsid w:val="00AE3070"/>
    <w:rsid w:val="00AE328F"/>
    <w:rsid w:val="00AE3BDE"/>
    <w:rsid w:val="00AE3D60"/>
    <w:rsid w:val="00AE3F41"/>
    <w:rsid w:val="00AE4704"/>
    <w:rsid w:val="00AE4E1E"/>
    <w:rsid w:val="00AE4F0F"/>
    <w:rsid w:val="00AE65DE"/>
    <w:rsid w:val="00AE6CC2"/>
    <w:rsid w:val="00AE773D"/>
    <w:rsid w:val="00AF0890"/>
    <w:rsid w:val="00AF0DEA"/>
    <w:rsid w:val="00AF1E9A"/>
    <w:rsid w:val="00AF3D9C"/>
    <w:rsid w:val="00AF5E51"/>
    <w:rsid w:val="00B001BB"/>
    <w:rsid w:val="00B002B5"/>
    <w:rsid w:val="00B005DF"/>
    <w:rsid w:val="00B00E89"/>
    <w:rsid w:val="00B0299D"/>
    <w:rsid w:val="00B02E09"/>
    <w:rsid w:val="00B056DD"/>
    <w:rsid w:val="00B06733"/>
    <w:rsid w:val="00B0753C"/>
    <w:rsid w:val="00B1017E"/>
    <w:rsid w:val="00B10CD5"/>
    <w:rsid w:val="00B1111C"/>
    <w:rsid w:val="00B11F3A"/>
    <w:rsid w:val="00B1230C"/>
    <w:rsid w:val="00B123B8"/>
    <w:rsid w:val="00B1313C"/>
    <w:rsid w:val="00B131C7"/>
    <w:rsid w:val="00B154CA"/>
    <w:rsid w:val="00B15973"/>
    <w:rsid w:val="00B15B98"/>
    <w:rsid w:val="00B16454"/>
    <w:rsid w:val="00B2194C"/>
    <w:rsid w:val="00B229C2"/>
    <w:rsid w:val="00B258CB"/>
    <w:rsid w:val="00B26AC0"/>
    <w:rsid w:val="00B27365"/>
    <w:rsid w:val="00B30806"/>
    <w:rsid w:val="00B30E61"/>
    <w:rsid w:val="00B30F08"/>
    <w:rsid w:val="00B33AD1"/>
    <w:rsid w:val="00B34F86"/>
    <w:rsid w:val="00B34FFD"/>
    <w:rsid w:val="00B3606B"/>
    <w:rsid w:val="00B3709E"/>
    <w:rsid w:val="00B373F5"/>
    <w:rsid w:val="00B4039F"/>
    <w:rsid w:val="00B404B9"/>
    <w:rsid w:val="00B40788"/>
    <w:rsid w:val="00B41F13"/>
    <w:rsid w:val="00B421D5"/>
    <w:rsid w:val="00B42F38"/>
    <w:rsid w:val="00B42FF2"/>
    <w:rsid w:val="00B436B2"/>
    <w:rsid w:val="00B4429A"/>
    <w:rsid w:val="00B443B0"/>
    <w:rsid w:val="00B44EEB"/>
    <w:rsid w:val="00B45875"/>
    <w:rsid w:val="00B463CF"/>
    <w:rsid w:val="00B46651"/>
    <w:rsid w:val="00B47459"/>
    <w:rsid w:val="00B50769"/>
    <w:rsid w:val="00B5197E"/>
    <w:rsid w:val="00B51D3E"/>
    <w:rsid w:val="00B51E3A"/>
    <w:rsid w:val="00B52E84"/>
    <w:rsid w:val="00B53585"/>
    <w:rsid w:val="00B53EC0"/>
    <w:rsid w:val="00B554FE"/>
    <w:rsid w:val="00B567A8"/>
    <w:rsid w:val="00B57222"/>
    <w:rsid w:val="00B57388"/>
    <w:rsid w:val="00B578B6"/>
    <w:rsid w:val="00B57A0E"/>
    <w:rsid w:val="00B57BBA"/>
    <w:rsid w:val="00B60833"/>
    <w:rsid w:val="00B613E9"/>
    <w:rsid w:val="00B6148E"/>
    <w:rsid w:val="00B6195A"/>
    <w:rsid w:val="00B61F2F"/>
    <w:rsid w:val="00B621BC"/>
    <w:rsid w:val="00B62324"/>
    <w:rsid w:val="00B624EB"/>
    <w:rsid w:val="00B6280A"/>
    <w:rsid w:val="00B62A09"/>
    <w:rsid w:val="00B62AA7"/>
    <w:rsid w:val="00B6355F"/>
    <w:rsid w:val="00B63D1A"/>
    <w:rsid w:val="00B644B8"/>
    <w:rsid w:val="00B65398"/>
    <w:rsid w:val="00B667A8"/>
    <w:rsid w:val="00B675FB"/>
    <w:rsid w:val="00B72D8D"/>
    <w:rsid w:val="00B732BC"/>
    <w:rsid w:val="00B73CE0"/>
    <w:rsid w:val="00B74509"/>
    <w:rsid w:val="00B74550"/>
    <w:rsid w:val="00B75107"/>
    <w:rsid w:val="00B75146"/>
    <w:rsid w:val="00B76B76"/>
    <w:rsid w:val="00B77A02"/>
    <w:rsid w:val="00B807B3"/>
    <w:rsid w:val="00B80DB0"/>
    <w:rsid w:val="00B81AAE"/>
    <w:rsid w:val="00B826DE"/>
    <w:rsid w:val="00B830F8"/>
    <w:rsid w:val="00B851C8"/>
    <w:rsid w:val="00B86D83"/>
    <w:rsid w:val="00B87548"/>
    <w:rsid w:val="00B909C4"/>
    <w:rsid w:val="00B92383"/>
    <w:rsid w:val="00B93946"/>
    <w:rsid w:val="00B96FBB"/>
    <w:rsid w:val="00B9739D"/>
    <w:rsid w:val="00B97A73"/>
    <w:rsid w:val="00B97F46"/>
    <w:rsid w:val="00BA12F6"/>
    <w:rsid w:val="00BA1385"/>
    <w:rsid w:val="00BA14C1"/>
    <w:rsid w:val="00BA216B"/>
    <w:rsid w:val="00BA29F6"/>
    <w:rsid w:val="00BA392D"/>
    <w:rsid w:val="00BA417E"/>
    <w:rsid w:val="00BA7EBF"/>
    <w:rsid w:val="00BB1FA9"/>
    <w:rsid w:val="00BB20E1"/>
    <w:rsid w:val="00BB2481"/>
    <w:rsid w:val="00BB38F8"/>
    <w:rsid w:val="00BB418A"/>
    <w:rsid w:val="00BB4BC4"/>
    <w:rsid w:val="00BB51F7"/>
    <w:rsid w:val="00BB6667"/>
    <w:rsid w:val="00BB6799"/>
    <w:rsid w:val="00BB687F"/>
    <w:rsid w:val="00BB6AE2"/>
    <w:rsid w:val="00BC00A5"/>
    <w:rsid w:val="00BC0699"/>
    <w:rsid w:val="00BC1EAF"/>
    <w:rsid w:val="00BC1F43"/>
    <w:rsid w:val="00BC26C5"/>
    <w:rsid w:val="00BC2CF2"/>
    <w:rsid w:val="00BC3C00"/>
    <w:rsid w:val="00BC4C7F"/>
    <w:rsid w:val="00BC4D70"/>
    <w:rsid w:val="00BC4F10"/>
    <w:rsid w:val="00BC5718"/>
    <w:rsid w:val="00BC7363"/>
    <w:rsid w:val="00BD03F3"/>
    <w:rsid w:val="00BD3B8A"/>
    <w:rsid w:val="00BD4D73"/>
    <w:rsid w:val="00BD5D3A"/>
    <w:rsid w:val="00BD7051"/>
    <w:rsid w:val="00BD7890"/>
    <w:rsid w:val="00BE167A"/>
    <w:rsid w:val="00BE24D7"/>
    <w:rsid w:val="00BE2F68"/>
    <w:rsid w:val="00BE34A4"/>
    <w:rsid w:val="00BE39A4"/>
    <w:rsid w:val="00BE5D19"/>
    <w:rsid w:val="00BE6D0E"/>
    <w:rsid w:val="00BF17F7"/>
    <w:rsid w:val="00BF21DD"/>
    <w:rsid w:val="00BF2212"/>
    <w:rsid w:val="00BF3748"/>
    <w:rsid w:val="00BF3DE1"/>
    <w:rsid w:val="00BF4172"/>
    <w:rsid w:val="00BF69FD"/>
    <w:rsid w:val="00BF6EAB"/>
    <w:rsid w:val="00BF7962"/>
    <w:rsid w:val="00C002E2"/>
    <w:rsid w:val="00C00802"/>
    <w:rsid w:val="00C01458"/>
    <w:rsid w:val="00C018B4"/>
    <w:rsid w:val="00C03358"/>
    <w:rsid w:val="00C036DF"/>
    <w:rsid w:val="00C067AA"/>
    <w:rsid w:val="00C11AC0"/>
    <w:rsid w:val="00C1243F"/>
    <w:rsid w:val="00C12C00"/>
    <w:rsid w:val="00C147C2"/>
    <w:rsid w:val="00C14C63"/>
    <w:rsid w:val="00C14D66"/>
    <w:rsid w:val="00C15AAD"/>
    <w:rsid w:val="00C2020D"/>
    <w:rsid w:val="00C22B44"/>
    <w:rsid w:val="00C23542"/>
    <w:rsid w:val="00C24513"/>
    <w:rsid w:val="00C2488F"/>
    <w:rsid w:val="00C248FC"/>
    <w:rsid w:val="00C24C26"/>
    <w:rsid w:val="00C277E5"/>
    <w:rsid w:val="00C27827"/>
    <w:rsid w:val="00C27FB9"/>
    <w:rsid w:val="00C31F27"/>
    <w:rsid w:val="00C325C6"/>
    <w:rsid w:val="00C32C1B"/>
    <w:rsid w:val="00C3541E"/>
    <w:rsid w:val="00C35E52"/>
    <w:rsid w:val="00C36D11"/>
    <w:rsid w:val="00C375F2"/>
    <w:rsid w:val="00C378FD"/>
    <w:rsid w:val="00C37E10"/>
    <w:rsid w:val="00C4015E"/>
    <w:rsid w:val="00C4031B"/>
    <w:rsid w:val="00C40F58"/>
    <w:rsid w:val="00C41118"/>
    <w:rsid w:val="00C41DFD"/>
    <w:rsid w:val="00C42000"/>
    <w:rsid w:val="00C42BAF"/>
    <w:rsid w:val="00C43287"/>
    <w:rsid w:val="00C43545"/>
    <w:rsid w:val="00C44E84"/>
    <w:rsid w:val="00C44FE9"/>
    <w:rsid w:val="00C454B9"/>
    <w:rsid w:val="00C468FC"/>
    <w:rsid w:val="00C474DA"/>
    <w:rsid w:val="00C47F88"/>
    <w:rsid w:val="00C5074C"/>
    <w:rsid w:val="00C512DE"/>
    <w:rsid w:val="00C52F07"/>
    <w:rsid w:val="00C53C39"/>
    <w:rsid w:val="00C544E0"/>
    <w:rsid w:val="00C55A51"/>
    <w:rsid w:val="00C55FBD"/>
    <w:rsid w:val="00C56424"/>
    <w:rsid w:val="00C56B46"/>
    <w:rsid w:val="00C573CF"/>
    <w:rsid w:val="00C61057"/>
    <w:rsid w:val="00C61726"/>
    <w:rsid w:val="00C619A4"/>
    <w:rsid w:val="00C61BDC"/>
    <w:rsid w:val="00C62523"/>
    <w:rsid w:val="00C6255B"/>
    <w:rsid w:val="00C62BC3"/>
    <w:rsid w:val="00C64026"/>
    <w:rsid w:val="00C650C5"/>
    <w:rsid w:val="00C653C9"/>
    <w:rsid w:val="00C65728"/>
    <w:rsid w:val="00C66044"/>
    <w:rsid w:val="00C665AF"/>
    <w:rsid w:val="00C71196"/>
    <w:rsid w:val="00C71836"/>
    <w:rsid w:val="00C7200C"/>
    <w:rsid w:val="00C722F3"/>
    <w:rsid w:val="00C72E53"/>
    <w:rsid w:val="00C733F3"/>
    <w:rsid w:val="00C734F0"/>
    <w:rsid w:val="00C73BE6"/>
    <w:rsid w:val="00C73F0E"/>
    <w:rsid w:val="00C74BDA"/>
    <w:rsid w:val="00C74F8E"/>
    <w:rsid w:val="00C7511B"/>
    <w:rsid w:val="00C77330"/>
    <w:rsid w:val="00C7779F"/>
    <w:rsid w:val="00C77DE3"/>
    <w:rsid w:val="00C81AEB"/>
    <w:rsid w:val="00C82D1D"/>
    <w:rsid w:val="00C83A49"/>
    <w:rsid w:val="00C84C39"/>
    <w:rsid w:val="00C85D14"/>
    <w:rsid w:val="00C86800"/>
    <w:rsid w:val="00C86F31"/>
    <w:rsid w:val="00C9044C"/>
    <w:rsid w:val="00C9172B"/>
    <w:rsid w:val="00C92295"/>
    <w:rsid w:val="00C9237B"/>
    <w:rsid w:val="00C92A9A"/>
    <w:rsid w:val="00C93203"/>
    <w:rsid w:val="00C93D77"/>
    <w:rsid w:val="00C93DFC"/>
    <w:rsid w:val="00C95538"/>
    <w:rsid w:val="00C969FB"/>
    <w:rsid w:val="00C9748A"/>
    <w:rsid w:val="00CA17BE"/>
    <w:rsid w:val="00CA32E7"/>
    <w:rsid w:val="00CA35EB"/>
    <w:rsid w:val="00CA3F31"/>
    <w:rsid w:val="00CA486F"/>
    <w:rsid w:val="00CA549C"/>
    <w:rsid w:val="00CA5902"/>
    <w:rsid w:val="00CA62B3"/>
    <w:rsid w:val="00CA7241"/>
    <w:rsid w:val="00CA7935"/>
    <w:rsid w:val="00CA7FF6"/>
    <w:rsid w:val="00CB03D4"/>
    <w:rsid w:val="00CB0CD0"/>
    <w:rsid w:val="00CB13E2"/>
    <w:rsid w:val="00CB1449"/>
    <w:rsid w:val="00CB2921"/>
    <w:rsid w:val="00CB303D"/>
    <w:rsid w:val="00CB5E56"/>
    <w:rsid w:val="00CB623A"/>
    <w:rsid w:val="00CB6369"/>
    <w:rsid w:val="00CB7B3E"/>
    <w:rsid w:val="00CB7D28"/>
    <w:rsid w:val="00CC1507"/>
    <w:rsid w:val="00CC2285"/>
    <w:rsid w:val="00CC305C"/>
    <w:rsid w:val="00CC348A"/>
    <w:rsid w:val="00CC57F2"/>
    <w:rsid w:val="00CC5932"/>
    <w:rsid w:val="00CC6CE4"/>
    <w:rsid w:val="00CD082E"/>
    <w:rsid w:val="00CD1878"/>
    <w:rsid w:val="00CD1C6E"/>
    <w:rsid w:val="00CD1FDA"/>
    <w:rsid w:val="00CD2457"/>
    <w:rsid w:val="00CD37C9"/>
    <w:rsid w:val="00CD3FC2"/>
    <w:rsid w:val="00CD5287"/>
    <w:rsid w:val="00CD65DC"/>
    <w:rsid w:val="00CD6CCF"/>
    <w:rsid w:val="00CD786B"/>
    <w:rsid w:val="00CE009E"/>
    <w:rsid w:val="00CE1B0C"/>
    <w:rsid w:val="00CE1EE0"/>
    <w:rsid w:val="00CE25DF"/>
    <w:rsid w:val="00CE2A82"/>
    <w:rsid w:val="00CE5143"/>
    <w:rsid w:val="00CE5424"/>
    <w:rsid w:val="00CE64C7"/>
    <w:rsid w:val="00CE67A3"/>
    <w:rsid w:val="00CE6A3E"/>
    <w:rsid w:val="00CE7596"/>
    <w:rsid w:val="00CE779D"/>
    <w:rsid w:val="00CF07A8"/>
    <w:rsid w:val="00CF1106"/>
    <w:rsid w:val="00CF1BF2"/>
    <w:rsid w:val="00CF240A"/>
    <w:rsid w:val="00CF2B08"/>
    <w:rsid w:val="00CF2F65"/>
    <w:rsid w:val="00CF3EA0"/>
    <w:rsid w:val="00CF4352"/>
    <w:rsid w:val="00CF4A4F"/>
    <w:rsid w:val="00CF4C17"/>
    <w:rsid w:val="00CF5046"/>
    <w:rsid w:val="00CF50A8"/>
    <w:rsid w:val="00CF57AF"/>
    <w:rsid w:val="00CF63BB"/>
    <w:rsid w:val="00CF707A"/>
    <w:rsid w:val="00D01A98"/>
    <w:rsid w:val="00D0274D"/>
    <w:rsid w:val="00D02BCF"/>
    <w:rsid w:val="00D038BA"/>
    <w:rsid w:val="00D03E18"/>
    <w:rsid w:val="00D046D0"/>
    <w:rsid w:val="00D05933"/>
    <w:rsid w:val="00D06EED"/>
    <w:rsid w:val="00D07426"/>
    <w:rsid w:val="00D1104D"/>
    <w:rsid w:val="00D12B89"/>
    <w:rsid w:val="00D14DF6"/>
    <w:rsid w:val="00D1500D"/>
    <w:rsid w:val="00D15296"/>
    <w:rsid w:val="00D15FCF"/>
    <w:rsid w:val="00D1771D"/>
    <w:rsid w:val="00D2024E"/>
    <w:rsid w:val="00D21589"/>
    <w:rsid w:val="00D220CD"/>
    <w:rsid w:val="00D236DB"/>
    <w:rsid w:val="00D23E52"/>
    <w:rsid w:val="00D242A2"/>
    <w:rsid w:val="00D256BF"/>
    <w:rsid w:val="00D25B44"/>
    <w:rsid w:val="00D26B29"/>
    <w:rsid w:val="00D27872"/>
    <w:rsid w:val="00D2797F"/>
    <w:rsid w:val="00D31D1B"/>
    <w:rsid w:val="00D330B0"/>
    <w:rsid w:val="00D3369C"/>
    <w:rsid w:val="00D33726"/>
    <w:rsid w:val="00D33B53"/>
    <w:rsid w:val="00D352A7"/>
    <w:rsid w:val="00D36294"/>
    <w:rsid w:val="00D371CA"/>
    <w:rsid w:val="00D40CF2"/>
    <w:rsid w:val="00D4150F"/>
    <w:rsid w:val="00D41D8D"/>
    <w:rsid w:val="00D42D5D"/>
    <w:rsid w:val="00D45A91"/>
    <w:rsid w:val="00D463C9"/>
    <w:rsid w:val="00D46A64"/>
    <w:rsid w:val="00D46AC4"/>
    <w:rsid w:val="00D475B7"/>
    <w:rsid w:val="00D47665"/>
    <w:rsid w:val="00D50D09"/>
    <w:rsid w:val="00D52953"/>
    <w:rsid w:val="00D53874"/>
    <w:rsid w:val="00D54072"/>
    <w:rsid w:val="00D552E3"/>
    <w:rsid w:val="00D55AA2"/>
    <w:rsid w:val="00D561E1"/>
    <w:rsid w:val="00D6081C"/>
    <w:rsid w:val="00D63268"/>
    <w:rsid w:val="00D640BF"/>
    <w:rsid w:val="00D644D1"/>
    <w:rsid w:val="00D65D0D"/>
    <w:rsid w:val="00D66D16"/>
    <w:rsid w:val="00D73BF3"/>
    <w:rsid w:val="00D73FC7"/>
    <w:rsid w:val="00D75FB4"/>
    <w:rsid w:val="00D76E1F"/>
    <w:rsid w:val="00D774F6"/>
    <w:rsid w:val="00D8002A"/>
    <w:rsid w:val="00D80607"/>
    <w:rsid w:val="00D8072E"/>
    <w:rsid w:val="00D80F0D"/>
    <w:rsid w:val="00D8378C"/>
    <w:rsid w:val="00D837AE"/>
    <w:rsid w:val="00D84139"/>
    <w:rsid w:val="00D84539"/>
    <w:rsid w:val="00D84B01"/>
    <w:rsid w:val="00D86078"/>
    <w:rsid w:val="00D861D2"/>
    <w:rsid w:val="00D86A25"/>
    <w:rsid w:val="00D87E0B"/>
    <w:rsid w:val="00D90439"/>
    <w:rsid w:val="00D9060C"/>
    <w:rsid w:val="00D93417"/>
    <w:rsid w:val="00D93CBE"/>
    <w:rsid w:val="00D947FD"/>
    <w:rsid w:val="00D94B1D"/>
    <w:rsid w:val="00D94E5E"/>
    <w:rsid w:val="00D962E0"/>
    <w:rsid w:val="00D9678A"/>
    <w:rsid w:val="00D9698A"/>
    <w:rsid w:val="00D97288"/>
    <w:rsid w:val="00DA20C8"/>
    <w:rsid w:val="00DA2C80"/>
    <w:rsid w:val="00DA4AD8"/>
    <w:rsid w:val="00DA4BB3"/>
    <w:rsid w:val="00DA6D2D"/>
    <w:rsid w:val="00DA7875"/>
    <w:rsid w:val="00DA7B2E"/>
    <w:rsid w:val="00DB07F6"/>
    <w:rsid w:val="00DB1475"/>
    <w:rsid w:val="00DB14BD"/>
    <w:rsid w:val="00DB2543"/>
    <w:rsid w:val="00DB3327"/>
    <w:rsid w:val="00DB3A22"/>
    <w:rsid w:val="00DB3BED"/>
    <w:rsid w:val="00DB498C"/>
    <w:rsid w:val="00DB5C45"/>
    <w:rsid w:val="00DB6663"/>
    <w:rsid w:val="00DC0183"/>
    <w:rsid w:val="00DC1D0A"/>
    <w:rsid w:val="00DC1DA4"/>
    <w:rsid w:val="00DC3438"/>
    <w:rsid w:val="00DC3925"/>
    <w:rsid w:val="00DC4CFC"/>
    <w:rsid w:val="00DC5071"/>
    <w:rsid w:val="00DC7252"/>
    <w:rsid w:val="00DC77B8"/>
    <w:rsid w:val="00DD1FE2"/>
    <w:rsid w:val="00DD241A"/>
    <w:rsid w:val="00DD2E5E"/>
    <w:rsid w:val="00DD3DD8"/>
    <w:rsid w:val="00DD423D"/>
    <w:rsid w:val="00DD5852"/>
    <w:rsid w:val="00DD5F4C"/>
    <w:rsid w:val="00DD7169"/>
    <w:rsid w:val="00DE07AF"/>
    <w:rsid w:val="00DE07BD"/>
    <w:rsid w:val="00DE0A52"/>
    <w:rsid w:val="00DE11A6"/>
    <w:rsid w:val="00DE15A3"/>
    <w:rsid w:val="00DE2411"/>
    <w:rsid w:val="00DE2870"/>
    <w:rsid w:val="00DE2F4A"/>
    <w:rsid w:val="00DE3047"/>
    <w:rsid w:val="00DE4F64"/>
    <w:rsid w:val="00DE528A"/>
    <w:rsid w:val="00DE6C44"/>
    <w:rsid w:val="00DF0767"/>
    <w:rsid w:val="00DF0FAC"/>
    <w:rsid w:val="00DF203F"/>
    <w:rsid w:val="00DF234C"/>
    <w:rsid w:val="00E030EF"/>
    <w:rsid w:val="00E033D9"/>
    <w:rsid w:val="00E04C01"/>
    <w:rsid w:val="00E04D51"/>
    <w:rsid w:val="00E04EB9"/>
    <w:rsid w:val="00E06939"/>
    <w:rsid w:val="00E074AB"/>
    <w:rsid w:val="00E07D7D"/>
    <w:rsid w:val="00E101A0"/>
    <w:rsid w:val="00E10B05"/>
    <w:rsid w:val="00E10DEF"/>
    <w:rsid w:val="00E119CD"/>
    <w:rsid w:val="00E11D11"/>
    <w:rsid w:val="00E11FA9"/>
    <w:rsid w:val="00E122A7"/>
    <w:rsid w:val="00E12A29"/>
    <w:rsid w:val="00E1388D"/>
    <w:rsid w:val="00E139FE"/>
    <w:rsid w:val="00E13A35"/>
    <w:rsid w:val="00E14B50"/>
    <w:rsid w:val="00E160DF"/>
    <w:rsid w:val="00E1637B"/>
    <w:rsid w:val="00E17123"/>
    <w:rsid w:val="00E20889"/>
    <w:rsid w:val="00E22E46"/>
    <w:rsid w:val="00E2341A"/>
    <w:rsid w:val="00E23660"/>
    <w:rsid w:val="00E25246"/>
    <w:rsid w:val="00E25742"/>
    <w:rsid w:val="00E26CA9"/>
    <w:rsid w:val="00E27CD9"/>
    <w:rsid w:val="00E27F39"/>
    <w:rsid w:val="00E308FF"/>
    <w:rsid w:val="00E310BB"/>
    <w:rsid w:val="00E32B6B"/>
    <w:rsid w:val="00E33503"/>
    <w:rsid w:val="00E34BBC"/>
    <w:rsid w:val="00E36F22"/>
    <w:rsid w:val="00E37A7D"/>
    <w:rsid w:val="00E40272"/>
    <w:rsid w:val="00E40D81"/>
    <w:rsid w:val="00E41F72"/>
    <w:rsid w:val="00E42359"/>
    <w:rsid w:val="00E42877"/>
    <w:rsid w:val="00E4343C"/>
    <w:rsid w:val="00E43863"/>
    <w:rsid w:val="00E43B53"/>
    <w:rsid w:val="00E44716"/>
    <w:rsid w:val="00E44A24"/>
    <w:rsid w:val="00E451D1"/>
    <w:rsid w:val="00E466C1"/>
    <w:rsid w:val="00E5078F"/>
    <w:rsid w:val="00E50B8B"/>
    <w:rsid w:val="00E51EC1"/>
    <w:rsid w:val="00E52310"/>
    <w:rsid w:val="00E52E1F"/>
    <w:rsid w:val="00E5319C"/>
    <w:rsid w:val="00E537B7"/>
    <w:rsid w:val="00E53F88"/>
    <w:rsid w:val="00E5482F"/>
    <w:rsid w:val="00E561D5"/>
    <w:rsid w:val="00E57B3C"/>
    <w:rsid w:val="00E57C6A"/>
    <w:rsid w:val="00E60FED"/>
    <w:rsid w:val="00E61534"/>
    <w:rsid w:val="00E628FD"/>
    <w:rsid w:val="00E62C19"/>
    <w:rsid w:val="00E6375E"/>
    <w:rsid w:val="00E64ABA"/>
    <w:rsid w:val="00E6542E"/>
    <w:rsid w:val="00E65759"/>
    <w:rsid w:val="00E6718A"/>
    <w:rsid w:val="00E703B9"/>
    <w:rsid w:val="00E70C23"/>
    <w:rsid w:val="00E7109D"/>
    <w:rsid w:val="00E71175"/>
    <w:rsid w:val="00E7304F"/>
    <w:rsid w:val="00E7392D"/>
    <w:rsid w:val="00E751C7"/>
    <w:rsid w:val="00E76245"/>
    <w:rsid w:val="00E767F4"/>
    <w:rsid w:val="00E76918"/>
    <w:rsid w:val="00E80D4D"/>
    <w:rsid w:val="00E80D7D"/>
    <w:rsid w:val="00E8101C"/>
    <w:rsid w:val="00E813B8"/>
    <w:rsid w:val="00E81C3B"/>
    <w:rsid w:val="00E81D41"/>
    <w:rsid w:val="00E831B4"/>
    <w:rsid w:val="00E83947"/>
    <w:rsid w:val="00E839C0"/>
    <w:rsid w:val="00E83DEB"/>
    <w:rsid w:val="00E8436B"/>
    <w:rsid w:val="00E8491C"/>
    <w:rsid w:val="00E84BEE"/>
    <w:rsid w:val="00E85F81"/>
    <w:rsid w:val="00E86027"/>
    <w:rsid w:val="00E8659B"/>
    <w:rsid w:val="00E86A84"/>
    <w:rsid w:val="00E86E91"/>
    <w:rsid w:val="00E873BF"/>
    <w:rsid w:val="00E9312D"/>
    <w:rsid w:val="00E94F81"/>
    <w:rsid w:val="00E95200"/>
    <w:rsid w:val="00E956BF"/>
    <w:rsid w:val="00E95772"/>
    <w:rsid w:val="00EA0183"/>
    <w:rsid w:val="00EA0A2D"/>
    <w:rsid w:val="00EA0E27"/>
    <w:rsid w:val="00EA2C61"/>
    <w:rsid w:val="00EA2E20"/>
    <w:rsid w:val="00EA4C4E"/>
    <w:rsid w:val="00EA556A"/>
    <w:rsid w:val="00EA5CB4"/>
    <w:rsid w:val="00EA7DC0"/>
    <w:rsid w:val="00EB1B4D"/>
    <w:rsid w:val="00EB1F70"/>
    <w:rsid w:val="00EB25B2"/>
    <w:rsid w:val="00EB2609"/>
    <w:rsid w:val="00EB2CB5"/>
    <w:rsid w:val="00EB3F4C"/>
    <w:rsid w:val="00EB50E5"/>
    <w:rsid w:val="00EB5464"/>
    <w:rsid w:val="00EC04AA"/>
    <w:rsid w:val="00EC085B"/>
    <w:rsid w:val="00EC0D52"/>
    <w:rsid w:val="00EC1E9B"/>
    <w:rsid w:val="00EC2944"/>
    <w:rsid w:val="00EC4491"/>
    <w:rsid w:val="00EC4E06"/>
    <w:rsid w:val="00EC5794"/>
    <w:rsid w:val="00EC5CEE"/>
    <w:rsid w:val="00EC6AEE"/>
    <w:rsid w:val="00EC6BC4"/>
    <w:rsid w:val="00EC76C7"/>
    <w:rsid w:val="00EC7D38"/>
    <w:rsid w:val="00ED1D40"/>
    <w:rsid w:val="00ED2486"/>
    <w:rsid w:val="00ED32F7"/>
    <w:rsid w:val="00ED4A16"/>
    <w:rsid w:val="00ED5F78"/>
    <w:rsid w:val="00ED6196"/>
    <w:rsid w:val="00ED671D"/>
    <w:rsid w:val="00ED69DD"/>
    <w:rsid w:val="00ED6A76"/>
    <w:rsid w:val="00EE0264"/>
    <w:rsid w:val="00EE02DF"/>
    <w:rsid w:val="00EE0A4E"/>
    <w:rsid w:val="00EE15E8"/>
    <w:rsid w:val="00EE1DA7"/>
    <w:rsid w:val="00EE22D5"/>
    <w:rsid w:val="00EE29A2"/>
    <w:rsid w:val="00EE33FD"/>
    <w:rsid w:val="00EE6FFA"/>
    <w:rsid w:val="00EF17F0"/>
    <w:rsid w:val="00EF1E04"/>
    <w:rsid w:val="00EF1E65"/>
    <w:rsid w:val="00EF2FFD"/>
    <w:rsid w:val="00EF78BD"/>
    <w:rsid w:val="00F00B4C"/>
    <w:rsid w:val="00F00D75"/>
    <w:rsid w:val="00F03475"/>
    <w:rsid w:val="00F06F12"/>
    <w:rsid w:val="00F078B4"/>
    <w:rsid w:val="00F10026"/>
    <w:rsid w:val="00F10235"/>
    <w:rsid w:val="00F10282"/>
    <w:rsid w:val="00F103BB"/>
    <w:rsid w:val="00F11791"/>
    <w:rsid w:val="00F11CD3"/>
    <w:rsid w:val="00F11D6D"/>
    <w:rsid w:val="00F1234B"/>
    <w:rsid w:val="00F12DA3"/>
    <w:rsid w:val="00F137F1"/>
    <w:rsid w:val="00F13CB6"/>
    <w:rsid w:val="00F14F46"/>
    <w:rsid w:val="00F14FF8"/>
    <w:rsid w:val="00F1528B"/>
    <w:rsid w:val="00F15488"/>
    <w:rsid w:val="00F175DC"/>
    <w:rsid w:val="00F177BD"/>
    <w:rsid w:val="00F179D2"/>
    <w:rsid w:val="00F2004E"/>
    <w:rsid w:val="00F2033E"/>
    <w:rsid w:val="00F206D6"/>
    <w:rsid w:val="00F209DB"/>
    <w:rsid w:val="00F22F79"/>
    <w:rsid w:val="00F24C14"/>
    <w:rsid w:val="00F24F7B"/>
    <w:rsid w:val="00F26E41"/>
    <w:rsid w:val="00F27769"/>
    <w:rsid w:val="00F27BAE"/>
    <w:rsid w:val="00F27F8B"/>
    <w:rsid w:val="00F3050D"/>
    <w:rsid w:val="00F31B10"/>
    <w:rsid w:val="00F36521"/>
    <w:rsid w:val="00F37185"/>
    <w:rsid w:val="00F37E72"/>
    <w:rsid w:val="00F403BA"/>
    <w:rsid w:val="00F41A4F"/>
    <w:rsid w:val="00F41E03"/>
    <w:rsid w:val="00F42186"/>
    <w:rsid w:val="00F43F05"/>
    <w:rsid w:val="00F44134"/>
    <w:rsid w:val="00F442BA"/>
    <w:rsid w:val="00F44E2D"/>
    <w:rsid w:val="00F451DD"/>
    <w:rsid w:val="00F45801"/>
    <w:rsid w:val="00F4686D"/>
    <w:rsid w:val="00F51B3C"/>
    <w:rsid w:val="00F51BC5"/>
    <w:rsid w:val="00F51F90"/>
    <w:rsid w:val="00F5203C"/>
    <w:rsid w:val="00F52585"/>
    <w:rsid w:val="00F52800"/>
    <w:rsid w:val="00F52827"/>
    <w:rsid w:val="00F52AD4"/>
    <w:rsid w:val="00F52D82"/>
    <w:rsid w:val="00F557A3"/>
    <w:rsid w:val="00F56686"/>
    <w:rsid w:val="00F5699F"/>
    <w:rsid w:val="00F56A48"/>
    <w:rsid w:val="00F56F39"/>
    <w:rsid w:val="00F57D6A"/>
    <w:rsid w:val="00F57E6A"/>
    <w:rsid w:val="00F6054E"/>
    <w:rsid w:val="00F61D95"/>
    <w:rsid w:val="00F62835"/>
    <w:rsid w:val="00F63422"/>
    <w:rsid w:val="00F638D2"/>
    <w:rsid w:val="00F642C7"/>
    <w:rsid w:val="00F64611"/>
    <w:rsid w:val="00F7028D"/>
    <w:rsid w:val="00F7302F"/>
    <w:rsid w:val="00F73C36"/>
    <w:rsid w:val="00F73F7B"/>
    <w:rsid w:val="00F7521D"/>
    <w:rsid w:val="00F75779"/>
    <w:rsid w:val="00F75CE1"/>
    <w:rsid w:val="00F7646E"/>
    <w:rsid w:val="00F807FE"/>
    <w:rsid w:val="00F80E8A"/>
    <w:rsid w:val="00F8187C"/>
    <w:rsid w:val="00F83541"/>
    <w:rsid w:val="00F83997"/>
    <w:rsid w:val="00F83FCF"/>
    <w:rsid w:val="00F864D0"/>
    <w:rsid w:val="00F8689D"/>
    <w:rsid w:val="00F8699C"/>
    <w:rsid w:val="00F87091"/>
    <w:rsid w:val="00F872BE"/>
    <w:rsid w:val="00F87453"/>
    <w:rsid w:val="00F90134"/>
    <w:rsid w:val="00F909F6"/>
    <w:rsid w:val="00F917E9"/>
    <w:rsid w:val="00F91F8D"/>
    <w:rsid w:val="00F9202B"/>
    <w:rsid w:val="00F92659"/>
    <w:rsid w:val="00F93171"/>
    <w:rsid w:val="00F93E36"/>
    <w:rsid w:val="00F95E82"/>
    <w:rsid w:val="00F95F71"/>
    <w:rsid w:val="00F969C6"/>
    <w:rsid w:val="00F9721E"/>
    <w:rsid w:val="00F97C77"/>
    <w:rsid w:val="00FA16DB"/>
    <w:rsid w:val="00FA1BD4"/>
    <w:rsid w:val="00FA214F"/>
    <w:rsid w:val="00FA2EB1"/>
    <w:rsid w:val="00FA41E0"/>
    <w:rsid w:val="00FA463A"/>
    <w:rsid w:val="00FA4B14"/>
    <w:rsid w:val="00FA5169"/>
    <w:rsid w:val="00FA5978"/>
    <w:rsid w:val="00FB1B09"/>
    <w:rsid w:val="00FB2EA6"/>
    <w:rsid w:val="00FB3249"/>
    <w:rsid w:val="00FB44AF"/>
    <w:rsid w:val="00FB49CB"/>
    <w:rsid w:val="00FB4DED"/>
    <w:rsid w:val="00FC0251"/>
    <w:rsid w:val="00FC0380"/>
    <w:rsid w:val="00FC1C80"/>
    <w:rsid w:val="00FC2A68"/>
    <w:rsid w:val="00FC341C"/>
    <w:rsid w:val="00FC4593"/>
    <w:rsid w:val="00FC5B61"/>
    <w:rsid w:val="00FC6701"/>
    <w:rsid w:val="00FC693B"/>
    <w:rsid w:val="00FC7AA7"/>
    <w:rsid w:val="00FD0A48"/>
    <w:rsid w:val="00FD0B63"/>
    <w:rsid w:val="00FD3CEB"/>
    <w:rsid w:val="00FD4B7F"/>
    <w:rsid w:val="00FD5486"/>
    <w:rsid w:val="00FD5DD2"/>
    <w:rsid w:val="00FD755D"/>
    <w:rsid w:val="00FE1AFF"/>
    <w:rsid w:val="00FE1DC9"/>
    <w:rsid w:val="00FE2072"/>
    <w:rsid w:val="00FE2C85"/>
    <w:rsid w:val="00FE2CD0"/>
    <w:rsid w:val="00FE30C7"/>
    <w:rsid w:val="00FE3D4C"/>
    <w:rsid w:val="00FE56AE"/>
    <w:rsid w:val="00FF0866"/>
    <w:rsid w:val="00FF0A48"/>
    <w:rsid w:val="00FF0EC0"/>
    <w:rsid w:val="00FF117B"/>
    <w:rsid w:val="00FF179D"/>
    <w:rsid w:val="00FF1BD4"/>
    <w:rsid w:val="00FF1BFB"/>
    <w:rsid w:val="00FF1C87"/>
    <w:rsid w:val="00FF1ED9"/>
    <w:rsid w:val="00FF329B"/>
    <w:rsid w:val="00FF437E"/>
    <w:rsid w:val="00FF4DF2"/>
    <w:rsid w:val="00FF5A30"/>
    <w:rsid w:val="00FF5C37"/>
    <w:rsid w:val="00FF6E97"/>
    <w:rsid w:val="00FF78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CD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0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437852"/>
    <w:pPr>
      <w:tabs>
        <w:tab w:val="right" w:leader="dot" w:pos="8494"/>
      </w:tabs>
      <w:spacing w:after="100"/>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B6148E"/>
    <w:pPr>
      <w:tabs>
        <w:tab w:val="left" w:pos="0"/>
        <w:tab w:val="right" w:leader="dot" w:pos="8494"/>
      </w:tabs>
      <w:spacing w:after="0"/>
      <w:jc w:val="both"/>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437852"/>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 w:type="character" w:customStyle="1" w:styleId="MenoPendente2">
    <w:name w:val="Menção Pendente2"/>
    <w:basedOn w:val="Fontepargpadro"/>
    <w:uiPriority w:val="99"/>
    <w:semiHidden/>
    <w:unhideWhenUsed/>
    <w:rsid w:val="00B63D1A"/>
    <w:rPr>
      <w:color w:val="605E5C"/>
      <w:shd w:val="clear" w:color="auto" w:fill="E1DFDD"/>
    </w:rPr>
  </w:style>
  <w:style w:type="character" w:customStyle="1" w:styleId="MenoPendente3">
    <w:name w:val="Menção Pendente3"/>
    <w:basedOn w:val="Fontepargpadro"/>
    <w:uiPriority w:val="99"/>
    <w:semiHidden/>
    <w:unhideWhenUsed/>
    <w:rsid w:val="00261F3E"/>
    <w:rPr>
      <w:color w:val="605E5C"/>
      <w:shd w:val="clear" w:color="auto" w:fill="E1DFDD"/>
    </w:rPr>
  </w:style>
  <w:style w:type="character" w:customStyle="1" w:styleId="MenoPendente4">
    <w:name w:val="Menção Pendente4"/>
    <w:basedOn w:val="Fontepargpadro"/>
    <w:uiPriority w:val="99"/>
    <w:semiHidden/>
    <w:unhideWhenUsed/>
    <w:rsid w:val="00C72E53"/>
    <w:rPr>
      <w:color w:val="605E5C"/>
      <w:shd w:val="clear" w:color="auto" w:fill="E1DFDD"/>
    </w:rPr>
  </w:style>
  <w:style w:type="character" w:customStyle="1" w:styleId="UnresolvedMention">
    <w:name w:val="Unresolved Mention"/>
    <w:basedOn w:val="Fontepargpadro"/>
    <w:uiPriority w:val="99"/>
    <w:semiHidden/>
    <w:unhideWhenUsed/>
    <w:rsid w:val="00F61D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0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437852"/>
    <w:pPr>
      <w:tabs>
        <w:tab w:val="right" w:leader="dot" w:pos="8494"/>
      </w:tabs>
      <w:spacing w:after="100"/>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B6148E"/>
    <w:pPr>
      <w:tabs>
        <w:tab w:val="left" w:pos="0"/>
        <w:tab w:val="right" w:leader="dot" w:pos="8494"/>
      </w:tabs>
      <w:spacing w:after="0"/>
      <w:jc w:val="both"/>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437852"/>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 w:type="character" w:customStyle="1" w:styleId="MenoPendente2">
    <w:name w:val="Menção Pendente2"/>
    <w:basedOn w:val="Fontepargpadro"/>
    <w:uiPriority w:val="99"/>
    <w:semiHidden/>
    <w:unhideWhenUsed/>
    <w:rsid w:val="00B63D1A"/>
    <w:rPr>
      <w:color w:val="605E5C"/>
      <w:shd w:val="clear" w:color="auto" w:fill="E1DFDD"/>
    </w:rPr>
  </w:style>
  <w:style w:type="character" w:customStyle="1" w:styleId="MenoPendente3">
    <w:name w:val="Menção Pendente3"/>
    <w:basedOn w:val="Fontepargpadro"/>
    <w:uiPriority w:val="99"/>
    <w:semiHidden/>
    <w:unhideWhenUsed/>
    <w:rsid w:val="00261F3E"/>
    <w:rPr>
      <w:color w:val="605E5C"/>
      <w:shd w:val="clear" w:color="auto" w:fill="E1DFDD"/>
    </w:rPr>
  </w:style>
  <w:style w:type="character" w:customStyle="1" w:styleId="MenoPendente4">
    <w:name w:val="Menção Pendente4"/>
    <w:basedOn w:val="Fontepargpadro"/>
    <w:uiPriority w:val="99"/>
    <w:semiHidden/>
    <w:unhideWhenUsed/>
    <w:rsid w:val="00C72E53"/>
    <w:rPr>
      <w:color w:val="605E5C"/>
      <w:shd w:val="clear" w:color="auto" w:fill="E1DFDD"/>
    </w:rPr>
  </w:style>
  <w:style w:type="character" w:customStyle="1" w:styleId="UnresolvedMention">
    <w:name w:val="Unresolved Mention"/>
    <w:basedOn w:val="Fontepargpadro"/>
    <w:uiPriority w:val="99"/>
    <w:semiHidden/>
    <w:unhideWhenUsed/>
    <w:rsid w:val="00F61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7778">
      <w:bodyDiv w:val="1"/>
      <w:marLeft w:val="0"/>
      <w:marRight w:val="0"/>
      <w:marTop w:val="0"/>
      <w:marBottom w:val="0"/>
      <w:divBdr>
        <w:top w:val="none" w:sz="0" w:space="0" w:color="auto"/>
        <w:left w:val="none" w:sz="0" w:space="0" w:color="auto"/>
        <w:bottom w:val="none" w:sz="0" w:space="0" w:color="auto"/>
        <w:right w:val="none" w:sz="0" w:space="0" w:color="auto"/>
      </w:divBdr>
    </w:div>
    <w:div w:id="838739999">
      <w:bodyDiv w:val="1"/>
      <w:marLeft w:val="0"/>
      <w:marRight w:val="0"/>
      <w:marTop w:val="0"/>
      <w:marBottom w:val="0"/>
      <w:divBdr>
        <w:top w:val="none" w:sz="0" w:space="0" w:color="auto"/>
        <w:left w:val="none" w:sz="0" w:space="0" w:color="auto"/>
        <w:bottom w:val="none" w:sz="0" w:space="0" w:color="auto"/>
        <w:right w:val="none" w:sz="0" w:space="0" w:color="auto"/>
      </w:divBdr>
    </w:div>
    <w:div w:id="845097524">
      <w:bodyDiv w:val="1"/>
      <w:marLeft w:val="0"/>
      <w:marRight w:val="0"/>
      <w:marTop w:val="0"/>
      <w:marBottom w:val="0"/>
      <w:divBdr>
        <w:top w:val="none" w:sz="0" w:space="0" w:color="auto"/>
        <w:left w:val="none" w:sz="0" w:space="0" w:color="auto"/>
        <w:bottom w:val="none" w:sz="0" w:space="0" w:color="auto"/>
        <w:right w:val="none" w:sz="0" w:space="0" w:color="auto"/>
      </w:divBdr>
    </w:div>
    <w:div w:id="855538443">
      <w:bodyDiv w:val="1"/>
      <w:marLeft w:val="0"/>
      <w:marRight w:val="0"/>
      <w:marTop w:val="0"/>
      <w:marBottom w:val="0"/>
      <w:divBdr>
        <w:top w:val="none" w:sz="0" w:space="0" w:color="auto"/>
        <w:left w:val="none" w:sz="0" w:space="0" w:color="auto"/>
        <w:bottom w:val="none" w:sz="0" w:space="0" w:color="auto"/>
        <w:right w:val="none" w:sz="0" w:space="0" w:color="auto"/>
      </w:divBdr>
    </w:div>
    <w:div w:id="1105491968">
      <w:bodyDiv w:val="1"/>
      <w:marLeft w:val="0"/>
      <w:marRight w:val="0"/>
      <w:marTop w:val="0"/>
      <w:marBottom w:val="0"/>
      <w:divBdr>
        <w:top w:val="none" w:sz="0" w:space="0" w:color="auto"/>
        <w:left w:val="none" w:sz="0" w:space="0" w:color="auto"/>
        <w:bottom w:val="none" w:sz="0" w:space="0" w:color="auto"/>
        <w:right w:val="none" w:sz="0" w:space="0" w:color="auto"/>
      </w:divBdr>
      <w:divsChild>
        <w:div w:id="14236027">
          <w:marLeft w:val="0"/>
          <w:marRight w:val="0"/>
          <w:marTop w:val="0"/>
          <w:marBottom w:val="0"/>
          <w:divBdr>
            <w:top w:val="none" w:sz="0" w:space="0" w:color="auto"/>
            <w:left w:val="none" w:sz="0" w:space="0" w:color="auto"/>
            <w:bottom w:val="none" w:sz="0" w:space="0" w:color="auto"/>
            <w:right w:val="none" w:sz="0" w:space="0" w:color="auto"/>
          </w:divBdr>
        </w:div>
        <w:div w:id="166990986">
          <w:marLeft w:val="0"/>
          <w:marRight w:val="0"/>
          <w:marTop w:val="0"/>
          <w:marBottom w:val="0"/>
          <w:divBdr>
            <w:top w:val="none" w:sz="0" w:space="0" w:color="auto"/>
            <w:left w:val="none" w:sz="0" w:space="0" w:color="auto"/>
            <w:bottom w:val="none" w:sz="0" w:space="0" w:color="auto"/>
            <w:right w:val="none" w:sz="0" w:space="0" w:color="auto"/>
          </w:divBdr>
        </w:div>
        <w:div w:id="200243898">
          <w:marLeft w:val="0"/>
          <w:marRight w:val="0"/>
          <w:marTop w:val="0"/>
          <w:marBottom w:val="0"/>
          <w:divBdr>
            <w:top w:val="none" w:sz="0" w:space="0" w:color="auto"/>
            <w:left w:val="none" w:sz="0" w:space="0" w:color="auto"/>
            <w:bottom w:val="none" w:sz="0" w:space="0" w:color="auto"/>
            <w:right w:val="none" w:sz="0" w:space="0" w:color="auto"/>
          </w:divBdr>
        </w:div>
        <w:div w:id="278687613">
          <w:marLeft w:val="0"/>
          <w:marRight w:val="0"/>
          <w:marTop w:val="0"/>
          <w:marBottom w:val="0"/>
          <w:divBdr>
            <w:top w:val="none" w:sz="0" w:space="0" w:color="auto"/>
            <w:left w:val="none" w:sz="0" w:space="0" w:color="auto"/>
            <w:bottom w:val="none" w:sz="0" w:space="0" w:color="auto"/>
            <w:right w:val="none" w:sz="0" w:space="0" w:color="auto"/>
          </w:divBdr>
        </w:div>
        <w:div w:id="298655167">
          <w:marLeft w:val="0"/>
          <w:marRight w:val="0"/>
          <w:marTop w:val="0"/>
          <w:marBottom w:val="0"/>
          <w:divBdr>
            <w:top w:val="none" w:sz="0" w:space="0" w:color="auto"/>
            <w:left w:val="none" w:sz="0" w:space="0" w:color="auto"/>
            <w:bottom w:val="none" w:sz="0" w:space="0" w:color="auto"/>
            <w:right w:val="none" w:sz="0" w:space="0" w:color="auto"/>
          </w:divBdr>
        </w:div>
        <w:div w:id="387655967">
          <w:marLeft w:val="0"/>
          <w:marRight w:val="0"/>
          <w:marTop w:val="0"/>
          <w:marBottom w:val="0"/>
          <w:divBdr>
            <w:top w:val="none" w:sz="0" w:space="0" w:color="auto"/>
            <w:left w:val="none" w:sz="0" w:space="0" w:color="auto"/>
            <w:bottom w:val="none" w:sz="0" w:space="0" w:color="auto"/>
            <w:right w:val="none" w:sz="0" w:space="0" w:color="auto"/>
          </w:divBdr>
        </w:div>
        <w:div w:id="421100943">
          <w:marLeft w:val="0"/>
          <w:marRight w:val="0"/>
          <w:marTop w:val="0"/>
          <w:marBottom w:val="0"/>
          <w:divBdr>
            <w:top w:val="none" w:sz="0" w:space="0" w:color="auto"/>
            <w:left w:val="none" w:sz="0" w:space="0" w:color="auto"/>
            <w:bottom w:val="none" w:sz="0" w:space="0" w:color="auto"/>
            <w:right w:val="none" w:sz="0" w:space="0" w:color="auto"/>
          </w:divBdr>
        </w:div>
        <w:div w:id="822283236">
          <w:marLeft w:val="0"/>
          <w:marRight w:val="0"/>
          <w:marTop w:val="0"/>
          <w:marBottom w:val="0"/>
          <w:divBdr>
            <w:top w:val="none" w:sz="0" w:space="0" w:color="auto"/>
            <w:left w:val="none" w:sz="0" w:space="0" w:color="auto"/>
            <w:bottom w:val="none" w:sz="0" w:space="0" w:color="auto"/>
            <w:right w:val="none" w:sz="0" w:space="0" w:color="auto"/>
          </w:divBdr>
        </w:div>
        <w:div w:id="833304829">
          <w:marLeft w:val="0"/>
          <w:marRight w:val="0"/>
          <w:marTop w:val="0"/>
          <w:marBottom w:val="0"/>
          <w:divBdr>
            <w:top w:val="none" w:sz="0" w:space="0" w:color="auto"/>
            <w:left w:val="none" w:sz="0" w:space="0" w:color="auto"/>
            <w:bottom w:val="none" w:sz="0" w:space="0" w:color="auto"/>
            <w:right w:val="none" w:sz="0" w:space="0" w:color="auto"/>
          </w:divBdr>
        </w:div>
        <w:div w:id="866673601">
          <w:marLeft w:val="0"/>
          <w:marRight w:val="0"/>
          <w:marTop w:val="0"/>
          <w:marBottom w:val="0"/>
          <w:divBdr>
            <w:top w:val="none" w:sz="0" w:space="0" w:color="auto"/>
            <w:left w:val="none" w:sz="0" w:space="0" w:color="auto"/>
            <w:bottom w:val="none" w:sz="0" w:space="0" w:color="auto"/>
            <w:right w:val="none" w:sz="0" w:space="0" w:color="auto"/>
          </w:divBdr>
        </w:div>
        <w:div w:id="875311518">
          <w:marLeft w:val="0"/>
          <w:marRight w:val="0"/>
          <w:marTop w:val="0"/>
          <w:marBottom w:val="0"/>
          <w:divBdr>
            <w:top w:val="none" w:sz="0" w:space="0" w:color="auto"/>
            <w:left w:val="none" w:sz="0" w:space="0" w:color="auto"/>
            <w:bottom w:val="none" w:sz="0" w:space="0" w:color="auto"/>
            <w:right w:val="none" w:sz="0" w:space="0" w:color="auto"/>
          </w:divBdr>
        </w:div>
        <w:div w:id="1139494955">
          <w:marLeft w:val="0"/>
          <w:marRight w:val="0"/>
          <w:marTop w:val="0"/>
          <w:marBottom w:val="0"/>
          <w:divBdr>
            <w:top w:val="none" w:sz="0" w:space="0" w:color="auto"/>
            <w:left w:val="none" w:sz="0" w:space="0" w:color="auto"/>
            <w:bottom w:val="none" w:sz="0" w:space="0" w:color="auto"/>
            <w:right w:val="none" w:sz="0" w:space="0" w:color="auto"/>
          </w:divBdr>
        </w:div>
        <w:div w:id="1287616036">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489707463">
          <w:marLeft w:val="0"/>
          <w:marRight w:val="0"/>
          <w:marTop w:val="0"/>
          <w:marBottom w:val="0"/>
          <w:divBdr>
            <w:top w:val="none" w:sz="0" w:space="0" w:color="auto"/>
            <w:left w:val="none" w:sz="0" w:space="0" w:color="auto"/>
            <w:bottom w:val="none" w:sz="0" w:space="0" w:color="auto"/>
            <w:right w:val="none" w:sz="0" w:space="0" w:color="auto"/>
          </w:divBdr>
        </w:div>
        <w:div w:id="1575628529">
          <w:marLeft w:val="0"/>
          <w:marRight w:val="0"/>
          <w:marTop w:val="0"/>
          <w:marBottom w:val="0"/>
          <w:divBdr>
            <w:top w:val="none" w:sz="0" w:space="0" w:color="auto"/>
            <w:left w:val="none" w:sz="0" w:space="0" w:color="auto"/>
            <w:bottom w:val="none" w:sz="0" w:space="0" w:color="auto"/>
            <w:right w:val="none" w:sz="0" w:space="0" w:color="auto"/>
          </w:divBdr>
        </w:div>
        <w:div w:id="1775591751">
          <w:marLeft w:val="0"/>
          <w:marRight w:val="0"/>
          <w:marTop w:val="0"/>
          <w:marBottom w:val="0"/>
          <w:divBdr>
            <w:top w:val="none" w:sz="0" w:space="0" w:color="auto"/>
            <w:left w:val="none" w:sz="0" w:space="0" w:color="auto"/>
            <w:bottom w:val="none" w:sz="0" w:space="0" w:color="auto"/>
            <w:right w:val="none" w:sz="0" w:space="0" w:color="auto"/>
          </w:divBdr>
        </w:div>
        <w:div w:id="1792437419">
          <w:marLeft w:val="0"/>
          <w:marRight w:val="0"/>
          <w:marTop w:val="0"/>
          <w:marBottom w:val="0"/>
          <w:divBdr>
            <w:top w:val="none" w:sz="0" w:space="0" w:color="auto"/>
            <w:left w:val="none" w:sz="0" w:space="0" w:color="auto"/>
            <w:bottom w:val="none" w:sz="0" w:space="0" w:color="auto"/>
            <w:right w:val="none" w:sz="0" w:space="0" w:color="auto"/>
          </w:divBdr>
        </w:div>
        <w:div w:id="1932543552">
          <w:marLeft w:val="0"/>
          <w:marRight w:val="0"/>
          <w:marTop w:val="0"/>
          <w:marBottom w:val="0"/>
          <w:divBdr>
            <w:top w:val="none" w:sz="0" w:space="0" w:color="auto"/>
            <w:left w:val="none" w:sz="0" w:space="0" w:color="auto"/>
            <w:bottom w:val="none" w:sz="0" w:space="0" w:color="auto"/>
            <w:right w:val="none" w:sz="0" w:space="0" w:color="auto"/>
          </w:divBdr>
        </w:div>
      </w:divsChild>
    </w:div>
    <w:div w:id="1220048046">
      <w:bodyDiv w:val="1"/>
      <w:marLeft w:val="0"/>
      <w:marRight w:val="0"/>
      <w:marTop w:val="0"/>
      <w:marBottom w:val="0"/>
      <w:divBdr>
        <w:top w:val="none" w:sz="0" w:space="0" w:color="auto"/>
        <w:left w:val="none" w:sz="0" w:space="0" w:color="auto"/>
        <w:bottom w:val="none" w:sz="0" w:space="0" w:color="auto"/>
        <w:right w:val="none" w:sz="0" w:space="0" w:color="auto"/>
      </w:divBdr>
    </w:div>
    <w:div w:id="1560246250">
      <w:bodyDiv w:val="1"/>
      <w:marLeft w:val="0"/>
      <w:marRight w:val="0"/>
      <w:marTop w:val="0"/>
      <w:marBottom w:val="0"/>
      <w:divBdr>
        <w:top w:val="none" w:sz="0" w:space="0" w:color="auto"/>
        <w:left w:val="none" w:sz="0" w:space="0" w:color="auto"/>
        <w:bottom w:val="none" w:sz="0" w:space="0" w:color="auto"/>
        <w:right w:val="none" w:sz="0" w:space="0" w:color="auto"/>
      </w:divBdr>
    </w:div>
    <w:div w:id="1574779563">
      <w:bodyDiv w:val="1"/>
      <w:marLeft w:val="0"/>
      <w:marRight w:val="0"/>
      <w:marTop w:val="0"/>
      <w:marBottom w:val="0"/>
      <w:divBdr>
        <w:top w:val="none" w:sz="0" w:space="0" w:color="auto"/>
        <w:left w:val="none" w:sz="0" w:space="0" w:color="auto"/>
        <w:bottom w:val="none" w:sz="0" w:space="0" w:color="auto"/>
        <w:right w:val="none" w:sz="0" w:space="0" w:color="auto"/>
      </w:divBdr>
    </w:div>
    <w:div w:id="1706563588">
      <w:bodyDiv w:val="1"/>
      <w:marLeft w:val="0"/>
      <w:marRight w:val="0"/>
      <w:marTop w:val="0"/>
      <w:marBottom w:val="0"/>
      <w:divBdr>
        <w:top w:val="none" w:sz="0" w:space="0" w:color="auto"/>
        <w:left w:val="none" w:sz="0" w:space="0" w:color="auto"/>
        <w:bottom w:val="none" w:sz="0" w:space="0" w:color="auto"/>
        <w:right w:val="none" w:sz="0" w:space="0" w:color="auto"/>
      </w:divBdr>
    </w:div>
    <w:div w:id="1944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cepi.tc.br/fiscalizado/pesquisa-de-processos/?tipo=0&amp;processo=006497%2F2024" TargetMode="External"/><Relationship Id="rId26" Type="http://schemas.openxmlformats.org/officeDocument/2006/relationships/hyperlink" Target="https://www.tcepi.tc.br/fiscalizado/pesquisa-de-processos/?tipo=0&amp;processo=013600%2F2025" TargetMode="External"/><Relationship Id="rId39" Type="http://schemas.openxmlformats.org/officeDocument/2006/relationships/hyperlink" Target="https://www.tcepi.tc.br/publicacao/474094.pdf" TargetMode="External"/><Relationship Id="rId21" Type="http://schemas.openxmlformats.org/officeDocument/2006/relationships/hyperlink" Target="https://www.tcepi.tc.br/publicacao/474104.pdf" TargetMode="External"/><Relationship Id="rId34" Type="http://schemas.openxmlformats.org/officeDocument/2006/relationships/hyperlink" Target="https://www.tcepi.tc.br/fiscalizado/pesquisa-de-processos/?tipo=0&amp;processo=003610%2F2025+" TargetMode="External"/><Relationship Id="rId42" Type="http://schemas.openxmlformats.org/officeDocument/2006/relationships/hyperlink" Target="https://www.tcepi.tc.br/fiscalizado/pesquisa-de-processos/?tipo=0&amp;processo=012405%2F2025" TargetMode="External"/><Relationship Id="rId47" Type="http://schemas.openxmlformats.org/officeDocument/2006/relationships/hyperlink" Target="https://www.tcepi.tc.br/publicacao/474097.pdf" TargetMode="External"/><Relationship Id="rId50" Type="http://schemas.openxmlformats.org/officeDocument/2006/relationships/hyperlink" Target="https://www.tcepi.tc.br/fiscalizado/pesquisa-de-processos/?tipo=0&amp;processo=006707%2F2024" TargetMode="External"/><Relationship Id="rId55" Type="http://schemas.openxmlformats.org/officeDocument/2006/relationships/hyperlink" Target="https://www.tcepi.tc.br/publicacao/474095.pdf"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tcepi.tc.br/fiscalizado/pesquisa-de-processos/?tipo=0&amp;processo=006075%2F2025" TargetMode="External"/><Relationship Id="rId20" Type="http://schemas.openxmlformats.org/officeDocument/2006/relationships/hyperlink" Target="https://www.tcepi.tc.br/fiscalizado/pesquisa-de-processos/?tipo=0&amp;processo=008783%2F2025+" TargetMode="External"/><Relationship Id="rId29" Type="http://schemas.openxmlformats.org/officeDocument/2006/relationships/hyperlink" Target="https://www.tcepi.tc.br/publicacao/474094.pdf" TargetMode="External"/><Relationship Id="rId41" Type="http://schemas.openxmlformats.org/officeDocument/2006/relationships/hyperlink" Target="https://www.tcepi.tc.br/publicacao/474092.pdf" TargetMode="External"/><Relationship Id="rId54" Type="http://schemas.openxmlformats.org/officeDocument/2006/relationships/hyperlink" Target="https://www.tcepi.tc.br/fiscalizado/pesquisa-de-processos/?tipo=0&amp;processo=007453%2F2024"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tcepi.tc.br/fiscalizado/pesquisa-de-processos/?tipo=0&amp;processo=001224%2F2023+" TargetMode="External"/><Relationship Id="rId32" Type="http://schemas.openxmlformats.org/officeDocument/2006/relationships/hyperlink" Target="https://www.tcepi.tc.br/fiscalizado/pesquisa-de-processos/?tipo=0&amp;processo=004988%2F2025+" TargetMode="External"/><Relationship Id="rId37" Type="http://schemas.openxmlformats.org/officeDocument/2006/relationships/hyperlink" Target="https://www.tcepi.tc.br/publicacao/474097.pdf" TargetMode="External"/><Relationship Id="rId40" Type="http://schemas.openxmlformats.org/officeDocument/2006/relationships/hyperlink" Target="https://www.tcepi.tc.br/fiscalizado/pesquisa-de-processos/?tipo=0&amp;processo=010789%2F2024+" TargetMode="External"/><Relationship Id="rId45" Type="http://schemas.openxmlformats.org/officeDocument/2006/relationships/hyperlink" Target="https://www.tcepi.tc.br/publicacao/474095.pdf" TargetMode="External"/><Relationship Id="rId53" Type="http://schemas.openxmlformats.org/officeDocument/2006/relationships/hyperlink" Target="https://www.tcepi.tc.br/publicacao/474095.pdf" TargetMode="External"/><Relationship Id="rId58" Type="http://schemas.openxmlformats.org/officeDocument/2006/relationships/hyperlink" Target="https://www.tcepi.tc.br/fiscalizado/pesquisa-de-processos/?tipo=0&amp;processo=005048%2F2025+"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www.tcepi.tc.br/publicacao/474090.pdf" TargetMode="External"/><Relationship Id="rId28" Type="http://schemas.openxmlformats.org/officeDocument/2006/relationships/hyperlink" Target="https://www.tcepi.tc.br/fiscalizado/pesquisa-de-processos/?tipo=0&amp;processo=007226%2F2025" TargetMode="External"/><Relationship Id="rId36" Type="http://schemas.openxmlformats.org/officeDocument/2006/relationships/hyperlink" Target="https://www.tcepi.tc.br/fiscalizado/pesquisa-de-processos/?tipo=0&amp;processo=009294%2F2025" TargetMode="External"/><Relationship Id="rId49" Type="http://schemas.openxmlformats.org/officeDocument/2006/relationships/hyperlink" Target="https://www.tcepi.tc.br/publicacao/474098.pdf" TargetMode="External"/><Relationship Id="rId57" Type="http://schemas.openxmlformats.org/officeDocument/2006/relationships/hyperlink" Target="https://www.tcepi.tc.br/publicacao/474096.pdf" TargetMode="External"/><Relationship Id="rId61"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tcepi.tc.br/publicacao/474103.pdf" TargetMode="External"/><Relationship Id="rId31" Type="http://schemas.openxmlformats.org/officeDocument/2006/relationships/hyperlink" Target="https://www.tcepi.tc.br/publicacao/474095.pdf" TargetMode="External"/><Relationship Id="rId44" Type="http://schemas.openxmlformats.org/officeDocument/2006/relationships/hyperlink" Target="https://www.tcepi.tc.br/fiscalizado/pesquisa-de-processos/?tipo=0&amp;processo=010760%2F2023+" TargetMode="External"/><Relationship Id="rId52" Type="http://schemas.openxmlformats.org/officeDocument/2006/relationships/hyperlink" Target="https://www.tcepi.tc.br/fiscalizado/pesquisa-de-processos/?tipo=0&amp;processo=004395%2F2025" TargetMode="External"/><Relationship Id="rId60"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tcepi.tc.br/fiscalizado/pesquisa-de-processos/?tipo=0&amp;processo=004199%2F2025" TargetMode="External"/><Relationship Id="rId27" Type="http://schemas.openxmlformats.org/officeDocument/2006/relationships/hyperlink" Target="https://www.tcepi.tc.br/publicacao/474094.pdf" TargetMode="External"/><Relationship Id="rId30" Type="http://schemas.openxmlformats.org/officeDocument/2006/relationships/hyperlink" Target="https://www.tcepi.tc.br/fiscalizado/pesquisa-de-processos/?tipo=0&amp;processo=011923%2F2025" TargetMode="External"/><Relationship Id="rId35" Type="http://schemas.openxmlformats.org/officeDocument/2006/relationships/hyperlink" Target="https://www.tcepi.tc.br/publicacao/474097.pdf" TargetMode="External"/><Relationship Id="rId43" Type="http://schemas.openxmlformats.org/officeDocument/2006/relationships/hyperlink" Target="https://www.tcepi.tc.br/publicacao/474094.pdf" TargetMode="External"/><Relationship Id="rId48" Type="http://schemas.openxmlformats.org/officeDocument/2006/relationships/hyperlink" Target="https://www.tcepi.tc.br/fiscalizado/pesquisa-de-processos/?tipo=0&amp;processo=005795%2F2025+" TargetMode="External"/><Relationship Id="rId56" Type="http://schemas.openxmlformats.org/officeDocument/2006/relationships/hyperlink" Target="https://www.tcepi.tc.br/fiscalizado/pesquisa-de-processos/?tipo=0&amp;processo=013177%2F2025+"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tcepi.tc.br/publicacao/474090.pdf"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https://www.tcepi.tc.br/publicacao/474102.pdf" TargetMode="External"/><Relationship Id="rId25" Type="http://schemas.openxmlformats.org/officeDocument/2006/relationships/hyperlink" Target="https://www.tcepi.tc.br/publicacao/474090.pdf" TargetMode="External"/><Relationship Id="rId33" Type="http://schemas.openxmlformats.org/officeDocument/2006/relationships/hyperlink" Target="https://www.tcepi.tc.br/publicacao/474095.pdf" TargetMode="External"/><Relationship Id="rId38" Type="http://schemas.openxmlformats.org/officeDocument/2006/relationships/hyperlink" Target="https://www.tcepi.tc.br/fiscalizado/pesquisa-de-processos/?tipo=0&amp;processo=006212%2F2024" TargetMode="External"/><Relationship Id="rId46" Type="http://schemas.openxmlformats.org/officeDocument/2006/relationships/hyperlink" Target="https://www.tcepi.tc.br/fiscalizado/pesquisa-de-processos/?tipo=0&amp;processo=012970%2F2025" TargetMode="External"/><Relationship Id="rId59" Type="http://schemas.openxmlformats.org/officeDocument/2006/relationships/hyperlink" Target="https://www.tcepi.tc.br/publicacao/47409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Trata-se de boletim de jurisprudência elaborado pela Comissão de Regimento e Jurisprudência do TCE-PI com base nos entendimentos proferidos nas Câmaras e no Pleno do TCE-PI publicados no mês de Dezembro de 2025. Este documento não substitui a publicação oficial das decisões e seus efeitos legais. </Abstract>
  <CompanyAddress>Comissão de Regimento e Jurisprudência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AB31AC-C49F-4F33-AB8B-A9D4ED41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43</Pages>
  <Words>10579</Words>
  <Characters>57129</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Boletim deJurisprudência</vt:lpstr>
    </vt:vector>
  </TitlesOfParts>
  <Company>Tribunal de Contas do Estado do Piauí</Company>
  <LinksUpToDate>false</LinksUpToDate>
  <CharactersWithSpaces>67573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deJurisprudência</dc:title>
  <dc:creator>EDIÇÃO OFICIAL –DEZEMBRO – 2025</dc:creator>
  <cp:lastModifiedBy>ELAYNY CAROLLYNY SOUSA PEREIRA</cp:lastModifiedBy>
  <cp:revision>5</cp:revision>
  <cp:lastPrinted>2026-01-14T12:12:00Z</cp:lastPrinted>
  <dcterms:created xsi:type="dcterms:W3CDTF">2026-01-09T12:22:00Z</dcterms:created>
  <dcterms:modified xsi:type="dcterms:W3CDTF">2026-01-14T12:13:00Z</dcterms:modified>
</cp:coreProperties>
</file>