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55524" w14:textId="6653DCA5" w:rsidR="007143C7" w:rsidRPr="00D40BB4" w:rsidRDefault="007143C7" w:rsidP="006E0C83">
      <w:pPr>
        <w:pStyle w:val="Ttulo"/>
        <w:keepNext/>
        <w:spacing w:line="360" w:lineRule="auto"/>
        <w:rPr>
          <w:rFonts w:ascii="ZapfHumnst BT" w:hAnsi="ZapfHumnst BT" w:cs="Arial"/>
          <w:i w:val="0"/>
          <w:sz w:val="23"/>
          <w:szCs w:val="23"/>
          <w:u w:val="none"/>
        </w:rPr>
      </w:pPr>
      <w:r w:rsidRPr="00D40BB4">
        <w:rPr>
          <w:rFonts w:ascii="ZapfHumnst BT" w:hAnsi="ZapfHumnst BT" w:cs="Arial"/>
          <w:i w:val="0"/>
          <w:sz w:val="23"/>
          <w:szCs w:val="23"/>
          <w:u w:val="none"/>
        </w:rPr>
        <w:t>ATA DA SESSÃO ORDINÁRIA DA PRIMEIRA CÂMARA Nº 0</w:t>
      </w:r>
      <w:r w:rsidR="00A12C39" w:rsidRPr="00D40BB4">
        <w:rPr>
          <w:rFonts w:ascii="ZapfHumnst BT" w:hAnsi="ZapfHumnst BT" w:cs="Arial"/>
          <w:i w:val="0"/>
          <w:sz w:val="23"/>
          <w:szCs w:val="23"/>
          <w:u w:val="none"/>
        </w:rPr>
        <w:t>0</w:t>
      </w:r>
      <w:r w:rsidR="00831A14" w:rsidRPr="00D40BB4">
        <w:rPr>
          <w:rFonts w:ascii="ZapfHumnst BT" w:hAnsi="ZapfHumnst BT" w:cs="Arial"/>
          <w:i w:val="0"/>
          <w:sz w:val="23"/>
          <w:szCs w:val="23"/>
          <w:u w:val="none"/>
        </w:rPr>
        <w:t>7</w:t>
      </w:r>
      <w:r w:rsidRPr="00D40BB4">
        <w:rPr>
          <w:rFonts w:ascii="ZapfHumnst BT" w:hAnsi="ZapfHumnst BT" w:cs="Arial"/>
          <w:i w:val="0"/>
          <w:sz w:val="23"/>
          <w:szCs w:val="23"/>
          <w:u w:val="none"/>
        </w:rPr>
        <w:t>/202</w:t>
      </w:r>
      <w:r w:rsidR="0031596E" w:rsidRPr="00D40BB4">
        <w:rPr>
          <w:rFonts w:ascii="ZapfHumnst BT" w:hAnsi="ZapfHumnst BT" w:cs="Arial"/>
          <w:i w:val="0"/>
          <w:sz w:val="23"/>
          <w:szCs w:val="23"/>
          <w:u w:val="none"/>
        </w:rPr>
        <w:t>5</w:t>
      </w:r>
    </w:p>
    <w:p w14:paraId="42C03A97" w14:textId="77777777" w:rsidR="007143C7" w:rsidRPr="00D40BB4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63949E00" w14:textId="77777777" w:rsidR="007143C7" w:rsidRPr="00D40BB4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7DDE6F52" w14:textId="3B8BC650" w:rsidR="00AC09B4" w:rsidRPr="00D40BB4" w:rsidRDefault="00CF4ABC" w:rsidP="00CF4ABC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 xml:space="preserve">Aos </w:t>
      </w:r>
      <w:r w:rsidR="005F2D18" w:rsidRPr="00D40BB4">
        <w:rPr>
          <w:rFonts w:ascii="ZapfHumnst BT" w:hAnsi="ZapfHumnst BT" w:cs="Arial"/>
          <w:sz w:val="23"/>
          <w:szCs w:val="23"/>
        </w:rPr>
        <w:t xml:space="preserve">seis </w:t>
      </w:r>
      <w:r w:rsidRPr="00D40BB4">
        <w:rPr>
          <w:rFonts w:ascii="ZapfHumnst BT" w:hAnsi="ZapfHumnst BT" w:cs="Arial"/>
          <w:sz w:val="23"/>
          <w:szCs w:val="23"/>
        </w:rPr>
        <w:t xml:space="preserve">dias do mês de </w:t>
      </w:r>
      <w:r w:rsidR="005F2D18" w:rsidRPr="00D40BB4">
        <w:rPr>
          <w:rFonts w:ascii="ZapfHumnst BT" w:hAnsi="ZapfHumnst BT" w:cs="Arial"/>
          <w:sz w:val="23"/>
          <w:szCs w:val="23"/>
        </w:rPr>
        <w:t>maio</w:t>
      </w:r>
      <w:r w:rsidR="008327B6"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sz w:val="23"/>
          <w:szCs w:val="23"/>
        </w:rPr>
        <w:t xml:space="preserve">do ano de dois mil e vinte e </w:t>
      </w:r>
      <w:r w:rsidR="0031596E" w:rsidRPr="00D40BB4">
        <w:rPr>
          <w:rFonts w:ascii="ZapfHumnst BT" w:hAnsi="ZapfHumnst BT" w:cs="Arial"/>
          <w:sz w:val="23"/>
          <w:szCs w:val="23"/>
        </w:rPr>
        <w:t>cinco</w:t>
      </w:r>
      <w:r w:rsidRPr="00D40BB4">
        <w:rPr>
          <w:rFonts w:ascii="ZapfHumnst BT" w:hAnsi="ZapfHumnst BT" w:cs="Arial"/>
          <w:sz w:val="23"/>
          <w:szCs w:val="23"/>
        </w:rPr>
        <w:t xml:space="preserve">, em Teresina, Capital do Estado do Piauí, às nove horas, na Sala das Sessões, reuniu-se ordinariamente, a Primeira Câmara do Tribunal de Contas do Estado do Piauí, sob a Presidência da Exma. Sra. </w:t>
      </w:r>
      <w:r w:rsidR="009162C6" w:rsidRPr="00D40BB4">
        <w:rPr>
          <w:rFonts w:ascii="ZapfHumnst BT" w:hAnsi="ZapfHumnst BT" w:cs="Arial"/>
          <w:sz w:val="23"/>
          <w:szCs w:val="23"/>
        </w:rPr>
        <w:t>Cons.ª Rejane Ribeiro Sousa Dias</w:t>
      </w:r>
      <w:r w:rsidRPr="00D40BB4">
        <w:rPr>
          <w:rFonts w:ascii="ZapfHumnst BT" w:hAnsi="ZapfHumnst BT" w:cs="Arial"/>
          <w:sz w:val="23"/>
          <w:szCs w:val="23"/>
        </w:rPr>
        <w:t>. Presentes, também</w:t>
      </w:r>
      <w:r w:rsidR="009162C6" w:rsidRPr="00D40BB4">
        <w:rPr>
          <w:rFonts w:ascii="ZapfHumnst BT" w:hAnsi="ZapfHumnst BT" w:cs="Arial"/>
          <w:sz w:val="23"/>
          <w:szCs w:val="23"/>
        </w:rPr>
        <w:t>:</w:t>
      </w:r>
      <w:r w:rsidRPr="00D40BB4">
        <w:rPr>
          <w:rFonts w:ascii="ZapfHumnst BT" w:hAnsi="ZapfHumnst BT" w:cs="Arial"/>
          <w:sz w:val="23"/>
          <w:szCs w:val="23"/>
        </w:rPr>
        <w:t xml:space="preserve"> o Cons. Kleber Dantas Eulálio</w:t>
      </w:r>
      <w:r w:rsidR="009162C6" w:rsidRPr="00D40BB4">
        <w:rPr>
          <w:rFonts w:ascii="ZapfHumnst BT" w:hAnsi="ZapfHumnst BT" w:cs="Arial"/>
          <w:sz w:val="23"/>
          <w:szCs w:val="23"/>
        </w:rPr>
        <w:t>;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="00AC09B4" w:rsidRPr="00D40BB4">
        <w:rPr>
          <w:rFonts w:ascii="ZapfHumnst BT" w:hAnsi="ZapfHumnst BT" w:cs="Arial"/>
          <w:sz w:val="23"/>
          <w:szCs w:val="23"/>
        </w:rPr>
        <w:t>o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="00AC09B4" w:rsidRPr="00D40BB4">
        <w:rPr>
          <w:rFonts w:ascii="ZapfHumnst BT" w:hAnsi="ZapfHumnst BT" w:cs="Arial"/>
          <w:sz w:val="23"/>
          <w:szCs w:val="23"/>
        </w:rPr>
        <w:t>Cons. Substituto Delano Carneiro da Cunha Câmara</w:t>
      </w:r>
      <w:r w:rsidR="00AC22DC" w:rsidRPr="00D40BB4">
        <w:rPr>
          <w:rFonts w:ascii="ZapfHumnst BT" w:hAnsi="ZapfHumnst BT" w:cs="Arial"/>
          <w:sz w:val="23"/>
          <w:szCs w:val="23"/>
        </w:rPr>
        <w:t xml:space="preserve"> (art. 79, § 2º da Resolução TCE/PI nº 13/11 – Regimento Interno, republicada no D.O.E. TCE/PI nº 13 de 23/01/14)</w:t>
      </w:r>
      <w:r w:rsidR="00AC09B4" w:rsidRPr="00D40BB4">
        <w:rPr>
          <w:rFonts w:ascii="ZapfHumnst BT" w:hAnsi="ZapfHumnst BT" w:cs="Arial"/>
          <w:sz w:val="23"/>
          <w:szCs w:val="23"/>
        </w:rPr>
        <w:t xml:space="preserve">, </w:t>
      </w:r>
      <w:r w:rsidR="00AC09B4" w:rsidRPr="00D40BB4">
        <w:rPr>
          <w:rFonts w:ascii="ZapfHumnst BT" w:eastAsia="Times New Roman" w:hAnsi="ZapfHumnst BT" w:cs="Arial"/>
          <w:sz w:val="23"/>
          <w:szCs w:val="23"/>
        </w:rPr>
        <w:t xml:space="preserve">em substituição ao Cons. Kleber Dantas Eulálio no julgamento do processo TC/013345/2020; </w:t>
      </w:r>
      <w:r w:rsidR="00AC09B4" w:rsidRPr="00D40BB4">
        <w:rPr>
          <w:rFonts w:ascii="ZapfHumnst BT" w:hAnsi="ZapfHumnst BT" w:cs="Arial"/>
          <w:sz w:val="23"/>
          <w:szCs w:val="23"/>
        </w:rPr>
        <w:t xml:space="preserve">o Cons. Substituto Jackson Nobre Veras, </w:t>
      </w:r>
      <w:r w:rsidR="00AC09B4" w:rsidRPr="00D40BB4">
        <w:rPr>
          <w:rFonts w:ascii="ZapfHumnst BT" w:eastAsia="Times New Roman" w:hAnsi="ZapfHumnst BT" w:cs="Arial"/>
          <w:sz w:val="23"/>
          <w:szCs w:val="23"/>
        </w:rPr>
        <w:t>convocado para substituir o Cons. Substituto Jaylson Fabianh Lopes Campelo que, por sua vez, iria substituir a Cons.ª Flora Izabel Nobre Rodrigues</w:t>
      </w:r>
      <w:r w:rsidR="00AC09B4" w:rsidRPr="00D40BB4">
        <w:t xml:space="preserve"> </w:t>
      </w:r>
      <w:r w:rsidR="00AC09B4" w:rsidRPr="00D40BB4">
        <w:rPr>
          <w:rFonts w:ascii="ZapfHumnst BT" w:eastAsia="Times New Roman" w:hAnsi="ZapfHumnst BT" w:cs="Arial"/>
          <w:sz w:val="23"/>
          <w:szCs w:val="23"/>
        </w:rPr>
        <w:t xml:space="preserve">na presente sessão de julgamento; </w:t>
      </w:r>
      <w:r w:rsidRPr="00D40BB4">
        <w:rPr>
          <w:rFonts w:ascii="ZapfHumnst BT" w:hAnsi="ZapfHumnst BT" w:cs="Arial"/>
          <w:sz w:val="23"/>
          <w:szCs w:val="23"/>
        </w:rPr>
        <w:t>e o Representante do Ministério Público de Contas</w:t>
      </w:r>
      <w:r w:rsidR="005C0542" w:rsidRPr="00D40BB4">
        <w:rPr>
          <w:rFonts w:ascii="ZapfHumnst BT" w:hAnsi="ZapfHumnst BT" w:cs="Arial"/>
          <w:sz w:val="23"/>
          <w:szCs w:val="23"/>
        </w:rPr>
        <w:t xml:space="preserve"> do Estado do Piauí</w:t>
      </w:r>
      <w:r w:rsidRPr="00D40BB4">
        <w:rPr>
          <w:rFonts w:ascii="ZapfHumnst BT" w:hAnsi="ZapfHumnst BT" w:cs="Arial"/>
          <w:sz w:val="23"/>
          <w:szCs w:val="23"/>
        </w:rPr>
        <w:t xml:space="preserve">, </w:t>
      </w:r>
      <w:r w:rsidR="009162C6" w:rsidRPr="00D40BB4">
        <w:rPr>
          <w:rFonts w:ascii="ZapfHumnst BT" w:hAnsi="ZapfHumnst BT" w:cs="Arial"/>
          <w:sz w:val="23"/>
          <w:szCs w:val="23"/>
        </w:rPr>
        <w:t>Subp</w:t>
      </w:r>
      <w:r w:rsidRPr="00D40BB4">
        <w:rPr>
          <w:rFonts w:ascii="ZapfHumnst BT" w:hAnsi="ZapfHumnst BT" w:cs="Arial"/>
          <w:sz w:val="23"/>
          <w:szCs w:val="23"/>
        </w:rPr>
        <w:t>rocurador</w:t>
      </w:r>
      <w:r w:rsidR="009162C6" w:rsidRPr="00D40BB4">
        <w:rPr>
          <w:rFonts w:ascii="ZapfHumnst BT" w:hAnsi="ZapfHumnst BT" w:cs="Arial"/>
          <w:sz w:val="23"/>
          <w:szCs w:val="23"/>
        </w:rPr>
        <w:t>-Geral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="009162C6" w:rsidRPr="00D40BB4">
        <w:rPr>
          <w:rFonts w:ascii="ZapfHumnst BT" w:hAnsi="ZapfHumnst BT" w:cs="Arial"/>
          <w:sz w:val="23"/>
          <w:szCs w:val="23"/>
        </w:rPr>
        <w:t>Leandro Maciel do Nascimento</w:t>
      </w:r>
      <w:r w:rsidR="005C0542" w:rsidRPr="00D40BB4">
        <w:rPr>
          <w:rFonts w:ascii="ZapfHumnst BT" w:hAnsi="ZapfHumnst BT" w:cs="Arial"/>
          <w:sz w:val="23"/>
          <w:szCs w:val="23"/>
        </w:rPr>
        <w:t>.</w:t>
      </w:r>
      <w:r w:rsidR="00A416C1" w:rsidRPr="00D40BB4">
        <w:rPr>
          <w:rFonts w:ascii="ZapfHumnst BT" w:hAnsi="ZapfHumnst BT" w:cs="Arial"/>
          <w:sz w:val="23"/>
          <w:szCs w:val="23"/>
        </w:rPr>
        <w:t xml:space="preserve"> Ausente</w:t>
      </w:r>
      <w:r w:rsidR="00AC09B4" w:rsidRPr="00D40BB4">
        <w:rPr>
          <w:rFonts w:ascii="ZapfHumnst BT" w:hAnsi="ZapfHumnst BT" w:cs="Arial"/>
          <w:sz w:val="23"/>
          <w:szCs w:val="23"/>
        </w:rPr>
        <w:t>s:</w:t>
      </w:r>
      <w:r w:rsidR="00A416C1" w:rsidRPr="00D40BB4">
        <w:rPr>
          <w:rFonts w:ascii="ZapfHumnst BT" w:hAnsi="ZapfHumnst BT" w:cs="Arial"/>
          <w:sz w:val="23"/>
          <w:szCs w:val="23"/>
        </w:rPr>
        <w:t xml:space="preserve"> </w:t>
      </w:r>
      <w:r w:rsidR="00AC22DC" w:rsidRPr="00D40BB4">
        <w:rPr>
          <w:rFonts w:ascii="ZapfHumnst BT" w:hAnsi="ZapfHumnst BT" w:cs="Arial"/>
          <w:sz w:val="23"/>
          <w:szCs w:val="23"/>
        </w:rPr>
        <w:t>a C</w:t>
      </w:r>
      <w:r w:rsidR="00AC09B4" w:rsidRPr="00D40BB4">
        <w:rPr>
          <w:rFonts w:ascii="ZapfHumnst BT" w:eastAsia="Times New Roman" w:hAnsi="ZapfHumnst BT" w:cs="Arial"/>
          <w:sz w:val="23"/>
          <w:szCs w:val="23"/>
        </w:rPr>
        <w:t>ons.ª Flora Izabel Nobre Rodrigues (</w:t>
      </w:r>
      <w:r w:rsidR="00AC09B4" w:rsidRPr="00D40BB4">
        <w:rPr>
          <w:rFonts w:ascii="ZapfHumnst BT" w:eastAsia="Times New Roman" w:hAnsi="ZapfHumnst BT" w:cs="Arial"/>
          <w:i/>
          <w:iCs/>
          <w:sz w:val="23"/>
          <w:szCs w:val="23"/>
        </w:rPr>
        <w:t>em gozo de férias</w:t>
      </w:r>
      <w:r w:rsidR="00AC09B4" w:rsidRPr="00D40BB4">
        <w:rPr>
          <w:rFonts w:ascii="ZapfHumnst BT" w:eastAsia="Times New Roman" w:hAnsi="ZapfHumnst BT" w:cs="Arial"/>
          <w:sz w:val="23"/>
          <w:szCs w:val="23"/>
        </w:rPr>
        <w:t xml:space="preserve"> – Portaria nº 277/2025); e </w:t>
      </w:r>
      <w:r w:rsidR="00AC22DC" w:rsidRPr="00D40BB4">
        <w:rPr>
          <w:rFonts w:ascii="ZapfHumnst BT" w:eastAsia="Times New Roman" w:hAnsi="ZapfHumnst BT" w:cs="Arial"/>
          <w:sz w:val="23"/>
          <w:szCs w:val="23"/>
        </w:rPr>
        <w:t xml:space="preserve">o </w:t>
      </w:r>
      <w:r w:rsidR="00AC09B4" w:rsidRPr="00D40BB4">
        <w:rPr>
          <w:rFonts w:ascii="ZapfHumnst BT" w:eastAsia="Times New Roman" w:hAnsi="ZapfHumnst BT" w:cs="Arial"/>
          <w:sz w:val="23"/>
          <w:szCs w:val="23"/>
        </w:rPr>
        <w:t>Cons. Substituto Jaylson Fabianh Lopes Campelo (</w:t>
      </w:r>
      <w:r w:rsidR="00AC09B4" w:rsidRPr="00D40BB4">
        <w:rPr>
          <w:rFonts w:ascii="ZapfHumnst BT" w:eastAsia="Times New Roman" w:hAnsi="ZapfHumnst BT" w:cs="Arial"/>
          <w:i/>
          <w:iCs/>
          <w:sz w:val="23"/>
          <w:szCs w:val="23"/>
        </w:rPr>
        <w:t>em viagem a serviço do TCE/PI</w:t>
      </w:r>
      <w:r w:rsidR="00AC09B4" w:rsidRPr="00D40BB4">
        <w:rPr>
          <w:rFonts w:ascii="ZapfHumnst BT" w:eastAsia="Times New Roman" w:hAnsi="ZapfHumnst BT" w:cs="Arial"/>
          <w:sz w:val="23"/>
          <w:szCs w:val="23"/>
        </w:rPr>
        <w:t xml:space="preserve"> – Portaria nº 333/2025).</w:t>
      </w:r>
    </w:p>
    <w:p w14:paraId="03A7E461" w14:textId="77777777" w:rsidR="00AC09B4" w:rsidRPr="00D40BB4" w:rsidRDefault="00AC09B4" w:rsidP="00CF4ABC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E9169EB" w14:textId="77777777" w:rsidR="007143C7" w:rsidRPr="00D40BB4" w:rsidRDefault="007143C7" w:rsidP="006E0C83">
      <w:pPr>
        <w:keepNext/>
        <w:tabs>
          <w:tab w:val="center" w:pos="4821"/>
          <w:tab w:val="left" w:pos="6110"/>
          <w:tab w:val="left" w:pos="6692"/>
        </w:tabs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</w:p>
    <w:p w14:paraId="4B992041" w14:textId="77777777" w:rsidR="007143C7" w:rsidRPr="00D40BB4" w:rsidRDefault="007143C7" w:rsidP="006E0C83">
      <w:pPr>
        <w:keepNext/>
        <w:tabs>
          <w:tab w:val="center" w:pos="4821"/>
          <w:tab w:val="left" w:pos="6110"/>
          <w:tab w:val="left" w:pos="6692"/>
        </w:tabs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  <w:r w:rsidRPr="00D40BB4">
        <w:rPr>
          <w:rFonts w:ascii="ZapfHumnst BT" w:hAnsi="ZapfHumnst BT" w:cs="Arial"/>
          <w:b/>
          <w:sz w:val="23"/>
          <w:szCs w:val="23"/>
        </w:rPr>
        <w:t>EXPEDIENTE</w:t>
      </w:r>
    </w:p>
    <w:p w14:paraId="4C774D2E" w14:textId="77777777" w:rsidR="007143C7" w:rsidRPr="00D40BB4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7D8C950" w14:textId="77777777" w:rsidR="007143C7" w:rsidRPr="00D40BB4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Não houve matéria.</w:t>
      </w:r>
    </w:p>
    <w:p w14:paraId="72AFAF3E" w14:textId="77777777" w:rsidR="007143C7" w:rsidRPr="00D40BB4" w:rsidRDefault="007143C7" w:rsidP="006E0C83">
      <w:pPr>
        <w:keepNext/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58E2CBAB" w14:textId="77777777" w:rsidR="007143C7" w:rsidRPr="00D40BB4" w:rsidRDefault="007143C7" w:rsidP="006E0C83">
      <w:pPr>
        <w:keepNext/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  <w:r w:rsidRPr="00D40BB4">
        <w:rPr>
          <w:rFonts w:ascii="ZapfHumnst BT" w:hAnsi="ZapfHumnst BT" w:cs="Arial"/>
          <w:b/>
          <w:sz w:val="23"/>
          <w:szCs w:val="23"/>
        </w:rPr>
        <w:t>OUTRAS MATÉRIAS</w:t>
      </w:r>
    </w:p>
    <w:p w14:paraId="0FAC3990" w14:textId="77777777" w:rsidR="007143C7" w:rsidRPr="00D40BB4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5D290601" w14:textId="77777777" w:rsidR="007143C7" w:rsidRPr="00D40BB4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Não houve matéria.</w:t>
      </w:r>
    </w:p>
    <w:p w14:paraId="09D83327" w14:textId="77777777" w:rsidR="007143C7" w:rsidRPr="00D40BB4" w:rsidRDefault="007143C7" w:rsidP="006E0C83">
      <w:pPr>
        <w:keepNext/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462F0A07" w14:textId="55AE04C6" w:rsidR="007143C7" w:rsidRPr="00D40BB4" w:rsidRDefault="007143C7" w:rsidP="006E0C83">
      <w:pPr>
        <w:keepNext/>
        <w:spacing w:line="360" w:lineRule="auto"/>
        <w:jc w:val="center"/>
        <w:rPr>
          <w:rFonts w:ascii="ZapfHumnst BT" w:hAnsi="ZapfHumnst BT" w:cs="Arial"/>
          <w:b/>
          <w:caps/>
          <w:sz w:val="23"/>
          <w:szCs w:val="23"/>
        </w:rPr>
      </w:pPr>
      <w:r w:rsidRPr="00D40BB4">
        <w:rPr>
          <w:rFonts w:ascii="ZapfHumnst BT" w:hAnsi="ZapfHumnst BT" w:cs="Arial"/>
          <w:b/>
          <w:caps/>
          <w:sz w:val="23"/>
          <w:szCs w:val="23"/>
        </w:rPr>
        <w:t xml:space="preserve">PROCESSOS </w:t>
      </w:r>
      <w:r w:rsidR="00563C83" w:rsidRPr="00D40BB4">
        <w:rPr>
          <w:rFonts w:ascii="ZapfHumnst BT" w:hAnsi="ZapfHumnst BT" w:cs="Arial"/>
          <w:b/>
          <w:caps/>
          <w:sz w:val="23"/>
          <w:szCs w:val="23"/>
        </w:rPr>
        <w:t xml:space="preserve">APRECIADOS E </w:t>
      </w:r>
      <w:r w:rsidRPr="00D40BB4">
        <w:rPr>
          <w:rFonts w:ascii="ZapfHumnst BT" w:hAnsi="ZapfHumnst BT" w:cs="Arial"/>
          <w:b/>
          <w:caps/>
          <w:sz w:val="23"/>
          <w:szCs w:val="23"/>
        </w:rPr>
        <w:t>JULGADOS</w:t>
      </w:r>
    </w:p>
    <w:p w14:paraId="3826698F" w14:textId="77777777" w:rsidR="00DE129D" w:rsidRPr="00D40BB4" w:rsidRDefault="00DE129D" w:rsidP="006E0C83">
      <w:pPr>
        <w:keepNext/>
        <w:spacing w:line="360" w:lineRule="auto"/>
        <w:rPr>
          <w:rFonts w:ascii="ZapfHumnst BT" w:hAnsi="ZapfHumnst BT" w:cs="Arial"/>
          <w:b/>
          <w:caps/>
          <w:sz w:val="23"/>
          <w:szCs w:val="23"/>
        </w:rPr>
      </w:pPr>
    </w:p>
    <w:p w14:paraId="7347D45D" w14:textId="77777777" w:rsidR="002E3BDE" w:rsidRPr="00D40BB4" w:rsidRDefault="002E3BDE" w:rsidP="002E3BDE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D40BB4">
        <w:rPr>
          <w:rFonts w:ascii="ZapfHumnst BT" w:hAnsi="ZapfHumnst BT" w:cs="Arial"/>
          <w:b/>
          <w:sz w:val="23"/>
          <w:szCs w:val="23"/>
        </w:rPr>
        <w:t>RELATADOS PELA CONS.ª REJANE RIBEIRO SOUSA DIAS</w:t>
      </w:r>
    </w:p>
    <w:p w14:paraId="64535926" w14:textId="77777777" w:rsidR="00893BDD" w:rsidRPr="00D40BB4" w:rsidRDefault="00893BDD" w:rsidP="00893BDD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7C758193" w14:textId="71DD543D" w:rsidR="002E3BDE" w:rsidRPr="00D40BB4" w:rsidRDefault="005735F0" w:rsidP="005735F0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  <w:u w:val="single"/>
        </w:rPr>
        <w:lastRenderedPageBreak/>
        <w:t>EXTRATO DE JULGAMENTO Nº 060/2025</w:t>
      </w:r>
      <w:r w:rsidRPr="00D40BB4">
        <w:rPr>
          <w:rFonts w:ascii="ZapfHumnst BT" w:hAnsi="ZapfHumnst BT" w:cs="Arial"/>
          <w:sz w:val="23"/>
          <w:szCs w:val="23"/>
        </w:rPr>
        <w:t>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caps/>
          <w:noProof/>
          <w:sz w:val="23"/>
          <w:szCs w:val="23"/>
        </w:rPr>
        <w:t xml:space="preserve">TC/003583/2025 – </w:t>
      </w:r>
      <w:r w:rsidRPr="00D40BB4">
        <w:rPr>
          <w:rFonts w:ascii="ZapfHumnst BT" w:hAnsi="ZapfHumnst BT" w:cs="Arial"/>
          <w:b/>
          <w:caps/>
          <w:sz w:val="23"/>
          <w:szCs w:val="23"/>
        </w:rPr>
        <w:t xml:space="preserve">Aposentadoria por Idade e Tempo de Contribuição </w:t>
      </w:r>
      <w:r w:rsidRPr="00D40BB4">
        <w:rPr>
          <w:rFonts w:ascii="ZapfHumnst BT" w:hAnsi="ZapfHumnst BT" w:cs="Arial"/>
          <w:b/>
          <w:sz w:val="23"/>
          <w:szCs w:val="23"/>
        </w:rPr>
        <w:t>(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art. 25 da Lei n° 795 de 04/05/2007, que dispõe sobre o Regime Próprio de Previdência do Município de Regeneração e no art. 3° da EC nº 47/2005</w:t>
      </w:r>
      <w:r w:rsidRPr="00D40BB4">
        <w:rPr>
          <w:rFonts w:ascii="ZapfHumnst BT" w:hAnsi="ZapfHumnst BT" w:cs="Arial"/>
          <w:b/>
          <w:sz w:val="23"/>
          <w:szCs w:val="23"/>
        </w:rPr>
        <w:t>).</w:t>
      </w:r>
      <w:r w:rsidRPr="00D40BB4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  <w:u w:val="single"/>
        </w:rPr>
        <w:t>INTERESSADO(A)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 xml:space="preserve">: MARINO VICENTE DA SILVA </w:t>
      </w:r>
      <w:r w:rsidRPr="00D40BB4">
        <w:rPr>
          <w:rFonts w:ascii="ZapfHumnst BT" w:hAnsi="ZapfHumnst BT" w:cs="Arial"/>
          <w:noProof/>
          <w:sz w:val="23"/>
          <w:szCs w:val="23"/>
        </w:rPr>
        <w:t>(</w:t>
      </w:r>
      <w:r w:rsidRPr="00D40BB4">
        <w:rPr>
          <w:rFonts w:ascii="ZapfHumnst BT" w:hAnsi="ZapfHumnst BT" w:cs="Arial"/>
          <w:sz w:val="23"/>
          <w:szCs w:val="23"/>
        </w:rPr>
        <w:t>CPF nº 105.586.163-72)</w:t>
      </w:r>
      <w:r w:rsidRPr="00D40BB4">
        <w:rPr>
          <w:rFonts w:ascii="ZapfHumnst BT" w:hAnsi="ZapfHumnst BT" w:cs="Arial"/>
          <w:bCs/>
          <w:sz w:val="23"/>
          <w:szCs w:val="23"/>
        </w:rPr>
        <w:t>, ocupante do cargo de Motorista, Matrícula n° 427-1, do quadro de pessoal da Prefeitura Municipal de Regeneração-PI</w:t>
      </w:r>
      <w:r w:rsidRPr="00D40BB4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D40BB4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D40BB4">
        <w:rPr>
          <w:rFonts w:ascii="ZapfHumnst BT" w:hAnsi="ZapfHumnst BT" w:cs="Arial"/>
          <w:sz w:val="23"/>
          <w:szCs w:val="23"/>
        </w:rPr>
        <w:t>3</w:t>
      </w:r>
      <w:proofErr w:type="gramEnd"/>
      <w:r w:rsidRPr="00D40BB4">
        <w:rPr>
          <w:rFonts w:ascii="ZapfHumnst BT" w:hAnsi="ZapfHumnst BT" w:cs="Arial"/>
          <w:sz w:val="23"/>
          <w:szCs w:val="23"/>
        </w:rPr>
        <w:t xml:space="preserve"> (peça 3), o parecer do Ministério Público de Contas-MPC (peça 4), </w:t>
      </w:r>
      <w:r w:rsidRPr="00D40BB4">
        <w:rPr>
          <w:rFonts w:ascii="ZapfHumnst BT" w:hAnsi="ZapfHumnst BT"/>
          <w:sz w:val="23"/>
          <w:szCs w:val="23"/>
        </w:rPr>
        <w:t xml:space="preserve">e o mais que dos autos consta, decidiu a Primeira Câmara, unânime, divergindo do parecer ministerial, conforme </w:t>
      </w:r>
      <w:r w:rsidRPr="00D40BB4">
        <w:rPr>
          <w:rFonts w:ascii="ZapfHumnst BT" w:hAnsi="ZapfHumnst BT" w:cs="Arial"/>
          <w:sz w:val="23"/>
          <w:szCs w:val="23"/>
        </w:rPr>
        <w:t xml:space="preserve">e pelos fundamentos expostos no voto da Relatora </w:t>
      </w:r>
      <w:r w:rsidRPr="00D40BB4">
        <w:rPr>
          <w:rFonts w:ascii="ZapfHumnst BT" w:hAnsi="ZapfHumnst BT"/>
          <w:sz w:val="23"/>
          <w:szCs w:val="23"/>
        </w:rPr>
        <w:t>(peça 9), nos seguintes termos:</w:t>
      </w:r>
      <w:r w:rsidRPr="00D40BB4">
        <w:rPr>
          <w:rFonts w:ascii="ZapfHumnst BT" w:hAnsi="ZapfHumnst BT"/>
          <w:sz w:val="23"/>
          <w:szCs w:val="23"/>
        </w:rPr>
        <w:t xml:space="preserve"> a) </w:t>
      </w:r>
      <w:r w:rsidRPr="00D40BB4">
        <w:rPr>
          <w:rFonts w:ascii="ZapfHumnst BT" w:hAnsi="ZapfHumnst BT" w:cs="Arial"/>
          <w:i/>
          <w:iCs/>
          <w:sz w:val="23"/>
          <w:szCs w:val="23"/>
        </w:rPr>
        <w:t>pelo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N° 030/2022-GAB da Prefeitura Municipal de Regeneração-PI</w:t>
      </w:r>
      <w:r w:rsidRPr="00D40BB4">
        <w:rPr>
          <w:rFonts w:ascii="ZapfHumnst BT" w:hAnsi="ZapfHumnst BT" w:cs="Arial"/>
          <w:i/>
          <w:iCs/>
          <w:sz w:val="23"/>
          <w:szCs w:val="23"/>
        </w:rPr>
        <w:t>, de 20/04/2022, concessiva à aposentadoria do Sr.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Marino Vicente da Silva</w:t>
      </w:r>
      <w:r w:rsidRPr="00D40BB4">
        <w:rPr>
          <w:rFonts w:ascii="ZapfHumnst BT" w:hAnsi="ZapfHumnst BT" w:cs="Arial"/>
          <w:i/>
          <w:iCs/>
          <w:sz w:val="23"/>
          <w:szCs w:val="23"/>
        </w:rPr>
        <w:t>, publicada no Diário Oficial dos Municípios, Edição ¯IVDLVIII, Ano XX, de 25/04/2022 (fl. 25 da peça 1), considerando que o servidor se enquadra nos termos da Decisão exarada no Acórdão TCE-PI nº 401/2022-SPL bem como nos Princípios da Segurança Jurídica, da Boa-fé, da Dignidade da Pessoa Humana e do Caráter Contributivo do Regime Previdenciário.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52F5AC08" w14:textId="77777777" w:rsidR="005735F0" w:rsidRPr="00D40BB4" w:rsidRDefault="005735F0" w:rsidP="005735F0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35D5A31F" w14:textId="5941AB07" w:rsidR="005735F0" w:rsidRPr="00D40BB4" w:rsidRDefault="00995140" w:rsidP="00995140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061/2025.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>TC/010232/2024 – INSPEÇÃO NA PREFEITURA MUNICIPAL DE VERA MENDES-PI (EXERCÍCIO FINANCEIRO DE 2023)</w:t>
      </w:r>
      <w:r w:rsidRPr="00D40BB4">
        <w:rPr>
          <w:rFonts w:ascii="ZapfHumnst BT" w:hAnsi="ZapfHumnst BT" w:cs="Arial"/>
          <w:sz w:val="23"/>
          <w:szCs w:val="23"/>
        </w:rPr>
        <w:t>. Objeto: inspecionar o programa de gestão patrimonial de órgãos e entidades, abrangendo as aquisições de bens públicos e a verificação dos devidos registros contábeis realizados no âmbito do Município de Vera Mendes-PI.</w:t>
      </w:r>
      <w:r w:rsidRPr="00D40BB4">
        <w:rPr>
          <w:rFonts w:ascii="ZapfHumnst BT" w:hAnsi="ZapfHumnst BT"/>
          <w:sz w:val="23"/>
          <w:szCs w:val="23"/>
        </w:rPr>
        <w:t xml:space="preserve"> </w:t>
      </w:r>
      <w:proofErr w:type="gramStart"/>
      <w:r w:rsidRPr="00D40BB4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D40BB4">
        <w:rPr>
          <w:rFonts w:ascii="ZapfHumnst BT" w:hAnsi="ZapfHumnst BT" w:cs="Arial"/>
          <w:sz w:val="23"/>
          <w:szCs w:val="23"/>
        </w:rPr>
        <w:t>is</w:t>
      </w:r>
      <w:proofErr w:type="spellEnd"/>
      <w:r w:rsidRPr="00D40BB4">
        <w:rPr>
          <w:rFonts w:ascii="ZapfHumnst BT" w:hAnsi="ZapfHumnst BT" w:cs="Arial"/>
          <w:sz w:val="23"/>
          <w:szCs w:val="23"/>
        </w:rPr>
        <w:t>): Carlos José da Silva – Prefeito Municipal</w:t>
      </w:r>
      <w:r w:rsidRPr="00D40BB4">
        <w:rPr>
          <w:rFonts w:ascii="ZapfHumnst BT" w:hAnsi="ZapfHumnst BT"/>
          <w:sz w:val="23"/>
          <w:szCs w:val="23"/>
        </w:rPr>
        <w:t>.</w:t>
      </w:r>
      <w:r w:rsidRPr="00D40BB4">
        <w:rPr>
          <w:rFonts w:ascii="ZapfHumnst BT" w:hAnsi="ZapfHumnst BT" w:cs="Arial"/>
          <w:sz w:val="23"/>
          <w:szCs w:val="23"/>
        </w:rPr>
        <w:t xml:space="preserve"> Advogado(s): Márcio Pereira da Silva Rocha (OAB/PI nº 11.687) – (Procuração: fl. 1 da peça 23.2). Vistos, relatados e discutidos os presentes autos, considerando o Relatório de Inspeção da Diretoria de Fiscalização de Gestão e Contas Públicas – DFCONTAS (peça </w:t>
      </w:r>
      <w:proofErr w:type="gramStart"/>
      <w:r w:rsidRPr="00D40BB4">
        <w:rPr>
          <w:rFonts w:ascii="ZapfHumnst BT" w:hAnsi="ZapfHumnst BT" w:cs="Arial"/>
          <w:sz w:val="23"/>
          <w:szCs w:val="23"/>
        </w:rPr>
        <w:t>8</w:t>
      </w:r>
      <w:proofErr w:type="gramEnd"/>
      <w:r w:rsidRPr="00D40BB4">
        <w:rPr>
          <w:rFonts w:ascii="ZapfHumnst BT" w:hAnsi="ZapfHumnst BT" w:cs="Arial"/>
          <w:sz w:val="23"/>
          <w:szCs w:val="23"/>
        </w:rPr>
        <w:t>), o Relatório de Instrução da Diretoria de Fiscalização de Gestão e Contas Públicas – DFCONTAS (peça 18), o parecer do Ministério Público de Contas (peça 20), a sustentação oral do advogado Márcio Pereira da Silva Rocha (OAB/PI nº 11.687), que se reportou ao objeto da inspeção, e o mais que dos autos consta, decidiu a Primeira Câmara, unânime, concordando parcialmente com o parecer ministerial</w:t>
      </w:r>
      <w:r w:rsidRPr="00D40BB4">
        <w:rPr>
          <w:rFonts w:ascii="ZapfHumnst BT" w:hAnsi="ZapfHumnst BT"/>
          <w:sz w:val="23"/>
          <w:szCs w:val="23"/>
        </w:rPr>
        <w:t xml:space="preserve">, </w:t>
      </w:r>
      <w:r w:rsidRPr="00D40BB4">
        <w:rPr>
          <w:rFonts w:ascii="ZapfHumnst BT" w:hAnsi="ZapfHumnst BT" w:cs="Arial"/>
          <w:sz w:val="23"/>
          <w:szCs w:val="23"/>
        </w:rPr>
        <w:t xml:space="preserve">conforme e pelos fundamentos expostos no voto da Relatora (peça </w:t>
      </w:r>
      <w:r w:rsidRPr="00D40BB4">
        <w:rPr>
          <w:rFonts w:ascii="ZapfHumnst BT" w:hAnsi="ZapfHumnst BT" w:cs="Arial"/>
          <w:sz w:val="23"/>
          <w:szCs w:val="23"/>
        </w:rPr>
        <w:lastRenderedPageBreak/>
        <w:t>30), nos seguintes termos:</w:t>
      </w:r>
      <w:r w:rsidRPr="00D40BB4">
        <w:rPr>
          <w:rFonts w:ascii="ZapfHumnst BT" w:hAnsi="ZapfHumnst BT" w:cs="Arial"/>
          <w:sz w:val="23"/>
          <w:szCs w:val="23"/>
        </w:rPr>
        <w:t xml:space="preserve"> 1. </w:t>
      </w:r>
      <w:r w:rsidRPr="00D40BB4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Aplicação de multa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prevista no art. 79, inciso I, da Lei nº 5.888/2009 c/c art. 206, inciso I, do Regimento Interno desta Corte de Contas, ao Sr.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Carlos José da Silva</w:t>
      </w:r>
      <w:r w:rsidRPr="00D40BB4">
        <w:rPr>
          <w:rFonts w:ascii="ZapfHumnst BT" w:hAnsi="ZapfHumnst BT" w:cs="Arial"/>
          <w:i/>
          <w:iCs/>
          <w:sz w:val="23"/>
          <w:szCs w:val="23"/>
        </w:rPr>
        <w:t>, Prefeito Municipal de Vera Mendes-PI (exercício financeiro de 2023), no valor de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200 UFR-PI</w:t>
      </w:r>
      <w:r w:rsidRPr="00D40BB4">
        <w:rPr>
          <w:rFonts w:ascii="ZapfHumnst BT" w:hAnsi="ZapfHumnst BT" w:cs="Arial"/>
          <w:i/>
          <w:iCs/>
          <w:sz w:val="23"/>
          <w:szCs w:val="23"/>
        </w:rPr>
        <w:t>;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</w:t>
      </w:r>
      <w:proofErr w:type="gramStart"/>
      <w:r w:rsidRPr="00D40BB4">
        <w:rPr>
          <w:rFonts w:ascii="ZapfHumnst BT" w:hAnsi="ZapfHumnst BT" w:cs="Arial"/>
          <w:i/>
          <w:iCs/>
          <w:sz w:val="23"/>
          <w:szCs w:val="23"/>
        </w:rPr>
        <w:t>2</w:t>
      </w:r>
      <w:proofErr w:type="gramEnd"/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. 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>Conversão das DETERMINAÇÕES em RECOMENDAÇÕES</w:t>
      </w:r>
      <w:r w:rsidRPr="00D40BB4">
        <w:rPr>
          <w:rFonts w:ascii="ZapfHumnst BT" w:hAnsi="ZapfHumnst BT" w:cs="Arial"/>
          <w:i/>
          <w:iCs/>
          <w:sz w:val="23"/>
          <w:szCs w:val="23"/>
        </w:rPr>
        <w:t>, ao atual Prefeito Municipal de Vera Mendes-PI, com base no art. 2º, I e III, c/c o art. 6º, I, e art. 7º, §1º, da Resolução TCE/PI nº 37 de 12 de dezembro de 2024, para que: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2.1 </w:t>
      </w:r>
      <w:proofErr w:type="gramStart"/>
      <w:r w:rsidRPr="00D40BB4">
        <w:rPr>
          <w:rFonts w:ascii="ZapfHumnst BT" w:hAnsi="ZapfHumnst BT" w:cs="Arial"/>
          <w:i/>
          <w:iCs/>
          <w:sz w:val="23"/>
          <w:szCs w:val="23"/>
        </w:rPr>
        <w:t>Proceda</w:t>
      </w:r>
      <w:proofErr w:type="gramEnd"/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a distribuição dos bens para uso precedida sempre da emissão de Termo de Responsabilidade, devidamente assinado pelos agentes responsáveis, conforme o previsto no art. 94 da Lei nº 4.320/1964;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2.2 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Realize anualmente o inventário dos bens móveis permanentes, com base em registro analítico contendo os elementos necessários para a perfeita caracterização deles em conformidade com os </w:t>
      </w:r>
      <w:proofErr w:type="spellStart"/>
      <w:r w:rsidRPr="00D40BB4">
        <w:rPr>
          <w:rFonts w:ascii="ZapfHumnst BT" w:hAnsi="ZapfHumnst BT" w:cs="Arial"/>
          <w:i/>
          <w:iCs/>
          <w:sz w:val="23"/>
          <w:szCs w:val="23"/>
        </w:rPr>
        <w:t>arts</w:t>
      </w:r>
      <w:proofErr w:type="spellEnd"/>
      <w:r w:rsidRPr="00D40BB4">
        <w:rPr>
          <w:rFonts w:ascii="ZapfHumnst BT" w:hAnsi="ZapfHumnst BT" w:cs="Arial"/>
          <w:i/>
          <w:iCs/>
          <w:sz w:val="23"/>
          <w:szCs w:val="23"/>
        </w:rPr>
        <w:t>. 94 e 96 da Lei nº 4.320/1964 e com o que determina a Instrução Normativa do TCE/PI nº 05/2023.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474B0D79" w14:textId="77777777" w:rsidR="00995140" w:rsidRPr="00D40BB4" w:rsidRDefault="00995140" w:rsidP="00995140">
      <w:pPr>
        <w:spacing w:line="240" w:lineRule="exact"/>
        <w:jc w:val="both"/>
        <w:rPr>
          <w:rFonts w:ascii="ZapfHumnst BT" w:hAnsi="ZapfHumnst BT" w:cs="Arial"/>
          <w:sz w:val="23"/>
          <w:szCs w:val="23"/>
        </w:rPr>
      </w:pPr>
    </w:p>
    <w:p w14:paraId="0B8422A1" w14:textId="48CA9D1E" w:rsidR="00995140" w:rsidRPr="00D40BB4" w:rsidRDefault="00995140" w:rsidP="00995140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062/2025.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caps/>
          <w:noProof/>
          <w:sz w:val="23"/>
          <w:szCs w:val="23"/>
        </w:rPr>
        <w:t xml:space="preserve">TC/003530/2025 – </w:t>
      </w:r>
      <w:r w:rsidRPr="00D40BB4">
        <w:rPr>
          <w:rFonts w:ascii="ZapfHumnst BT" w:hAnsi="ZapfHumnst BT" w:cs="Arial"/>
          <w:b/>
          <w:caps/>
          <w:sz w:val="23"/>
          <w:szCs w:val="23"/>
        </w:rPr>
        <w:t>Aposentadoria por Idade e Tempo de Contribuição (</w:t>
      </w:r>
      <w:r w:rsidRPr="00D40BB4">
        <w:rPr>
          <w:rFonts w:ascii="ZapfHumnst BT" w:hAnsi="ZapfHumnst BT" w:cs="Arial"/>
          <w:b/>
          <w:i/>
          <w:iCs/>
          <w:caps/>
          <w:sz w:val="23"/>
          <w:szCs w:val="23"/>
        </w:rPr>
        <w:t xml:space="preserve">Regra de Transição da EC n° 41/03 –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art. 6°, I, II, III e IV da EC n° 41/03</w:t>
      </w:r>
      <w:r w:rsidRPr="00D40BB4">
        <w:rPr>
          <w:rFonts w:ascii="ZapfHumnst BT" w:hAnsi="ZapfHumnst BT" w:cs="Arial"/>
          <w:b/>
          <w:sz w:val="23"/>
          <w:szCs w:val="23"/>
        </w:rPr>
        <w:t>).</w:t>
      </w:r>
      <w:r w:rsidRPr="00D40BB4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 xml:space="preserve">INTERESSADO(A): JOÃO LUIZ SARAIVA MOREIRA </w:t>
      </w:r>
      <w:r w:rsidRPr="00D40BB4">
        <w:rPr>
          <w:rFonts w:ascii="ZapfHumnst BT" w:hAnsi="ZapfHumnst BT" w:cs="Arial"/>
          <w:noProof/>
          <w:sz w:val="23"/>
          <w:szCs w:val="23"/>
        </w:rPr>
        <w:t>(</w:t>
      </w:r>
      <w:r w:rsidRPr="00D40BB4">
        <w:rPr>
          <w:rFonts w:ascii="ZapfHumnst BT" w:hAnsi="ZapfHumnst BT" w:cs="Arial"/>
          <w:sz w:val="23"/>
          <w:szCs w:val="23"/>
        </w:rPr>
        <w:t>CPF nº 151.052.023-68)</w:t>
      </w:r>
      <w:r w:rsidRPr="00D40BB4">
        <w:rPr>
          <w:rFonts w:ascii="ZapfHumnst BT" w:hAnsi="ZapfHumnst BT" w:cs="Arial"/>
          <w:bCs/>
          <w:sz w:val="23"/>
          <w:szCs w:val="23"/>
        </w:rPr>
        <w:t>, ocupante do cargo de Agente de Tributos da Fazenda Estadual, Classe Especial, Referência “C”, Matrícula n° 0446947, do quadro de pessoal da Secretaria da Fazenda do Estado do Piauí (SEFAZ)</w:t>
      </w:r>
      <w:r w:rsidRPr="00D40BB4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D40BB4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D40BB4">
        <w:rPr>
          <w:rFonts w:ascii="ZapfHumnst BT" w:hAnsi="ZapfHumnst BT" w:cs="Arial"/>
          <w:sz w:val="23"/>
          <w:szCs w:val="23"/>
        </w:rPr>
        <w:t>3</w:t>
      </w:r>
      <w:proofErr w:type="gramEnd"/>
      <w:r w:rsidRPr="00D40BB4">
        <w:rPr>
          <w:rFonts w:ascii="ZapfHumnst BT" w:hAnsi="ZapfHumnst BT" w:cs="Arial"/>
          <w:sz w:val="23"/>
          <w:szCs w:val="23"/>
        </w:rPr>
        <w:t xml:space="preserve"> (peça 3), o parecer do Ministério Público de Contas-MPC (peça 4), </w:t>
      </w:r>
      <w:r w:rsidRPr="00D40BB4">
        <w:rPr>
          <w:rFonts w:ascii="ZapfHumnst BT" w:hAnsi="ZapfHumnst BT"/>
          <w:sz w:val="23"/>
          <w:szCs w:val="23"/>
        </w:rPr>
        <w:t xml:space="preserve">e o mais que dos autos consta, decidiu a Primeira Câmara, unânime, divergindo do parecer ministerial, conforme </w:t>
      </w:r>
      <w:r w:rsidRPr="00D40BB4">
        <w:rPr>
          <w:rFonts w:ascii="ZapfHumnst BT" w:hAnsi="ZapfHumnst BT" w:cs="Arial"/>
          <w:sz w:val="23"/>
          <w:szCs w:val="23"/>
        </w:rPr>
        <w:t xml:space="preserve">e pelos fundamentos expostos no voto da Relatora </w:t>
      </w:r>
      <w:r w:rsidRPr="00D40BB4">
        <w:rPr>
          <w:rFonts w:ascii="ZapfHumnst BT" w:hAnsi="ZapfHumnst BT"/>
          <w:sz w:val="23"/>
          <w:szCs w:val="23"/>
        </w:rPr>
        <w:t>(peça 9), nos seguintes termos:</w:t>
      </w:r>
      <w:r w:rsidRPr="00D40BB4">
        <w:rPr>
          <w:rFonts w:ascii="ZapfHumnst BT" w:hAnsi="ZapfHumnst BT"/>
          <w:sz w:val="23"/>
          <w:szCs w:val="23"/>
        </w:rPr>
        <w:t xml:space="preserve"> 1. </w:t>
      </w:r>
      <w:proofErr w:type="gramStart"/>
      <w:r w:rsidRPr="00D40BB4">
        <w:rPr>
          <w:rFonts w:ascii="ZapfHumnst BT" w:hAnsi="ZapfHumnst BT" w:cs="Arial"/>
          <w:i/>
          <w:iCs/>
          <w:sz w:val="23"/>
          <w:szCs w:val="23"/>
        </w:rPr>
        <w:t>pelo</w:t>
      </w:r>
      <w:proofErr w:type="gramEnd"/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GP nº 0361/2025-PIAUIPREV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, </w:t>
      </w:r>
      <w:r w:rsidRPr="00D40BB4">
        <w:rPr>
          <w:rFonts w:ascii="ZapfHumnst BT" w:hAnsi="ZapfHumnst BT" w:cs="Arial"/>
          <w:i/>
          <w:iCs/>
          <w:sz w:val="23"/>
          <w:szCs w:val="23"/>
        </w:rPr>
        <w:lastRenderedPageBreak/>
        <w:t>de 19/02/2025, publicada no Diário Oficial do Estado, nº 041/2025, em 28/02/2025, concessiva à aposentadoria do Sr.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JOÃO LUIZ SARAIVA MOREIRA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(CPF Nº 151.052.023-68), no cargo de Agente de Tributos da Fazenda Estadual, Classe Especial, Referência “C”, Matrícula n° 0446947, da Secretaria da Fazenda do Estado do Piauí (SEFAZ), nos seguintes termos: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1.1 </w:t>
      </w:r>
      <w:r w:rsidRPr="00D40BB4">
        <w:rPr>
          <w:rFonts w:ascii="ZapfHumnst BT" w:hAnsi="ZapfHumnst BT" w:cs="Arial"/>
          <w:i/>
          <w:iCs/>
          <w:sz w:val="23"/>
          <w:szCs w:val="23"/>
        </w:rPr>
        <w:t>considerando a implementação do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s requisitos para aposentadoria; 1.2 </w:t>
      </w:r>
      <w:r w:rsidRPr="00D40BB4">
        <w:rPr>
          <w:rFonts w:ascii="ZapfHumnst BT" w:hAnsi="ZapfHumnst BT" w:cs="Arial"/>
          <w:i/>
          <w:iCs/>
          <w:sz w:val="23"/>
          <w:szCs w:val="23"/>
        </w:rPr>
        <w:t>considerando a modulação dos efeitos da ADPF 573 – ressalvando-se, assim, dos efeitos do julgado, os aposentados e aqueles que tenham implementado os requisitos para aposentadoria até 1 (um) ano da data de publicação da ata de julgamento dos embargos declaratórios;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1.3 </w:t>
      </w:r>
      <w:r w:rsidRPr="00D40BB4">
        <w:rPr>
          <w:rFonts w:ascii="ZapfHumnst BT" w:hAnsi="ZapfHumnst BT" w:cs="Arial"/>
          <w:i/>
          <w:iCs/>
          <w:sz w:val="23"/>
          <w:szCs w:val="23"/>
        </w:rPr>
        <w:t>considerando o entendimento consolidado pela Súmula TCE/PI nº 05/10;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.1.4 </w:t>
      </w:r>
      <w:r w:rsidRPr="00D40BB4">
        <w:rPr>
          <w:rFonts w:ascii="ZapfHumnst BT" w:hAnsi="ZapfHumnst BT" w:cs="Arial"/>
          <w:i/>
          <w:iCs/>
          <w:sz w:val="23"/>
          <w:szCs w:val="23"/>
        </w:rPr>
        <w:t>considerando que o servidor se enquadra nos termos da Decisão exarada no Acórdão TCE-PI nº 401/2022-SPL bem como nos Princípios da Segurança Jurídica, da Boa-fé, da Dignidade da Pessoa Humana e do Caráter Contributivo do Regime Previdenciário.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1DB18608" w14:textId="77777777" w:rsidR="005735F0" w:rsidRPr="00D40BB4" w:rsidRDefault="005735F0" w:rsidP="005735F0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3FD2ABD9" w14:textId="2F8EF5C8" w:rsidR="00995140" w:rsidRPr="00D40BB4" w:rsidRDefault="00CC6AFF" w:rsidP="00CC6AF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063/2025.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caps/>
          <w:noProof/>
          <w:sz w:val="23"/>
          <w:szCs w:val="23"/>
        </w:rPr>
        <w:t xml:space="preserve">TC/003570/2025 – </w:t>
      </w:r>
      <w:r w:rsidRPr="00D40BB4">
        <w:rPr>
          <w:rFonts w:ascii="ZapfHumnst BT" w:hAnsi="ZapfHumnst BT" w:cs="Arial"/>
          <w:b/>
          <w:caps/>
          <w:sz w:val="23"/>
          <w:szCs w:val="23"/>
        </w:rPr>
        <w:t>Aposentadoria Tempo de Contribuição</w:t>
      </w:r>
      <w:r w:rsidRPr="00D40BB4">
        <w:rPr>
          <w:rFonts w:ascii="ZapfHumnst BT" w:hAnsi="ZapfHumnst BT" w:cs="Arial"/>
          <w:b/>
          <w:i/>
          <w:iCs/>
          <w:caps/>
          <w:sz w:val="23"/>
          <w:szCs w:val="23"/>
        </w:rPr>
        <w:t xml:space="preserve"> Sub Judice</w:t>
      </w:r>
      <w:r w:rsidRPr="00D40BB4">
        <w:rPr>
          <w:rFonts w:ascii="ZapfHumnst BT" w:hAnsi="ZapfHumnst BT" w:cs="Arial"/>
          <w:b/>
          <w:cap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sz w:val="23"/>
          <w:szCs w:val="23"/>
        </w:rPr>
        <w:t>(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artigo 3º, incisos I, II, III e § único da Emenda Constitucional nº 47/2005, com proventos integrais e paridade, c/c o Mandado de Segurança nº 0806871-32.2025.8.18.0140, do Tribunal de Justiça do Estado do Piauí</w:t>
      </w:r>
      <w:r w:rsidRPr="00D40BB4">
        <w:rPr>
          <w:rFonts w:ascii="ZapfHumnst BT" w:hAnsi="ZapfHumnst BT" w:cs="Arial"/>
          <w:b/>
          <w:sz w:val="23"/>
          <w:szCs w:val="23"/>
        </w:rPr>
        <w:t>).</w:t>
      </w:r>
      <w:r w:rsidRPr="00D40BB4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 xml:space="preserve">INTERESSADO(A): MARIA DAS GRAÇAS CASTRO OLIVEIRA </w:t>
      </w:r>
      <w:r w:rsidRPr="00D40BB4">
        <w:rPr>
          <w:rFonts w:ascii="ZapfHumnst BT" w:hAnsi="ZapfHumnst BT" w:cs="Arial"/>
          <w:noProof/>
          <w:sz w:val="23"/>
          <w:szCs w:val="23"/>
        </w:rPr>
        <w:t>(</w:t>
      </w:r>
      <w:r w:rsidRPr="00D40BB4">
        <w:rPr>
          <w:rFonts w:ascii="ZapfHumnst BT" w:hAnsi="ZapfHumnst BT" w:cs="Arial"/>
          <w:sz w:val="23"/>
          <w:szCs w:val="23"/>
        </w:rPr>
        <w:t>CPF nº 096.804.973-72)</w:t>
      </w:r>
      <w:r w:rsidRPr="00D40BB4">
        <w:rPr>
          <w:rFonts w:ascii="ZapfHumnst BT" w:hAnsi="ZapfHumnst BT" w:cs="Arial"/>
          <w:bCs/>
          <w:sz w:val="23"/>
          <w:szCs w:val="23"/>
        </w:rPr>
        <w:t>, ocupante do cargo de Atendente de Enfermagem, Classe III, Padrão E, Matrícula n° 018151-0, do quadro de pessoal da Secretaria de Estado da Saúde do Piauí (SESAPI)</w:t>
      </w:r>
      <w:r w:rsidRPr="00D40BB4">
        <w:rPr>
          <w:rFonts w:ascii="ZapfHumnst BT" w:hAnsi="ZapfHumnst BT" w:cs="Arial"/>
          <w:bCs/>
          <w:noProof/>
          <w:sz w:val="23"/>
          <w:szCs w:val="23"/>
        </w:rPr>
        <w:t>. Advogado(s): Renato Coêlho de Farias (OAB/PI nº 3.596) e</w:t>
      </w:r>
      <w:r w:rsidRPr="00D40BB4">
        <w:rPr>
          <w:rFonts w:ascii="ZapfHumnst BT" w:hAnsi="ZapfHumnst BT" w:cs="Arial"/>
          <w:bCs/>
          <w:i/>
          <w:iCs/>
          <w:noProof/>
          <w:sz w:val="23"/>
          <w:szCs w:val="23"/>
        </w:rPr>
        <w:t xml:space="preserve"> outros</w:t>
      </w:r>
      <w:r w:rsidRPr="00D40BB4">
        <w:rPr>
          <w:rFonts w:ascii="ZapfHumnst BT" w:hAnsi="ZapfHumnst BT" w:cs="Arial"/>
          <w:bCs/>
          <w:noProof/>
          <w:sz w:val="23"/>
          <w:szCs w:val="23"/>
        </w:rPr>
        <w:t xml:space="preserve"> – (Procuração: fl. 11 da peça 12). </w:t>
      </w:r>
      <w:r w:rsidRPr="00D40BB4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D40BB4">
        <w:rPr>
          <w:rFonts w:ascii="ZapfHumnst BT" w:hAnsi="ZapfHumnst BT" w:cs="Arial"/>
          <w:sz w:val="23"/>
          <w:szCs w:val="23"/>
        </w:rPr>
        <w:t>3</w:t>
      </w:r>
      <w:proofErr w:type="gramEnd"/>
      <w:r w:rsidRPr="00D40BB4">
        <w:rPr>
          <w:rFonts w:ascii="ZapfHumnst BT" w:hAnsi="ZapfHumnst BT" w:cs="Arial"/>
          <w:sz w:val="23"/>
          <w:szCs w:val="23"/>
        </w:rPr>
        <w:t xml:space="preserve"> (peça </w:t>
      </w:r>
      <w:r w:rsidRPr="00D40BB4">
        <w:rPr>
          <w:rFonts w:ascii="ZapfHumnst BT" w:hAnsi="ZapfHumnst BT" w:cs="Arial"/>
          <w:sz w:val="23"/>
          <w:szCs w:val="23"/>
        </w:rPr>
        <w:lastRenderedPageBreak/>
        <w:t xml:space="preserve">16), o parecer do Ministério Público de Contas-MPC (peça 17), </w:t>
      </w:r>
      <w:r w:rsidRPr="00D40BB4">
        <w:rPr>
          <w:rFonts w:ascii="ZapfHumnst BT" w:hAnsi="ZapfHumnst BT"/>
          <w:sz w:val="23"/>
          <w:szCs w:val="23"/>
        </w:rPr>
        <w:t xml:space="preserve">e o mais que dos autos consta, decidiu a Primeira Câmara, unânime, divergindo do parecer ministerial, conforme </w:t>
      </w:r>
      <w:r w:rsidRPr="00D40BB4">
        <w:rPr>
          <w:rFonts w:ascii="ZapfHumnst BT" w:hAnsi="ZapfHumnst BT" w:cs="Arial"/>
          <w:sz w:val="23"/>
          <w:szCs w:val="23"/>
        </w:rPr>
        <w:t xml:space="preserve">e pelos fundamentos expostos no voto da Relatora </w:t>
      </w:r>
      <w:r w:rsidRPr="00D40BB4">
        <w:rPr>
          <w:rFonts w:ascii="ZapfHumnst BT" w:hAnsi="ZapfHumnst BT"/>
          <w:sz w:val="23"/>
          <w:szCs w:val="23"/>
        </w:rPr>
        <w:t>(peça 22), nos seguintes termos:</w:t>
      </w:r>
      <w:r w:rsidRPr="00D40BB4">
        <w:rPr>
          <w:rFonts w:ascii="ZapfHumnst BT" w:hAnsi="ZapfHumnst BT"/>
          <w:sz w:val="23"/>
          <w:szCs w:val="23"/>
        </w:rPr>
        <w:t xml:space="preserve"> 1. </w:t>
      </w:r>
      <w:proofErr w:type="gramStart"/>
      <w:r w:rsidRPr="00D40BB4">
        <w:rPr>
          <w:rFonts w:ascii="ZapfHumnst BT" w:hAnsi="ZapfHumnst BT" w:cs="Arial"/>
          <w:i/>
          <w:iCs/>
          <w:sz w:val="23"/>
          <w:szCs w:val="23"/>
        </w:rPr>
        <w:t>pelo</w:t>
      </w:r>
      <w:proofErr w:type="gramEnd"/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GP nº 0418/25-PIAUÍPREV</w:t>
      </w:r>
      <w:r w:rsidRPr="00D40BB4">
        <w:rPr>
          <w:rFonts w:ascii="ZapfHumnst BT" w:hAnsi="ZapfHumnst BT" w:cs="Arial"/>
          <w:i/>
          <w:iCs/>
          <w:sz w:val="23"/>
          <w:szCs w:val="23"/>
        </w:rPr>
        <w:t>, de 06/03/2025, publicada no Diário Oficial do Estado, nº 45, de 11/03/2025, pelas razões expostas abaixo: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1.1 </w:t>
      </w:r>
      <w:r w:rsidRPr="00D40BB4">
        <w:rPr>
          <w:rFonts w:ascii="ZapfHumnst BT" w:hAnsi="ZapfHumnst BT" w:cs="Arial"/>
          <w:i/>
          <w:iCs/>
          <w:sz w:val="23"/>
          <w:szCs w:val="23"/>
        </w:rPr>
        <w:t>ainda que a admissão em cargo efetivo ocorreu sem concurso no cargo público, não se pode, a fim de corrigir tal inconstitucionalidade, praticar outras ilegalidades como violação ao direito adquirido, à segurança jurídica, violação à irredutibilidade salarial, ao caráter contributivo da previdência e, ainda, proporcionar enriquecimento ilícito e sem causa à PIAUÌPREV;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1.2 </w:t>
      </w:r>
      <w:r w:rsidRPr="00D40BB4">
        <w:rPr>
          <w:rFonts w:ascii="ZapfHumnst BT" w:hAnsi="ZapfHumnst BT" w:cs="Arial"/>
          <w:i/>
          <w:iCs/>
          <w:sz w:val="23"/>
          <w:szCs w:val="23"/>
        </w:rPr>
        <w:t>considerando que não seria razoável que a servidora, após anos prestando serviços e contribuindo para Previdência no cargo para o qual fora admitida, fosse responsabilizada por eventual irregularidade da qual não praticou o ato administrativo referente à transposição;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1.3 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que pese a inconstitucionalidade da admissão sem concurso público ao cargo, deve ser autorizado o registro da aposentadoria em respeito aos princípios da segurança jurídica, da boa-fé, da dignidade da pessoa humana e do caráter contributivo do regime previdenciário;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1.4 </w:t>
      </w:r>
      <w:r w:rsidRPr="00D40BB4">
        <w:rPr>
          <w:rFonts w:ascii="ZapfHumnst BT" w:hAnsi="ZapfHumnst BT" w:cs="Arial"/>
          <w:i/>
          <w:iCs/>
          <w:sz w:val="23"/>
          <w:szCs w:val="23"/>
        </w:rPr>
        <w:t>considerando, ainda, a implementação dos demais requisitos legais para aposentadoria, a existência de decisão judicial liminar determinando sua concessão e o entendimento consolidado pela Súmula TCE/PI nº 05/10.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3E6FA5EA" w14:textId="77777777" w:rsidR="005735F0" w:rsidRPr="00D40BB4" w:rsidRDefault="005735F0" w:rsidP="005735F0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45B8871B" w14:textId="2C285C75" w:rsidR="00CC6AFF" w:rsidRPr="00D40BB4" w:rsidRDefault="00B718CF" w:rsidP="00B718C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064/2025.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>TC/001040/2025 – PENSÃO POR MORTE (</w:t>
      </w:r>
      <w:r w:rsidRPr="00D40BB4">
        <w:rPr>
          <w:rFonts w:ascii="ZapfHumnst BT" w:hAnsi="ZapfHumnst BT" w:cs="Arial"/>
          <w:b/>
          <w:i/>
          <w:iCs/>
          <w:noProof/>
          <w:sz w:val="23"/>
          <w:szCs w:val="23"/>
        </w:rPr>
        <w:t>art. 40,§7º da CF/88 com redação da EC nº103/19 e art.52,§1º e §2º do ADCT da CE/89, acrescido pela EC nº 54/19 c/c art.121 e seguintes da LC nº 13/94 e com o Decreto Estadual nº 16.450/16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 xml:space="preserve">). INTERESSADA(S): RAIMUNDA NONATA VIEIRA DE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lastRenderedPageBreak/>
        <w:t xml:space="preserve">SOUSA PRADO 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(CPF n° 474.186.053-15), na condição de cônjuge do segurado Luiz Augusto Passos Prado (CPF n° 117.011.701-59), servidor inativo, ocupante do cargo de Consultor Legislativo, nível PL/CL-Q, matrícula nº 398, da Assembleia Legislativa do Estado do Piauí (ALEPI), cujo óbito ocorreu em 10/05/2024 (certidão de óbito à fl. 15 da peça 1). </w:t>
      </w:r>
      <w:r w:rsidRPr="00D40BB4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D40BB4">
        <w:rPr>
          <w:rFonts w:ascii="ZapfHumnst BT" w:hAnsi="ZapfHumnst BT" w:cs="Arial"/>
          <w:sz w:val="23"/>
          <w:szCs w:val="23"/>
        </w:rPr>
        <w:t>3</w:t>
      </w:r>
      <w:proofErr w:type="gramEnd"/>
      <w:r w:rsidRPr="00D40BB4">
        <w:rPr>
          <w:rFonts w:ascii="ZapfHumnst BT" w:hAnsi="ZapfHumnst BT" w:cs="Arial"/>
          <w:sz w:val="23"/>
          <w:szCs w:val="23"/>
        </w:rPr>
        <w:t xml:space="preserve"> (peça 3), o parecer do Ministério Público de Contas-MPC (peça 4), </w:t>
      </w:r>
      <w:r w:rsidRPr="00D40BB4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</w:t>
      </w:r>
      <w:r w:rsidRPr="00D40BB4">
        <w:rPr>
          <w:rFonts w:ascii="ZapfHumnst BT" w:hAnsi="ZapfHumnst BT" w:cs="Arial"/>
          <w:sz w:val="23"/>
          <w:szCs w:val="23"/>
        </w:rPr>
        <w:t xml:space="preserve">conforme e pelos fundamentos expostos no voto da Relatora </w:t>
      </w:r>
      <w:r w:rsidRPr="00D40BB4">
        <w:rPr>
          <w:rFonts w:ascii="ZapfHumnst BT" w:hAnsi="ZapfHumnst BT"/>
          <w:sz w:val="23"/>
          <w:szCs w:val="23"/>
        </w:rPr>
        <w:t xml:space="preserve"> (peça 20), nos seguintes termos:</w:t>
      </w:r>
      <w:r w:rsidRPr="00D40BB4">
        <w:rPr>
          <w:rFonts w:ascii="ZapfHumnst BT" w:hAnsi="ZapfHumnst BT"/>
          <w:sz w:val="23"/>
          <w:szCs w:val="23"/>
        </w:rPr>
        <w:t xml:space="preserve"> a) </w:t>
      </w:r>
      <w:r w:rsidRPr="00D40BB4">
        <w:rPr>
          <w:rFonts w:ascii="ZapfHumnst BT" w:hAnsi="ZapfHumnst BT" w:cs="Arial"/>
          <w:i/>
          <w:iCs/>
          <w:sz w:val="23"/>
          <w:szCs w:val="23"/>
        </w:rPr>
        <w:t>pelo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GP N° 1788/2024-PIAUIPREV </w:t>
      </w:r>
      <w:r w:rsidRPr="00D40BB4">
        <w:rPr>
          <w:rFonts w:ascii="ZapfHumnst BT" w:hAnsi="ZapfHumnst BT" w:cs="Arial"/>
          <w:i/>
          <w:iCs/>
          <w:sz w:val="23"/>
          <w:szCs w:val="23"/>
        </w:rPr>
        <w:t>(fls. 348/349 da peça 1 do processo TC/001040/2025), concessiva à pensão da Sra.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Raimunda </w:t>
      </w:r>
      <w:proofErr w:type="spellStart"/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>Nonata</w:t>
      </w:r>
      <w:proofErr w:type="spellEnd"/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Vieira de Sousa Prado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, publicada no Diário Oficial do Estado Nº 252/2024, de 27/12/2024 (fls. 351/352 da peça 1 do processo TC/001040/2025), considerando que, conforme Decisão Nº 33/2025–GWA, emitida nos autos do TC/000288/2025 (peça 5), a inativação do Sr. Luiz Augusto Passos Prado tramitou regularmente nesta Corte de Contas, uma vez que </w:t>
      </w:r>
      <w:proofErr w:type="spellStart"/>
      <w:r w:rsidRPr="00D40BB4">
        <w:rPr>
          <w:rFonts w:ascii="ZapfHumnst BT" w:hAnsi="ZapfHumnst BT" w:cs="Arial"/>
          <w:i/>
          <w:iCs/>
          <w:sz w:val="23"/>
          <w:szCs w:val="23"/>
        </w:rPr>
        <w:t>insubsiste</w:t>
      </w:r>
      <w:proofErr w:type="spellEnd"/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qualquer descumprimento do art. 3º, §3º, IX, da Instrução Normativa Nº 07/24 TCE/PI.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236FCDD2" w14:textId="77777777" w:rsidR="00B718CF" w:rsidRPr="00D40BB4" w:rsidRDefault="00B718CF" w:rsidP="00B718CF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337B88D" w14:textId="4F2D7BE8" w:rsidR="00B718CF" w:rsidRPr="00D40BB4" w:rsidRDefault="00B718CF" w:rsidP="00B718C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065/2025.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 xml:space="preserve">TC/001394/2025 – PENSÃO POR MORTE </w:t>
      </w:r>
      <w:r w:rsidRPr="00D40BB4">
        <w:rPr>
          <w:rFonts w:ascii="ZapfHumnst BT" w:hAnsi="ZapfHumnst BT" w:cs="Arial"/>
          <w:bCs/>
          <w:noProof/>
          <w:sz w:val="23"/>
          <w:szCs w:val="23"/>
        </w:rPr>
        <w:t>(</w:t>
      </w:r>
      <w:r w:rsidRPr="00D40BB4">
        <w:rPr>
          <w:rFonts w:ascii="ZapfHumnst BT" w:hAnsi="ZapfHumnst BT" w:cs="Arial"/>
          <w:bCs/>
          <w:i/>
          <w:iCs/>
          <w:noProof/>
          <w:sz w:val="23"/>
          <w:szCs w:val="23"/>
        </w:rPr>
        <w:t>art. 40, §7º da CF/1988 com redação da EC nº 103/2019 e art. 52, §§ 1º e 2º do ADCT da CE/1989, acrescido pela EC nº 54/2019 c/c art. 121 e seguintes da LC nº 13/1994 e com o Decreto Estadual nº 16.450/2016 e decisão Judicial proferida no processo nº 0807688-04.2022.8.18.0140, do Juízo da 2ª Vara dos Feitos da Fazenda Pública da Comarca de Teresina, às fls.1.281 a 1.285, que reconheceu a união estável entre a requerente e o "de cujus"</w:t>
      </w:r>
      <w:r w:rsidRPr="00D40BB4">
        <w:rPr>
          <w:rFonts w:ascii="ZapfHumnst BT" w:hAnsi="ZapfHumnst BT" w:cs="Arial"/>
          <w:bCs/>
          <w:noProof/>
          <w:sz w:val="23"/>
          <w:szCs w:val="23"/>
        </w:rPr>
        <w:t xml:space="preserve">).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>INTERESSADO(S): NIVALDO ALVES SOUSA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(CPF n° </w:t>
      </w:r>
      <w:r w:rsidRPr="00D40BB4">
        <w:rPr>
          <w:rFonts w:ascii="ZapfHumnst BT" w:hAnsi="ZapfHumnst BT" w:cs="Arial"/>
          <w:bCs/>
          <w:sz w:val="23"/>
          <w:szCs w:val="23"/>
        </w:rPr>
        <w:lastRenderedPageBreak/>
        <w:t xml:space="preserve">241.133.443-53), na condição de companheiro da segurada Maria de Jesus Pereira (CPF n° 041.795.103-59), servidora inativa, ocupante do cargo de Professor 40h, Classe SL, Nível IV, matrícula n° 067099-5, da Secretaria de Estado da Educação do Piauí (SEDUC), cujo óbito ocorreu em 24/07/2021 (certidão de óbito à fl. 15 da peça 1). Advogado(s): Eliete Ribeiro de Andrade (OAB/PI nº 14.718) – (Procuração: fl. 137 da peça </w:t>
      </w:r>
      <w:proofErr w:type="gramStart"/>
      <w:r w:rsidRPr="00D40BB4">
        <w:rPr>
          <w:rFonts w:ascii="ZapfHumnst BT" w:hAnsi="ZapfHumnst BT" w:cs="Arial"/>
          <w:bCs/>
          <w:sz w:val="23"/>
          <w:szCs w:val="23"/>
        </w:rPr>
        <w:t>1</w:t>
      </w:r>
      <w:proofErr w:type="gramEnd"/>
      <w:r w:rsidRPr="00D40BB4">
        <w:rPr>
          <w:rFonts w:ascii="ZapfHumnst BT" w:hAnsi="ZapfHumnst BT" w:cs="Arial"/>
          <w:bCs/>
          <w:sz w:val="23"/>
          <w:szCs w:val="23"/>
        </w:rPr>
        <w:t>); e Marcus Vinicius Andrade Souza (OAB/PI nº 7.951) e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outros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– (Procuração: fl. 137 da peça 1). </w:t>
      </w:r>
      <w:r w:rsidRPr="00D40BB4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D40BB4">
        <w:rPr>
          <w:rFonts w:ascii="ZapfHumnst BT" w:hAnsi="ZapfHumnst BT" w:cs="Arial"/>
          <w:sz w:val="23"/>
          <w:szCs w:val="23"/>
        </w:rPr>
        <w:t>3</w:t>
      </w:r>
      <w:proofErr w:type="gramEnd"/>
      <w:r w:rsidRPr="00D40BB4">
        <w:rPr>
          <w:rFonts w:ascii="ZapfHumnst BT" w:hAnsi="ZapfHumnst BT" w:cs="Arial"/>
          <w:sz w:val="23"/>
          <w:szCs w:val="23"/>
        </w:rPr>
        <w:t xml:space="preserve"> (peça 3), os pareceres do Ministério Público de Contas-MPC (peça 4), </w:t>
      </w:r>
      <w:r w:rsidRPr="00D40BB4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</w:t>
      </w:r>
      <w:r w:rsidRPr="00D40BB4">
        <w:rPr>
          <w:rFonts w:ascii="ZapfHumnst BT" w:hAnsi="ZapfHumnst BT" w:cs="Arial"/>
          <w:sz w:val="23"/>
          <w:szCs w:val="23"/>
        </w:rPr>
        <w:t xml:space="preserve">conforme e pelos fundamentos expostos no voto da Relatora </w:t>
      </w:r>
      <w:r w:rsidRPr="00D40BB4">
        <w:rPr>
          <w:rFonts w:ascii="ZapfHumnst BT" w:hAnsi="ZapfHumnst BT"/>
          <w:sz w:val="23"/>
          <w:szCs w:val="23"/>
        </w:rPr>
        <w:t xml:space="preserve"> (peça 9), nos seguintes termos:</w:t>
      </w:r>
      <w:r w:rsidRPr="00D40BB4">
        <w:rPr>
          <w:rFonts w:ascii="ZapfHumnst BT" w:hAnsi="ZapfHumnst BT"/>
          <w:sz w:val="23"/>
          <w:szCs w:val="23"/>
        </w:rPr>
        <w:t xml:space="preserve"> a) </w:t>
      </w:r>
      <w:r w:rsidRPr="00D40BB4">
        <w:rPr>
          <w:rFonts w:ascii="ZapfHumnst BT" w:hAnsi="ZapfHumnst BT" w:cs="Arial"/>
          <w:i/>
          <w:iCs/>
          <w:sz w:val="23"/>
          <w:szCs w:val="23"/>
        </w:rPr>
        <w:t>pelo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NÃO REGISTRO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GP N° 1653/2024-PIAUIPREV</w:t>
      </w:r>
      <w:r w:rsidRPr="00D40BB4">
        <w:rPr>
          <w:rFonts w:ascii="ZapfHumnst BT" w:hAnsi="ZapfHumnst BT" w:cs="Arial"/>
          <w:i/>
          <w:iCs/>
          <w:sz w:val="23"/>
          <w:szCs w:val="23"/>
        </w:rPr>
        <w:t>, concessiva à pensão do Sr.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Nivaldo Alves Sousa</w:t>
      </w:r>
      <w:r w:rsidRPr="00D40BB4">
        <w:rPr>
          <w:rFonts w:ascii="ZapfHumnst BT" w:hAnsi="ZapfHumnst BT" w:cs="Arial"/>
          <w:i/>
          <w:iCs/>
          <w:sz w:val="23"/>
          <w:szCs w:val="23"/>
        </w:rPr>
        <w:t>, publicada no Diário Oficial do Estado nº 239, de 09/12/2024 (fls. 328 e 329 da peça 1), considerando que, conforme o art. 20, §4º da Lei nº 8.742/1993, esse benefício não pode ser acumulado pelo beneficiário com qualquer outro no âmbito da seguridade social ou de outro regime, devendo o requerente renunciar ao Benefício de Prestação Continuada (BPC) para fazer jus a este benefício de pensão.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5BAFA2BB" w14:textId="77777777" w:rsidR="00B718CF" w:rsidRPr="00D40BB4" w:rsidRDefault="00B718CF" w:rsidP="00B718CF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6F8C6DC1" w14:textId="77777777" w:rsidR="00B718CF" w:rsidRPr="00D40BB4" w:rsidRDefault="00B718CF" w:rsidP="00B718CF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32289BC3" w14:textId="740573C3" w:rsidR="009F3EDD" w:rsidRPr="00D40BB4" w:rsidRDefault="00563C83" w:rsidP="007A276E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D40BB4">
        <w:rPr>
          <w:rFonts w:ascii="ZapfHumnst BT" w:hAnsi="ZapfHumnst BT" w:cs="Arial"/>
          <w:b/>
          <w:sz w:val="23"/>
          <w:szCs w:val="23"/>
        </w:rPr>
        <w:t>RELATADOS PELO</w:t>
      </w:r>
      <w:r w:rsidR="00D6298E" w:rsidRPr="00D40BB4">
        <w:rPr>
          <w:rFonts w:ascii="ZapfHumnst BT" w:hAnsi="ZapfHumnst BT" w:cs="Arial"/>
          <w:b/>
          <w:sz w:val="23"/>
          <w:szCs w:val="23"/>
        </w:rPr>
        <w:t xml:space="preserve"> CONS. KLEBER DANTAS EULÁLIO</w:t>
      </w:r>
    </w:p>
    <w:p w14:paraId="5297A721" w14:textId="28A374FB" w:rsidR="00893BDD" w:rsidRPr="00D40BB4" w:rsidRDefault="00B64995" w:rsidP="004961F4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066/2025.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>TC/004664/2024 – PRESTAÇÃO DE CONTAS DE GOVERNO DA PREFEITURA MUNICIPAL DE PAVUSSU-PI (EXERCÍCIO FINANCEIRO DE 2023)</w:t>
      </w:r>
      <w:r w:rsidRPr="00D40BB4">
        <w:rPr>
          <w:rFonts w:ascii="ZapfHumnst BT" w:hAnsi="ZapfHumnst BT" w:cs="Arial"/>
          <w:sz w:val="23"/>
          <w:szCs w:val="23"/>
        </w:rPr>
        <w:t xml:space="preserve">. </w:t>
      </w:r>
      <w:r w:rsidRPr="00D40BB4">
        <w:rPr>
          <w:rFonts w:ascii="ZapfHumnst BT" w:hAnsi="ZapfHumnst BT" w:cs="Arial"/>
          <w:b/>
          <w:bCs/>
          <w:sz w:val="23"/>
          <w:szCs w:val="23"/>
        </w:rPr>
        <w:t>QUANTO ÀS CONTAS DE GOVERNO:</w:t>
      </w:r>
      <w:r w:rsidRPr="00D40BB4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sz w:val="23"/>
          <w:szCs w:val="23"/>
        </w:rPr>
        <w:t>PREFEITURA MUNICIPAL</w:t>
      </w:r>
      <w:r w:rsidRPr="00D40BB4">
        <w:rPr>
          <w:rFonts w:ascii="ZapfHumnst BT" w:hAnsi="ZapfHumnst BT" w:cs="Arial"/>
          <w:sz w:val="23"/>
          <w:szCs w:val="23"/>
        </w:rPr>
        <w:t>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sz w:val="23"/>
          <w:szCs w:val="23"/>
        </w:rPr>
        <w:t>Prefeito:</w:t>
      </w:r>
      <w:r w:rsidRPr="00D40BB4">
        <w:rPr>
          <w:rFonts w:ascii="ZapfHumnst BT" w:hAnsi="ZapfHumnst BT" w:cs="Arial"/>
          <w:sz w:val="23"/>
          <w:szCs w:val="23"/>
          <w:lang w:val="pt-PT"/>
        </w:rPr>
        <w:t xml:space="preserve"> </w:t>
      </w:r>
      <w:proofErr w:type="spellStart"/>
      <w:r w:rsidRPr="00D40BB4">
        <w:rPr>
          <w:rFonts w:ascii="ZapfHumnst BT" w:hAnsi="ZapfHumnst BT" w:cs="Arial"/>
          <w:sz w:val="23"/>
          <w:szCs w:val="23"/>
        </w:rPr>
        <w:t>Julimar</w:t>
      </w:r>
      <w:proofErr w:type="spellEnd"/>
      <w:r w:rsidRPr="00D40BB4">
        <w:rPr>
          <w:rFonts w:ascii="ZapfHumnst BT" w:hAnsi="ZapfHumnst BT" w:cs="Arial"/>
          <w:sz w:val="23"/>
          <w:szCs w:val="23"/>
        </w:rPr>
        <w:t xml:space="preserve"> Barbosa da Silva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. Advogado(s): </w:t>
      </w:r>
      <w:proofErr w:type="spellStart"/>
      <w:r w:rsidRPr="00D40BB4">
        <w:rPr>
          <w:rFonts w:ascii="ZapfHumnst BT" w:hAnsi="ZapfHumnst BT" w:cs="Arial"/>
          <w:bCs/>
          <w:sz w:val="23"/>
          <w:szCs w:val="23"/>
        </w:rPr>
        <w:t>Luanna</w:t>
      </w:r>
      <w:proofErr w:type="spellEnd"/>
      <w:r w:rsidRPr="00D40BB4">
        <w:rPr>
          <w:rFonts w:ascii="ZapfHumnst BT" w:hAnsi="ZapfHumnst BT" w:cs="Arial"/>
          <w:bCs/>
          <w:sz w:val="23"/>
          <w:szCs w:val="23"/>
        </w:rPr>
        <w:t xml:space="preserve"> Gomes Portela (OAB/PI nº 10.959) e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outros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– (Procuração - fl. 1 da peça 10.10).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</w:t>
      </w:r>
      <w:bookmarkStart w:id="0" w:name="_Hlk112749864"/>
      <w:r w:rsidRPr="00D40BB4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Diretoria de Fiscalização de Gestão e Contas </w:t>
      </w:r>
      <w:r w:rsidRPr="00D40BB4">
        <w:rPr>
          <w:rFonts w:ascii="ZapfHumnst BT" w:hAnsi="ZapfHumnst BT" w:cs="Arial"/>
          <w:sz w:val="23"/>
          <w:szCs w:val="23"/>
        </w:rPr>
        <w:lastRenderedPageBreak/>
        <w:t xml:space="preserve">Públicas-DFCONTAS (peça </w:t>
      </w:r>
      <w:proofErr w:type="gramStart"/>
      <w:r w:rsidRPr="00D40BB4">
        <w:rPr>
          <w:rFonts w:ascii="ZapfHumnst BT" w:hAnsi="ZapfHumnst BT" w:cs="Arial"/>
          <w:sz w:val="23"/>
          <w:szCs w:val="23"/>
        </w:rPr>
        <w:t>4</w:t>
      </w:r>
      <w:proofErr w:type="gramEnd"/>
      <w:r w:rsidRPr="00D40BB4">
        <w:rPr>
          <w:rFonts w:ascii="ZapfHumnst BT" w:hAnsi="ZapfHumnst BT" w:cs="Arial"/>
          <w:sz w:val="23"/>
          <w:szCs w:val="23"/>
        </w:rPr>
        <w:t xml:space="preserve">), o Relatório de Contraditório da Diretoria de Fiscalização de Gestão e Contas Públicas-DFCONTAS (peça 14), o parecer do Ministério Público de Contas-MPC (peça 16), a sustentação oral da advogada </w:t>
      </w:r>
      <w:proofErr w:type="spellStart"/>
      <w:r w:rsidRPr="00D40BB4">
        <w:rPr>
          <w:rFonts w:ascii="ZapfHumnst BT" w:hAnsi="ZapfHumnst BT" w:cs="Arial"/>
          <w:bCs/>
          <w:sz w:val="23"/>
          <w:szCs w:val="23"/>
        </w:rPr>
        <w:t>Luanna</w:t>
      </w:r>
      <w:proofErr w:type="spellEnd"/>
      <w:r w:rsidRPr="00D40BB4">
        <w:rPr>
          <w:rFonts w:ascii="ZapfHumnst BT" w:hAnsi="ZapfHumnst BT" w:cs="Arial"/>
          <w:bCs/>
          <w:sz w:val="23"/>
          <w:szCs w:val="23"/>
        </w:rPr>
        <w:t xml:space="preserve"> Gomes Portela (OAB/PI nº 10.959), que </w:t>
      </w:r>
      <w:r w:rsidRPr="00D40BB4">
        <w:rPr>
          <w:rFonts w:ascii="ZapfHumnst BT" w:hAnsi="ZapfHumnst BT" w:cs="Helvetica"/>
          <w:sz w:val="23"/>
          <w:szCs w:val="23"/>
        </w:rPr>
        <w:t>se reportou às falhas apontadas,</w:t>
      </w:r>
      <w:r w:rsidRPr="00D40BB4">
        <w:rPr>
          <w:rFonts w:ascii="ZapfHumnst BT" w:hAnsi="ZapfHumnst BT" w:cs="Arial"/>
          <w:sz w:val="23"/>
          <w:szCs w:val="23"/>
        </w:rPr>
        <w:t xml:space="preserve"> e o mais que dos autos consta, decidiu a Primeira Câmara, unânime, divergindo do parecer ministerial, conforme e pelos fundamentos expostos no voto do </w:t>
      </w:r>
      <w:r w:rsidRPr="00D40BB4">
        <w:rPr>
          <w:rFonts w:ascii="ZapfHumnst BT" w:hAnsi="ZapfHumnst BT" w:cs="Arial"/>
          <w:bCs/>
          <w:sz w:val="23"/>
          <w:szCs w:val="23"/>
        </w:rPr>
        <w:t>Relator (peça 21), nos seguintes termos: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1.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Emissão de Parecer Prévio de APROVAÇÃO COM RESSALVAS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das contas de governo da Prefeitura Municipal de </w:t>
      </w:r>
      <w:proofErr w:type="spellStart"/>
      <w:proofErr w:type="gramStart"/>
      <w:r w:rsidRPr="00D40BB4">
        <w:rPr>
          <w:rFonts w:ascii="ZapfHumnst BT" w:hAnsi="ZapfHumnst BT" w:cs="Arial"/>
          <w:bCs/>
          <w:i/>
          <w:iCs/>
          <w:sz w:val="23"/>
          <w:szCs w:val="23"/>
        </w:rPr>
        <w:t>Pavussu</w:t>
      </w:r>
      <w:proofErr w:type="spellEnd"/>
      <w:r w:rsidRPr="00D40BB4">
        <w:rPr>
          <w:rFonts w:ascii="ZapfHumnst BT" w:hAnsi="ZapfHumnst BT" w:cs="Arial"/>
          <w:bCs/>
          <w:i/>
          <w:iCs/>
          <w:sz w:val="23"/>
          <w:szCs w:val="23"/>
        </w:rPr>
        <w:t>-PI</w:t>
      </w:r>
      <w:proofErr w:type="gramEnd"/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(exercício financeiro de 2023), na gestão do Sr. </w:t>
      </w:r>
      <w:proofErr w:type="spellStart"/>
      <w:r w:rsidRPr="00D40BB4">
        <w:rPr>
          <w:rFonts w:ascii="ZapfHumnst BT" w:hAnsi="ZapfHumnst BT" w:cs="Arial"/>
          <w:bCs/>
          <w:i/>
          <w:iCs/>
          <w:sz w:val="23"/>
          <w:szCs w:val="23"/>
        </w:rPr>
        <w:t>Julimar</w:t>
      </w:r>
      <w:proofErr w:type="spellEnd"/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Barbosa da Silva, art. 120, da Lei Estadual nº 5.888/09 e no art. 32, § 1º da Constituição Estadual de 1989;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Acolher como recomendações as determinações sugeridas pelo MPC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em seu parecer,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emitindo-as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ao atual gestor do município de </w:t>
      </w:r>
      <w:proofErr w:type="spellStart"/>
      <w:proofErr w:type="gramStart"/>
      <w:r w:rsidRPr="00D40BB4">
        <w:rPr>
          <w:rFonts w:ascii="ZapfHumnst BT" w:hAnsi="ZapfHumnst BT" w:cs="Arial"/>
          <w:bCs/>
          <w:i/>
          <w:iCs/>
          <w:sz w:val="23"/>
          <w:szCs w:val="23"/>
        </w:rPr>
        <w:t>Pavussu</w:t>
      </w:r>
      <w:proofErr w:type="spellEnd"/>
      <w:r w:rsidRPr="00D40BB4">
        <w:rPr>
          <w:rFonts w:ascii="ZapfHumnst BT" w:hAnsi="ZapfHumnst BT" w:cs="Arial"/>
          <w:bCs/>
          <w:i/>
          <w:iCs/>
          <w:sz w:val="23"/>
          <w:szCs w:val="23"/>
        </w:rPr>
        <w:t>-PI</w:t>
      </w:r>
      <w:proofErr w:type="gramEnd"/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juntamente com as recomendações propostas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: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2.1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que seja encaminhada ao TCE-PI, via sistema Documentação Web (documentação avulsa), cópia da lei que institui, no âmbito do município, a cobrança dos Serviços de Manejo de Resíduos Sólidos (SMRSU), conforme determinação legal;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2.2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que a contabilidade do ente atenda as disposições do MCASP e Instrução Normativa TCE que dispõe sobre os códigos de Fontes de Recursos e Códigos de Aplicação, de forma a garantir a fidedignidade das demonstrações contábeis do município;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2.3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o cumprimento do disposto no art. 5º, caput, da Instrução Normativa TCE/PI nº 06/2022;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2.4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o correto registro contábil do valor da COSIP contabilizado pela prefeitura e aquela informada pela Equatorial;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2.5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o acompanhamento da arrecadação e execução das despesas com a adoção das medidas previstas no artigo 9º da LC nº 101/2000 em caso de descumprimento das metas de resultado previstas;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2.6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que na elaboração da LDO sejam fixadas as metas e outros requisitos dispostos na CF/88, na LRF e demais normas que regem a matéria;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2.7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o acompanhamento concomitante da arrecadação e dos gastos por fonte de recursos, a fim de evitar situações de desequilíbrio financeiro, comprometendo o equilíbrio da gestão fiscal;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2.8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a observância ao disposto no artigo 13, I, da IN 06/2022;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2.9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que o Inventário Patrimonial esteja conforme os critérios mínimos de elaboração (IN TCE-PI nº 06/2022);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2.10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a adoção de política educacional mais adequada para implementação das diretrizes do Programa Nacional de Educação-PNE-Meta 02 (universalizar o ensino fundamental de 9 anos para toda a população de 6 a 14 anos e garantir que pelo menos 95% dos alunos concluam essa etapa na idade recomendada, até o último ano de vigência deste PNE);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2.11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a </w:t>
      </w:r>
      <w:proofErr w:type="gramStart"/>
      <w:r w:rsidRPr="00D40BB4">
        <w:rPr>
          <w:rFonts w:ascii="ZapfHumnst BT" w:hAnsi="ZapfHumnst BT" w:cs="Arial"/>
          <w:bCs/>
          <w:i/>
          <w:iCs/>
          <w:sz w:val="23"/>
          <w:szCs w:val="23"/>
        </w:rPr>
        <w:t>elaboração</w:t>
      </w:r>
      <w:proofErr w:type="gramEnd"/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do Plano Municipal pela Primeira Infância, em cumprimento à Lei nº 13.257/2016 e que seja encaminhada cópia desse documento, via Sistema </w:t>
      </w:r>
      <w:proofErr w:type="spellStart"/>
      <w:r w:rsidRPr="00D40BB4">
        <w:rPr>
          <w:rFonts w:ascii="ZapfHumnst BT" w:hAnsi="ZapfHumnst BT" w:cs="Arial"/>
          <w:bCs/>
          <w:i/>
          <w:iCs/>
          <w:sz w:val="23"/>
          <w:szCs w:val="23"/>
        </w:rPr>
        <w:t>Doc</w:t>
      </w:r>
      <w:proofErr w:type="spellEnd"/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Web, ao TCE/PI;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2.12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a instituição do Plano Municipal de Segurança Pública conforme a Lei nº 13.675/2018.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bookmarkEnd w:id="0"/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="004961F4"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 xml:space="preserve">: Cons.ª Flora Izabel </w:t>
      </w:r>
      <w:r w:rsidRPr="00D40BB4">
        <w:rPr>
          <w:rFonts w:ascii="ZapfHumnst BT" w:hAnsi="ZapfHumnst BT" w:cs="Arial"/>
          <w:sz w:val="23"/>
          <w:szCs w:val="23"/>
        </w:rPr>
        <w:lastRenderedPageBreak/>
        <w:t>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239F27C1" w14:textId="77777777" w:rsidR="00AC112D" w:rsidRPr="00D40BB4" w:rsidRDefault="00AC112D" w:rsidP="00DE0EA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0818A9CC" w14:textId="3B02A0FF" w:rsidR="002E3BDE" w:rsidRPr="00D40BB4" w:rsidRDefault="002E3BDE" w:rsidP="004961F4">
      <w:pPr>
        <w:jc w:val="both"/>
        <w:rPr>
          <w:rFonts w:ascii="ZapfHumnst BT" w:hAnsi="ZapfHumnst BT" w:cs="Arial"/>
          <w:b/>
          <w:sz w:val="22"/>
          <w:szCs w:val="22"/>
        </w:rPr>
      </w:pPr>
      <w:r w:rsidRPr="00D40BB4">
        <w:rPr>
          <w:rFonts w:ascii="ZapfHumnst BT" w:hAnsi="ZapfHumnst BT" w:cs="Arial"/>
          <w:b/>
          <w:sz w:val="22"/>
          <w:szCs w:val="22"/>
        </w:rPr>
        <w:t>RELATADOS PEL</w:t>
      </w:r>
      <w:r w:rsidR="004961F4" w:rsidRPr="00D40BB4">
        <w:rPr>
          <w:rFonts w:ascii="ZapfHumnst BT" w:hAnsi="ZapfHumnst BT" w:cs="Arial"/>
          <w:b/>
          <w:sz w:val="22"/>
          <w:szCs w:val="22"/>
        </w:rPr>
        <w:t xml:space="preserve">O CONS. SUBSTITUTO JAYLSON FABIANH LOPES </w:t>
      </w:r>
      <w:proofErr w:type="gramStart"/>
      <w:r w:rsidR="004961F4" w:rsidRPr="00D40BB4">
        <w:rPr>
          <w:rFonts w:ascii="ZapfHumnst BT" w:hAnsi="ZapfHumnst BT" w:cs="Arial"/>
          <w:b/>
          <w:sz w:val="22"/>
          <w:szCs w:val="22"/>
        </w:rPr>
        <w:t>CAMPELO</w:t>
      </w:r>
      <w:proofErr w:type="gramEnd"/>
    </w:p>
    <w:p w14:paraId="2567E8E1" w14:textId="1E5DC3A0" w:rsidR="004961F4" w:rsidRPr="00D40BB4" w:rsidRDefault="004961F4" w:rsidP="004961F4">
      <w:pPr>
        <w:jc w:val="both"/>
        <w:rPr>
          <w:rFonts w:ascii="ZapfHumnst BT" w:hAnsi="ZapfHumnst BT" w:cs="Arial"/>
          <w:bCs/>
          <w:sz w:val="23"/>
          <w:szCs w:val="23"/>
        </w:rPr>
      </w:pPr>
      <w:r w:rsidRPr="00D40BB4">
        <w:rPr>
          <w:rFonts w:ascii="ZapfHumnst BT" w:hAnsi="ZapfHumnst BT" w:cs="Arial"/>
          <w:bCs/>
          <w:sz w:val="23"/>
          <w:szCs w:val="23"/>
        </w:rPr>
        <w:t>(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em substituição à Relatora Titular Cons.ª Flora Izabel Nobre Rodrigues</w:t>
      </w:r>
      <w:r w:rsidRPr="00D40BB4">
        <w:rPr>
          <w:rFonts w:ascii="ZapfHumnst BT" w:hAnsi="ZapfHumnst BT" w:cs="Arial"/>
          <w:bCs/>
          <w:sz w:val="23"/>
          <w:szCs w:val="23"/>
        </w:rPr>
        <w:t>)</w:t>
      </w:r>
    </w:p>
    <w:p w14:paraId="6D30047B" w14:textId="77777777" w:rsidR="004961F4" w:rsidRPr="00D40BB4" w:rsidRDefault="004961F4" w:rsidP="004961F4">
      <w:pPr>
        <w:jc w:val="both"/>
        <w:rPr>
          <w:rFonts w:ascii="ZapfHumnst BT" w:hAnsi="ZapfHumnst BT" w:cs="Arial"/>
          <w:b/>
          <w:sz w:val="22"/>
          <w:szCs w:val="22"/>
        </w:rPr>
      </w:pPr>
    </w:p>
    <w:p w14:paraId="21CB83B9" w14:textId="5C73E27A" w:rsidR="004961F4" w:rsidRPr="00D40BB4" w:rsidRDefault="004961F4" w:rsidP="004961F4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b/>
          <w:sz w:val="22"/>
          <w:szCs w:val="22"/>
        </w:rPr>
      </w:pPr>
      <w:r w:rsidRPr="00D40BB4">
        <w:rPr>
          <w:rFonts w:ascii="ZapfHumnst BT" w:hAnsi="ZapfHumnst BT" w:cs="Arial"/>
          <w:sz w:val="23"/>
          <w:szCs w:val="23"/>
        </w:rPr>
        <w:t>EXTRATO DE JULGAMENTO</w:t>
      </w:r>
      <w:r w:rsidRPr="00D40BB4">
        <w:rPr>
          <w:rFonts w:ascii="ZapfHumnst BT" w:hAnsi="ZapfHumnst BT"/>
          <w:sz w:val="23"/>
          <w:szCs w:val="23"/>
        </w:rPr>
        <w:t xml:space="preserve"> Nº 067/2025.</w:t>
      </w:r>
      <w:r w:rsidRPr="00D40BB4">
        <w:rPr>
          <w:rFonts w:ascii="ZapfHumnst BT" w:hAnsi="ZapfHumnst BT"/>
          <w:b/>
          <w:b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>TC/005632/2023 – TOMADA DE CONTAS ESPECIAL DO INSTITUTO DE PREVIDÊNCIA DO MUNICÍPIO DE BOQUEIRÃO DO PIAUÍ-PI (EXERCÍCIO FINANCEIRO DE 2022)</w:t>
      </w:r>
      <w:r w:rsidRPr="00D40BB4">
        <w:rPr>
          <w:rFonts w:ascii="ZapfHumnst BT" w:hAnsi="ZapfHumnst BT" w:cs="Arial"/>
          <w:sz w:val="23"/>
          <w:szCs w:val="23"/>
        </w:rPr>
        <w:t xml:space="preserve">. Interessado(s): </w:t>
      </w:r>
      <w:r w:rsidRPr="00D40BB4">
        <w:rPr>
          <w:rFonts w:ascii="ZapfHumnst BT" w:hAnsi="ZapfHumnst BT"/>
          <w:sz w:val="23"/>
          <w:szCs w:val="23"/>
        </w:rPr>
        <w:t>Antônio Sales Filho – Presidente do Instituto de Previdência; Paulo Gomes Pereira – Gestor de Recursos; Cláudia Maria do Nascimento – Assessora Especial da Administração</w:t>
      </w:r>
      <w:r w:rsidRPr="00D40BB4">
        <w:rPr>
          <w:rFonts w:ascii="ZapfHumnst BT" w:hAnsi="ZapfHumnst BT" w:cs="Arial"/>
          <w:sz w:val="23"/>
          <w:szCs w:val="23"/>
        </w:rPr>
        <w:t xml:space="preserve">. Advogado(s): </w:t>
      </w:r>
      <w:proofErr w:type="spellStart"/>
      <w:r w:rsidRPr="00D40BB4">
        <w:rPr>
          <w:rFonts w:ascii="ZapfHumnst BT" w:hAnsi="ZapfHumnst BT"/>
          <w:sz w:val="23"/>
          <w:szCs w:val="23"/>
        </w:rPr>
        <w:t>Hochanny</w:t>
      </w:r>
      <w:proofErr w:type="spellEnd"/>
      <w:r w:rsidRPr="00D40BB4">
        <w:rPr>
          <w:rFonts w:ascii="ZapfHumnst BT" w:hAnsi="ZapfHumnst BT"/>
          <w:sz w:val="23"/>
          <w:szCs w:val="23"/>
        </w:rPr>
        <w:t xml:space="preserve"> Fernandes Sampaio (OAB/PI nº 9.130) – (Sem procuração nos autos: Antônio Sales Filho e Cláudia Maria do Nascimento, com petição à peça 53.1); e Luís Vítor Sousa Santos (OAB/PI nº 12.002) – (Procuração: Antônio Sales Filho – fl. 1 da peça 70.2; e Cláudia Maria do Nascimento – fl. 1 da peça 70.3). Referência Processual: Acórdão TCE/PI nº 614/2023-SPC, à peça 28. 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D40BB4">
        <w:rPr>
          <w:rFonts w:ascii="ZapfHumnst BT" w:hAnsi="ZapfHumnst BT" w:cs="Arial"/>
          <w:sz w:val="23"/>
          <w:szCs w:val="23"/>
        </w:rPr>
        <w:t>Cons.ª Rejane Ribeiro Sousa Dias</w:t>
      </w:r>
      <w:r w:rsidRPr="00D40BB4">
        <w:rPr>
          <w:rFonts w:ascii="ZapfHumnst BT" w:hAnsi="ZapfHumnst BT"/>
          <w:sz w:val="23"/>
          <w:szCs w:val="23"/>
        </w:rPr>
        <w:t xml:space="preserve"> (Presidente da Primeira Câmara),</w:t>
      </w:r>
      <w:r w:rsidRPr="00D40BB4">
        <w:rPr>
          <w:rFonts w:ascii="ZapfHumnst BT" w:hAnsi="ZapfHumnst BT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sz w:val="23"/>
          <w:szCs w:val="23"/>
        </w:rPr>
        <w:t>retirar de pauta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D40BB4">
        <w:rPr>
          <w:rFonts w:ascii="ZapfHumnst BT" w:hAnsi="ZapfHumnst BT" w:cs="Arial"/>
          <w:b/>
          <w:sz w:val="23"/>
          <w:szCs w:val="23"/>
        </w:rPr>
        <w:t>prazo de 02 (duas) sessões de julgamento</w:t>
      </w:r>
      <w:r w:rsidRPr="00D40BB4">
        <w:rPr>
          <w:rFonts w:ascii="ZapfHumnst BT" w:hAnsi="ZapfHumnst BT" w:cs="Arial"/>
          <w:bCs/>
          <w:sz w:val="23"/>
          <w:szCs w:val="23"/>
        </w:rPr>
        <w:t>, em razão da ausência do Relator (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em substituição</w:t>
      </w:r>
      <w:r w:rsidRPr="00D40BB4">
        <w:rPr>
          <w:rFonts w:ascii="ZapfHumnst BT" w:hAnsi="ZapfHumnst BT" w:cs="Arial"/>
          <w:bCs/>
          <w:sz w:val="23"/>
          <w:szCs w:val="23"/>
        </w:rPr>
        <w:t>) Cons. Substituto Jaylson Fabianh Lopes Campelo (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Portaria nº 333/2025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D40BB4">
        <w:rPr>
          <w:rFonts w:ascii="ZapfHumnst BT" w:hAnsi="ZapfHumnst BT" w:cs="Arial"/>
          <w:b/>
          <w:sz w:val="23"/>
          <w:szCs w:val="23"/>
        </w:rPr>
        <w:t>retornará à Pauta de Julgamento da Primeira Câmara do dia 03/06/2025</w:t>
      </w:r>
      <w:r w:rsidRPr="00D40BB4">
        <w:rPr>
          <w:rFonts w:ascii="ZapfHumnst BT" w:hAnsi="ZapfHumnst BT" w:cs="Arial"/>
          <w:bCs/>
          <w:sz w:val="23"/>
          <w:szCs w:val="23"/>
        </w:rPr>
        <w:t>.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7E1809FD" w14:textId="77777777" w:rsidR="006C63B2" w:rsidRPr="00D40BB4" w:rsidRDefault="006C63B2" w:rsidP="006C63B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2133B08A" w14:textId="460E23DA" w:rsidR="008327B6" w:rsidRPr="00D40BB4" w:rsidRDefault="004961F4" w:rsidP="00C66E5B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068/2025.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caps/>
          <w:noProof/>
          <w:sz w:val="23"/>
          <w:szCs w:val="23"/>
        </w:rPr>
        <w:t xml:space="preserve">TC/003372/2025 – </w:t>
      </w:r>
      <w:r w:rsidRPr="00D40BB4">
        <w:rPr>
          <w:rFonts w:ascii="ZapfHumnst BT" w:hAnsi="ZapfHumnst BT" w:cs="Arial"/>
          <w:b/>
          <w:caps/>
          <w:sz w:val="23"/>
          <w:szCs w:val="23"/>
        </w:rPr>
        <w:t xml:space="preserve">Aposentadoria por Idade e Tempo de Contribuição (Regra de Transição da EC n° 47/05) – </w:t>
      </w:r>
      <w:r w:rsidRPr="00D40BB4">
        <w:rPr>
          <w:rFonts w:ascii="ZapfHumnst BT" w:hAnsi="ZapfHumnst BT" w:cs="Arial"/>
          <w:b/>
          <w:i/>
          <w:iCs/>
          <w:caps/>
          <w:sz w:val="23"/>
          <w:szCs w:val="23"/>
        </w:rPr>
        <w:t>Sub Judice</w:t>
      </w:r>
      <w:r w:rsidRPr="00D40BB4">
        <w:rPr>
          <w:rFonts w:ascii="ZapfHumnst BT" w:hAnsi="ZapfHumnst BT" w:cs="Arial"/>
          <w:b/>
          <w:cap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sz w:val="23"/>
          <w:szCs w:val="23"/>
        </w:rPr>
        <w:t>(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 xml:space="preserve">art. 3°, I, II, III e parágrafo único da EC n° 47/05 e Decisão Judicial constante no Mandado de Segurança de n° 0855484-20.2024.8.18.0140, do Tribunal de Justiça do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lastRenderedPageBreak/>
        <w:t>Estado do Piauí</w:t>
      </w:r>
      <w:r w:rsidRPr="00D40BB4">
        <w:rPr>
          <w:rFonts w:ascii="ZapfHumnst BT" w:hAnsi="ZapfHumnst BT" w:cs="Arial"/>
          <w:b/>
          <w:sz w:val="23"/>
          <w:szCs w:val="23"/>
        </w:rPr>
        <w:t>).</w:t>
      </w:r>
      <w:r w:rsidRPr="00D40BB4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 xml:space="preserve">INTERESSADO(A): MARIA HELENA LEMOS DA SILVA SOUSA </w:t>
      </w:r>
      <w:r w:rsidRPr="00D40BB4">
        <w:rPr>
          <w:rFonts w:ascii="ZapfHumnst BT" w:hAnsi="ZapfHumnst BT" w:cs="Arial"/>
          <w:noProof/>
          <w:sz w:val="23"/>
          <w:szCs w:val="23"/>
        </w:rPr>
        <w:t>(</w:t>
      </w:r>
      <w:r w:rsidRPr="00D40BB4">
        <w:rPr>
          <w:rFonts w:ascii="ZapfHumnst BT" w:hAnsi="ZapfHumnst BT" w:cs="Arial"/>
          <w:sz w:val="23"/>
          <w:szCs w:val="23"/>
        </w:rPr>
        <w:t>CPF nº 274.066.443-53)</w:t>
      </w:r>
      <w:r w:rsidRPr="00D40BB4">
        <w:rPr>
          <w:rFonts w:ascii="ZapfHumnst BT" w:hAnsi="ZapfHumnst BT" w:cs="Arial"/>
          <w:bCs/>
          <w:sz w:val="23"/>
          <w:szCs w:val="23"/>
        </w:rPr>
        <w:t>, do Grupo Ocupacional de Nível Auxiliar, no cargo de Auxiliar de Enfermagem, Classe III, Padrão “D”, matrícula n° 0246786, do quadro de pessoal da Secretaria de Saúde do Estado do Piauí (SESAPI)</w:t>
      </w:r>
      <w:r w:rsidRPr="00D40BB4">
        <w:rPr>
          <w:rFonts w:ascii="ZapfHumnst BT" w:hAnsi="ZapfHumnst BT" w:cs="Arial"/>
          <w:bCs/>
          <w:noProof/>
          <w:sz w:val="23"/>
          <w:szCs w:val="23"/>
        </w:rPr>
        <w:t xml:space="preserve">. Advogado(s): Renato Coelho de Farias (OAB/PI nº 3.596) – (fl. 157 da peça 1); e João Dias de Sousa Júnior (OAB/PI nº 3.063) – (fl. 157 da peça 1). 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D40BB4">
        <w:rPr>
          <w:rFonts w:ascii="ZapfHumnst BT" w:hAnsi="ZapfHumnst BT" w:cs="Arial"/>
          <w:sz w:val="23"/>
          <w:szCs w:val="23"/>
        </w:rPr>
        <w:t>Cons.ª Rejane Ribeiro Sousa Dias</w:t>
      </w:r>
      <w:r w:rsidRPr="00D40BB4">
        <w:rPr>
          <w:rFonts w:ascii="ZapfHumnst BT" w:hAnsi="ZapfHumnst BT"/>
          <w:sz w:val="23"/>
          <w:szCs w:val="23"/>
        </w:rPr>
        <w:t xml:space="preserve"> (Presidente da Primeira Câmara),</w:t>
      </w:r>
      <w:r w:rsidRPr="00D40BB4">
        <w:rPr>
          <w:rFonts w:ascii="ZapfHumnst BT" w:hAnsi="ZapfHumnst BT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sz w:val="23"/>
          <w:szCs w:val="23"/>
        </w:rPr>
        <w:t>retirar de pauta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D40BB4">
        <w:rPr>
          <w:rFonts w:ascii="ZapfHumnst BT" w:hAnsi="ZapfHumnst BT" w:cs="Arial"/>
          <w:b/>
          <w:sz w:val="23"/>
          <w:szCs w:val="23"/>
        </w:rPr>
        <w:t>prazo de 02 (duas) sessões de julgamento</w:t>
      </w:r>
      <w:r w:rsidRPr="00D40BB4">
        <w:rPr>
          <w:rFonts w:ascii="ZapfHumnst BT" w:hAnsi="ZapfHumnst BT" w:cs="Arial"/>
          <w:bCs/>
          <w:sz w:val="23"/>
          <w:szCs w:val="23"/>
        </w:rPr>
        <w:t>, em razão da ausência do Relator (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em substituição</w:t>
      </w:r>
      <w:r w:rsidRPr="00D40BB4">
        <w:rPr>
          <w:rFonts w:ascii="ZapfHumnst BT" w:hAnsi="ZapfHumnst BT" w:cs="Arial"/>
          <w:bCs/>
          <w:sz w:val="23"/>
          <w:szCs w:val="23"/>
        </w:rPr>
        <w:t>) Cons. Substituto Jaylson Fabianh Lopes Campelo (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Portaria nº 333/2025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D40BB4">
        <w:rPr>
          <w:rFonts w:ascii="ZapfHumnst BT" w:hAnsi="ZapfHumnst BT" w:cs="Arial"/>
          <w:b/>
          <w:sz w:val="23"/>
          <w:szCs w:val="23"/>
        </w:rPr>
        <w:t>retornará à Pauta de Julgamento da Primeira Câmara do dia 03/06/2025</w:t>
      </w:r>
      <w:r w:rsidRPr="00D40BB4">
        <w:rPr>
          <w:rFonts w:ascii="ZapfHumnst BT" w:hAnsi="ZapfHumnst BT" w:cs="Arial"/>
          <w:bCs/>
          <w:sz w:val="23"/>
          <w:szCs w:val="23"/>
        </w:rPr>
        <w:t>.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27822E06" w14:textId="77777777" w:rsidR="004961F4" w:rsidRPr="00D40BB4" w:rsidRDefault="004961F4" w:rsidP="00C66E5B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482C6F20" w14:textId="29D23DEE" w:rsidR="004961F4" w:rsidRPr="00D40BB4" w:rsidRDefault="004961F4" w:rsidP="00C66E5B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069/2025.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caps/>
          <w:noProof/>
          <w:sz w:val="23"/>
          <w:szCs w:val="23"/>
        </w:rPr>
        <w:t xml:space="preserve">TC/014509/2024 – </w:t>
      </w:r>
      <w:r w:rsidRPr="00D40BB4">
        <w:rPr>
          <w:rFonts w:ascii="ZapfHumnst BT" w:hAnsi="ZapfHumnst BT" w:cs="Arial"/>
          <w:b/>
          <w:caps/>
          <w:sz w:val="23"/>
          <w:szCs w:val="23"/>
        </w:rPr>
        <w:t xml:space="preserve">Aposentadoria por Idade e Tempo de Contribuição </w:t>
      </w:r>
      <w:r w:rsidRPr="00D40BB4">
        <w:rPr>
          <w:rFonts w:ascii="ZapfHumnst BT" w:hAnsi="ZapfHumnst BT" w:cs="Arial"/>
          <w:b/>
          <w:i/>
          <w:iCs/>
          <w:caps/>
          <w:sz w:val="23"/>
          <w:szCs w:val="23"/>
        </w:rPr>
        <w:t>Sub Judice</w:t>
      </w:r>
      <w:r w:rsidRPr="00D40BB4">
        <w:rPr>
          <w:rFonts w:ascii="ZapfHumnst BT" w:hAnsi="ZapfHumnst BT" w:cs="Arial"/>
          <w:b/>
          <w:caps/>
          <w:sz w:val="23"/>
          <w:szCs w:val="23"/>
        </w:rPr>
        <w:t xml:space="preserve"> (Regra de Transição do Pedágio da EC n° 54/19 –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art. 49, incisos I, II, III e IV, § 2º, inciso I e § 3º, inciso I, do ADCT da CE/89, acrescentado pela EC n° 54/19 e Mandado de Segurança de nº 0850852- 48.2024.8.18.0140, do Tribunal de Justiça do Estado do Piauí</w:t>
      </w:r>
      <w:r w:rsidRPr="00D40BB4">
        <w:rPr>
          <w:rFonts w:ascii="ZapfHumnst BT" w:hAnsi="ZapfHumnst BT" w:cs="Arial"/>
          <w:b/>
          <w:sz w:val="23"/>
          <w:szCs w:val="23"/>
        </w:rPr>
        <w:t>).</w:t>
      </w:r>
      <w:r w:rsidRPr="00D40BB4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 xml:space="preserve">INTERESSADO(A): EMIVALDO DA SILVA ARAÚJO </w:t>
      </w:r>
      <w:r w:rsidRPr="00D40BB4">
        <w:rPr>
          <w:rFonts w:ascii="ZapfHumnst BT" w:hAnsi="ZapfHumnst BT" w:cs="Arial"/>
          <w:noProof/>
          <w:sz w:val="23"/>
          <w:szCs w:val="23"/>
        </w:rPr>
        <w:t>(</w:t>
      </w:r>
      <w:r w:rsidRPr="00D40BB4">
        <w:rPr>
          <w:rFonts w:ascii="ZapfHumnst BT" w:hAnsi="ZapfHumnst BT" w:cs="Arial"/>
          <w:sz w:val="23"/>
          <w:szCs w:val="23"/>
        </w:rPr>
        <w:t>CPF nº 227.910.783-04)</w:t>
      </w:r>
      <w:r w:rsidRPr="00D40BB4">
        <w:rPr>
          <w:rFonts w:ascii="ZapfHumnst BT" w:hAnsi="ZapfHumnst BT" w:cs="Arial"/>
          <w:bCs/>
          <w:sz w:val="23"/>
          <w:szCs w:val="23"/>
        </w:rPr>
        <w:t>, ocupante do cargo de Agente de Tributos da Fazenda Estadual, classe Especial, referência “C”, Matrícula n° 0030147, do quadro de pessoal da Secretaria da Fazenda do Estado do Piauí (SEFAZ)</w:t>
      </w:r>
      <w:r w:rsidRPr="00D40BB4">
        <w:rPr>
          <w:rFonts w:ascii="ZapfHumnst BT" w:hAnsi="ZapfHumnst BT" w:cs="Arial"/>
          <w:bCs/>
          <w:noProof/>
          <w:sz w:val="23"/>
          <w:szCs w:val="23"/>
        </w:rPr>
        <w:t>. Advogado(s): Táilon Renan Araújo Fontenele (OAB/PI nº 8.447) e</w:t>
      </w:r>
      <w:r w:rsidRPr="00D40BB4">
        <w:rPr>
          <w:rFonts w:ascii="ZapfHumnst BT" w:hAnsi="ZapfHumnst BT" w:cs="Arial"/>
          <w:bCs/>
          <w:i/>
          <w:iCs/>
          <w:noProof/>
          <w:sz w:val="23"/>
          <w:szCs w:val="23"/>
        </w:rPr>
        <w:t xml:space="preserve"> outro</w:t>
      </w:r>
      <w:r w:rsidRPr="00D40BB4">
        <w:rPr>
          <w:rFonts w:ascii="ZapfHumnst BT" w:hAnsi="ZapfHumnst BT" w:cs="Arial"/>
          <w:bCs/>
          <w:noProof/>
          <w:sz w:val="23"/>
          <w:szCs w:val="23"/>
        </w:rPr>
        <w:t xml:space="preserve"> – (fl. 175 da peça 1). 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D40BB4">
        <w:rPr>
          <w:rFonts w:ascii="ZapfHumnst BT" w:hAnsi="ZapfHumnst BT" w:cs="Arial"/>
          <w:sz w:val="23"/>
          <w:szCs w:val="23"/>
        </w:rPr>
        <w:lastRenderedPageBreak/>
        <w:t>Cons.ª Rejane Ribeiro Sousa Dias</w:t>
      </w:r>
      <w:r w:rsidRPr="00D40BB4">
        <w:rPr>
          <w:rFonts w:ascii="ZapfHumnst BT" w:hAnsi="ZapfHumnst BT"/>
          <w:sz w:val="23"/>
          <w:szCs w:val="23"/>
        </w:rPr>
        <w:t xml:space="preserve"> (Presidente da Primeira Câmara),</w:t>
      </w:r>
      <w:r w:rsidRPr="00D40BB4">
        <w:rPr>
          <w:rFonts w:ascii="ZapfHumnst BT" w:hAnsi="ZapfHumnst BT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sz w:val="23"/>
          <w:szCs w:val="23"/>
        </w:rPr>
        <w:t>retirar de pauta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D40BB4">
        <w:rPr>
          <w:rFonts w:ascii="ZapfHumnst BT" w:hAnsi="ZapfHumnst BT" w:cs="Arial"/>
          <w:b/>
          <w:sz w:val="23"/>
          <w:szCs w:val="23"/>
        </w:rPr>
        <w:t>prazo de 02 (duas) sessões de julgamento</w:t>
      </w:r>
      <w:r w:rsidRPr="00D40BB4">
        <w:rPr>
          <w:rFonts w:ascii="ZapfHumnst BT" w:hAnsi="ZapfHumnst BT" w:cs="Arial"/>
          <w:bCs/>
          <w:sz w:val="23"/>
          <w:szCs w:val="23"/>
        </w:rPr>
        <w:t>, em razão da ausência do Relator (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em substituição</w:t>
      </w:r>
      <w:r w:rsidRPr="00D40BB4">
        <w:rPr>
          <w:rFonts w:ascii="ZapfHumnst BT" w:hAnsi="ZapfHumnst BT" w:cs="Arial"/>
          <w:bCs/>
          <w:sz w:val="23"/>
          <w:szCs w:val="23"/>
        </w:rPr>
        <w:t>) Cons. Substituto Jaylson Fabianh Lopes Campelo (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Portaria nº 333/2025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D40BB4">
        <w:rPr>
          <w:rFonts w:ascii="ZapfHumnst BT" w:hAnsi="ZapfHumnst BT" w:cs="Arial"/>
          <w:b/>
          <w:sz w:val="23"/>
          <w:szCs w:val="23"/>
        </w:rPr>
        <w:t>retornará à Pauta de Julgamento da Primeira Câmara do dia 03/06/2025</w:t>
      </w:r>
      <w:r w:rsidRPr="00D40BB4">
        <w:rPr>
          <w:rFonts w:ascii="ZapfHumnst BT" w:hAnsi="ZapfHumnst BT" w:cs="Arial"/>
          <w:bCs/>
          <w:sz w:val="23"/>
          <w:szCs w:val="23"/>
        </w:rPr>
        <w:t>.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019EAC08" w14:textId="77777777" w:rsidR="004961F4" w:rsidRPr="00D40BB4" w:rsidRDefault="004961F4" w:rsidP="004961F4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17469806" w14:textId="4A711D50" w:rsidR="00C66E5B" w:rsidRPr="00D40BB4" w:rsidRDefault="00C66E5B" w:rsidP="00C66E5B">
      <w:pPr>
        <w:jc w:val="both"/>
        <w:rPr>
          <w:rFonts w:ascii="ZapfHumnst BT" w:hAnsi="ZapfHumnst BT" w:cs="Arial"/>
          <w:b/>
          <w:sz w:val="22"/>
          <w:szCs w:val="22"/>
        </w:rPr>
      </w:pPr>
      <w:r w:rsidRPr="00D40BB4">
        <w:rPr>
          <w:rFonts w:ascii="ZapfHumnst BT" w:hAnsi="ZapfHumnst BT" w:cs="Arial"/>
          <w:b/>
          <w:sz w:val="22"/>
          <w:szCs w:val="22"/>
        </w:rPr>
        <w:t>RELATADOS PELO CONS. SUBSTITUTO JA</w:t>
      </w:r>
      <w:r w:rsidRPr="00D40BB4">
        <w:rPr>
          <w:rFonts w:ascii="ZapfHumnst BT" w:hAnsi="ZapfHumnst BT" w:cs="Arial"/>
          <w:b/>
          <w:sz w:val="22"/>
          <w:szCs w:val="22"/>
        </w:rPr>
        <w:t xml:space="preserve">CKSON </w:t>
      </w:r>
      <w:proofErr w:type="gramStart"/>
      <w:r w:rsidRPr="00D40BB4">
        <w:rPr>
          <w:rFonts w:ascii="ZapfHumnst BT" w:hAnsi="ZapfHumnst BT" w:cs="Arial"/>
          <w:b/>
          <w:sz w:val="22"/>
          <w:szCs w:val="22"/>
        </w:rPr>
        <w:t>NOBRE VERAS</w:t>
      </w:r>
      <w:proofErr w:type="gramEnd"/>
    </w:p>
    <w:p w14:paraId="57FCC60C" w14:textId="0A42D39B" w:rsidR="00C66E5B" w:rsidRPr="00D40BB4" w:rsidRDefault="00C66E5B" w:rsidP="00C66E5B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bCs/>
          <w:sz w:val="23"/>
          <w:szCs w:val="23"/>
        </w:rPr>
        <w:t>(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em substituição à Relatora Titular Cons.ª Flora Izabel Nobre Rodrigues</w:t>
      </w:r>
      <w:r w:rsidRPr="00D40BB4">
        <w:rPr>
          <w:rFonts w:ascii="ZapfHumnst BT" w:hAnsi="ZapfHumnst BT" w:cs="Arial"/>
          <w:bCs/>
          <w:sz w:val="23"/>
          <w:szCs w:val="23"/>
        </w:rPr>
        <w:t>)</w:t>
      </w:r>
    </w:p>
    <w:p w14:paraId="3F3A56D8" w14:textId="77777777" w:rsidR="004961F4" w:rsidRPr="00D40BB4" w:rsidRDefault="004961F4" w:rsidP="004961F4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0B5531F8" w14:textId="29C4A464" w:rsidR="00374B89" w:rsidRPr="00D40BB4" w:rsidRDefault="00635ED0" w:rsidP="00955B07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070/2025.</w:t>
      </w:r>
      <w:r w:rsidRPr="00D40BB4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TC/012321/2024 – </w:t>
      </w:r>
      <w:bookmarkStart w:id="1" w:name="_Hlk179990070"/>
      <w:r w:rsidRPr="00D40BB4">
        <w:rPr>
          <w:rFonts w:ascii="ZapfHumnst BT" w:hAnsi="ZapfHumnst BT"/>
          <w:b/>
          <w:bCs/>
          <w:caps/>
          <w:sz w:val="23"/>
          <w:szCs w:val="23"/>
          <w:lang w:val="en-US"/>
        </w:rPr>
        <w:t>Acompanhamento de Cumprimento de DecisÃO EXARADA POR INTERMÉDIO DO ACÓRDÃO</w:t>
      </w:r>
      <w:r w:rsidRPr="00D40BB4">
        <w:rPr>
          <w:rFonts w:ascii="ZapfHumnst BT" w:hAnsi="ZapfHumnst BT" w:cs="Arial"/>
          <w:b/>
          <w:bCs/>
          <w:caps/>
          <w:sz w:val="23"/>
          <w:szCs w:val="23"/>
        </w:rPr>
        <w:t xml:space="preserve"> n° 2.067/2020-SPC, REFERENTE AO</w:t>
      </w:r>
      <w:bookmarkEnd w:id="1"/>
      <w:r w:rsidRPr="00D40BB4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 Processo</w:t>
      </w:r>
      <w:r w:rsidRPr="00D40BB4">
        <w:rPr>
          <w:rFonts w:ascii="ZapfHumnst BT" w:hAnsi="ZapfHumnst BT" w:cs="Arial"/>
          <w:b/>
          <w:bCs/>
          <w:caps/>
          <w:sz w:val="23"/>
          <w:szCs w:val="23"/>
        </w:rPr>
        <w:t xml:space="preserve"> TC/012028/2014.</w:t>
      </w:r>
      <w:r w:rsidRPr="00D40BB4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D40BB4">
        <w:rPr>
          <w:rFonts w:ascii="ZapfHumnst BT" w:hAnsi="ZapfHumnst BT" w:cs="Arial"/>
          <w:sz w:val="23"/>
          <w:szCs w:val="23"/>
          <w:lang w:val="pt-PT"/>
        </w:rPr>
        <w:t xml:space="preserve"> Flávio Chaib – Presidente da Fundação PIAUÍ PREVIDÊNCIA</w:t>
      </w:r>
      <w:r w:rsidRPr="00D40BB4">
        <w:rPr>
          <w:rFonts w:ascii="ZapfHumnst BT" w:hAnsi="ZapfHumnst BT" w:cs="Arial"/>
          <w:sz w:val="23"/>
          <w:szCs w:val="23"/>
        </w:rPr>
        <w:t>.</w:t>
      </w:r>
      <w:r w:rsidRPr="00D40BB4">
        <w:rPr>
          <w:rFonts w:ascii="ZapfHumnst BT" w:hAnsi="ZapfHumnst BT"/>
          <w:sz w:val="23"/>
          <w:szCs w:val="23"/>
        </w:rPr>
        <w:t xml:space="preserve"> Referência Processual: </w:t>
      </w:r>
      <w:r w:rsidRPr="00D40BB4">
        <w:rPr>
          <w:rFonts w:ascii="ZapfHumnst BT" w:hAnsi="ZapfHumnst BT"/>
          <w:b/>
          <w:bCs/>
          <w:i/>
          <w:iCs/>
          <w:sz w:val="23"/>
          <w:szCs w:val="23"/>
        </w:rPr>
        <w:t>TC/012028/2014 – Aposentadoria</w:t>
      </w:r>
      <w:r w:rsidRPr="00D40BB4">
        <w:rPr>
          <w:rFonts w:ascii="ZapfHumnst BT" w:hAnsi="ZapfHumnst BT"/>
          <w:i/>
          <w:iCs/>
          <w:sz w:val="23"/>
          <w:szCs w:val="23"/>
        </w:rPr>
        <w:t xml:space="preserve"> Compulsória com Proventos Proporcionais ao Tempo de Contribuição (art. 40, § 1º, II da CF/88) – (Interessado: Arnaldo Lustosa Messias (CPF nº 047.537.043-00), ocupante do cargo de Técnico da Fazenda Estadual, Classe III, referência “A”, matrícula n° 045460-5, do quadro de pessoal da Secretaria da Fazenda do Estado do Piauí)</w:t>
      </w:r>
      <w:r w:rsidRPr="00D40BB4">
        <w:rPr>
          <w:rFonts w:ascii="ZapfHumnst BT" w:hAnsi="ZapfHumnst BT"/>
          <w:sz w:val="23"/>
          <w:szCs w:val="23"/>
        </w:rPr>
        <w:t xml:space="preserve">. </w:t>
      </w:r>
      <w:r w:rsidRPr="00D40BB4">
        <w:rPr>
          <w:rFonts w:ascii="ZapfHumnst BT" w:hAnsi="ZapfHumnst BT" w:cs="Arial"/>
          <w:sz w:val="23"/>
          <w:szCs w:val="23"/>
        </w:rPr>
        <w:t>Inicialmente, o Relator Cons. Substituto Jackson Nobre Veras expôs a seguinte situação processual: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>(I) –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que a Portaria nº 21.000-521/14 de 06/05/2014 foi registrada pelo TCE/PI, conforme disposto no Acórdão nº 2.067/2020-SPC (referente ao processo TC/012028/2014) – (fls. 1/2 da peça </w:t>
      </w:r>
      <w:proofErr w:type="gramStart"/>
      <w:r w:rsidRPr="00D40BB4">
        <w:rPr>
          <w:rFonts w:ascii="ZapfHumnst BT" w:hAnsi="ZapfHumnst BT" w:cs="Arial"/>
          <w:i/>
          <w:iCs/>
          <w:sz w:val="23"/>
          <w:szCs w:val="23"/>
        </w:rPr>
        <w:t>2</w:t>
      </w:r>
      <w:proofErr w:type="gramEnd"/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do processo TC/012321/2024); 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>(II) –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que, em razão de determinação exarada no acórdão supracitado, foi autuado o processo de Acompanhamento de Cumprimento de Decisão TC/012321/2024; 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>(III) –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que foi emitido posteriormente, no âmbito do processo TC/012321/2024, um novo ato concessório (Portaria GP nº 1621/2024-PIAUIPREV de 22/11/2024 – peça 16.3 do processo TC/012321/2024), retificador do ato concessório </w:t>
      </w:r>
      <w:r w:rsidRPr="00D40BB4">
        <w:rPr>
          <w:rFonts w:ascii="ZapfHumnst BT" w:hAnsi="ZapfHumnst BT" w:cs="Arial"/>
          <w:i/>
          <w:iCs/>
          <w:sz w:val="23"/>
          <w:szCs w:val="23"/>
        </w:rPr>
        <w:lastRenderedPageBreak/>
        <w:t xml:space="preserve">inicial (Portaria nº 21.000-521/14 de 06/05/2014); 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>(IV) –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q</w:t>
      </w:r>
      <w:r w:rsidRPr="00D40BB4">
        <w:rPr>
          <w:rFonts w:ascii="ZapfHumnst BT" w:hAnsi="ZapfHumnst BT"/>
          <w:i/>
          <w:iCs/>
          <w:sz w:val="23"/>
          <w:szCs w:val="23"/>
        </w:rPr>
        <w:t xml:space="preserve">ue o Colegiado da Primeira Câmara decidiu pelo arquivamento do presente processo </w:t>
      </w:r>
      <w:r w:rsidRPr="00D40BB4">
        <w:rPr>
          <w:rFonts w:ascii="ZapfHumnst BT" w:hAnsi="ZapfHumnst BT" w:cs="Arial"/>
          <w:i/>
          <w:iCs/>
          <w:caps/>
          <w:noProof/>
          <w:sz w:val="23"/>
          <w:szCs w:val="23"/>
        </w:rPr>
        <w:t>TC/012321/2024</w:t>
      </w:r>
      <w:r w:rsidRPr="00D40BB4">
        <w:rPr>
          <w:rFonts w:ascii="ZapfHumnst BT" w:hAnsi="ZapfHumnst BT"/>
          <w:i/>
          <w:iCs/>
          <w:sz w:val="23"/>
          <w:szCs w:val="23"/>
        </w:rPr>
        <w:t xml:space="preserve">, conforme Extrato de Julgamento nº 004/2025 de 28/01/2025 (peça 27); 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>(V) –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D40BB4">
        <w:rPr>
          <w:rFonts w:ascii="ZapfHumnst BT" w:hAnsi="ZapfHumnst BT"/>
          <w:i/>
          <w:iCs/>
          <w:sz w:val="23"/>
          <w:szCs w:val="23"/>
        </w:rPr>
        <w:t>q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ue a referida decisão do colegiado (arquivamento do presente processo) demonstrou não ser a mais acertada uma vez que existe nos autos do processo um ato concessório ainda não apreciado de mérito por esta Corte de Contas (Portaria GP nº 1621/2024-PIAUIPREV de 22/11/2024 – peça 16.3 do processo TC/012321/2024); 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>(VI) –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que necessário se faz tornar sem efeito a decisão de arquivamento proferida no bojo do </w:t>
      </w:r>
      <w:r w:rsidRPr="00D40BB4">
        <w:rPr>
          <w:rFonts w:ascii="ZapfHumnst BT" w:hAnsi="ZapfHumnst BT"/>
          <w:i/>
          <w:iCs/>
          <w:sz w:val="23"/>
          <w:szCs w:val="23"/>
        </w:rPr>
        <w:t>Extrato de Julgamento nº 004/2025 de 28/01/2025 (peça 27) para que o processo possa seguir o seu regular julgamento com a apreciação meritória da portaria retificadora citada acima</w:t>
      </w:r>
      <w:r w:rsidRPr="00D40BB4">
        <w:rPr>
          <w:rFonts w:ascii="ZapfHumnst BT" w:hAnsi="ZapfHumnst BT"/>
          <w:sz w:val="23"/>
          <w:szCs w:val="23"/>
        </w:rPr>
        <w:t xml:space="preserve">. Na sequência, discutida a matéria, </w:t>
      </w:r>
      <w:r w:rsidRPr="00D40BB4">
        <w:rPr>
          <w:rFonts w:ascii="ZapfHumnst BT" w:hAnsi="ZapfHumnst BT" w:cs="Arial"/>
          <w:sz w:val="23"/>
          <w:szCs w:val="23"/>
        </w:rPr>
        <w:t>decidiu a Primeira Câmara, unânime, ouvido o Representante do Ministério Público de Contas e em consonância com o requerimento do relator, pela</w:t>
      </w:r>
      <w:r w:rsidRPr="00D40BB4">
        <w:rPr>
          <w:rFonts w:ascii="ZapfHumnst BT" w:hAnsi="ZapfHumnst BT" w:cs="Arial"/>
          <w:b/>
          <w:bCs/>
          <w:sz w:val="23"/>
          <w:szCs w:val="23"/>
        </w:rPr>
        <w:t xml:space="preserve"> anulação integral da decisão proferida no Extrato de Julgamento nº 004/2025 de 28/01/2025 (Primeira Câmara)</w:t>
      </w:r>
      <w:r w:rsidRPr="00D40BB4">
        <w:rPr>
          <w:rFonts w:ascii="ZapfHumnst BT" w:hAnsi="ZapfHumnst BT" w:cs="Arial"/>
          <w:sz w:val="23"/>
          <w:szCs w:val="23"/>
        </w:rPr>
        <w:t>, acostado na peça 27 do processo TC/012321/2024, bem como pela continuação do julgamento deste processo na presente sessão julgadora.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/>
          <w:sz w:val="23"/>
          <w:szCs w:val="23"/>
        </w:rPr>
        <w:t>Deliberada a matéria suscitada pelo relator, deu-se prosseguimento ao julgamento do processo na forma descrita a seguir.</w:t>
      </w:r>
      <w:r w:rsidRPr="00D40BB4">
        <w:rPr>
          <w:rFonts w:ascii="ZapfHumnst BT" w:hAnsi="ZapfHumnst BT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TC/012321/2024 – </w:t>
      </w:r>
      <w:r w:rsidRPr="00D40BB4">
        <w:rPr>
          <w:rFonts w:ascii="ZapfHumnst BT" w:hAnsi="ZapfHumnst BT"/>
          <w:b/>
          <w:bCs/>
          <w:caps/>
          <w:sz w:val="23"/>
          <w:szCs w:val="23"/>
          <w:lang w:val="en-US"/>
        </w:rPr>
        <w:t>Acompanhamento de Cumprimento de DecisÃO</w:t>
      </w:r>
      <w:r w:rsidRPr="00D40BB4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. </w:t>
      </w:r>
      <w:r w:rsidRPr="00D40BB4">
        <w:rPr>
          <w:rFonts w:ascii="ZapfHumnst BT" w:hAnsi="ZapfHumnst BT" w:cs="Arial"/>
          <w:sz w:val="23"/>
          <w:szCs w:val="23"/>
        </w:rPr>
        <w:t xml:space="preserve">Vistos, relatados e discutidos os presentes autos, considerando o Acórdão n° 2.067/2020-SPC (fls. 1/2 da peça </w:t>
      </w:r>
      <w:proofErr w:type="gramStart"/>
      <w:r w:rsidRPr="00D40BB4">
        <w:rPr>
          <w:rFonts w:ascii="ZapfHumnst BT" w:hAnsi="ZapfHumnst BT" w:cs="Arial"/>
          <w:sz w:val="23"/>
          <w:szCs w:val="23"/>
        </w:rPr>
        <w:t>2</w:t>
      </w:r>
      <w:proofErr w:type="gramEnd"/>
      <w:r w:rsidRPr="00D40BB4">
        <w:rPr>
          <w:rFonts w:ascii="ZapfHumnst BT" w:hAnsi="ZapfHumnst BT" w:cs="Arial"/>
          <w:sz w:val="23"/>
          <w:szCs w:val="23"/>
        </w:rPr>
        <w:t xml:space="preserve"> do processo </w:t>
      </w:r>
      <w:r w:rsidRPr="00D40BB4">
        <w:rPr>
          <w:rFonts w:ascii="ZapfHumnst BT" w:hAnsi="ZapfHumnst BT" w:cs="Arial"/>
          <w:caps/>
          <w:noProof/>
          <w:sz w:val="23"/>
          <w:szCs w:val="23"/>
        </w:rPr>
        <w:t>TC/012321/2024</w:t>
      </w:r>
      <w:r w:rsidRPr="00D40BB4">
        <w:rPr>
          <w:rFonts w:ascii="ZapfHumnst BT" w:hAnsi="ZapfHumnst BT" w:cs="Arial"/>
          <w:noProof/>
          <w:sz w:val="23"/>
          <w:szCs w:val="23"/>
        </w:rPr>
        <w:t>), o</w:t>
      </w:r>
      <w:r w:rsidRPr="00D40BB4">
        <w:rPr>
          <w:rFonts w:ascii="ZapfHumnst BT" w:hAnsi="ZapfHumnst BT" w:cs="Arial"/>
          <w:sz w:val="23"/>
          <w:szCs w:val="23"/>
        </w:rPr>
        <w:t xml:space="preserve"> Relatório Preliminar da Divisão de Fiscalização de Aposentadorias, Reformas e Pensões – DFPESSOAL 3 (peça 20 do processo </w:t>
      </w:r>
      <w:r w:rsidRPr="00D40BB4">
        <w:rPr>
          <w:rFonts w:ascii="ZapfHumnst BT" w:hAnsi="ZapfHumnst BT" w:cs="Arial"/>
          <w:caps/>
          <w:noProof/>
          <w:sz w:val="23"/>
          <w:szCs w:val="23"/>
        </w:rPr>
        <w:t>TC/012321/2024</w:t>
      </w:r>
      <w:r w:rsidRPr="00D40BB4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D40BB4">
        <w:rPr>
          <w:rFonts w:ascii="ZapfHumnst BT" w:hAnsi="ZapfHumnst BT" w:cs="Arial"/>
          <w:sz w:val="23"/>
          <w:szCs w:val="23"/>
        </w:rPr>
        <w:t xml:space="preserve">o parecer do Ministério Público de Contas (peças 5 e 21 do processo </w:t>
      </w:r>
      <w:r w:rsidRPr="00D40BB4">
        <w:rPr>
          <w:rFonts w:ascii="ZapfHumnst BT" w:hAnsi="ZapfHumnst BT" w:cs="Arial"/>
          <w:caps/>
          <w:noProof/>
          <w:sz w:val="23"/>
          <w:szCs w:val="23"/>
        </w:rPr>
        <w:t>TC/012321/2024</w:t>
      </w:r>
      <w:r w:rsidRPr="00D40BB4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D40BB4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parcialmente com o parecer ministerial, </w:t>
      </w:r>
      <w:r w:rsidRPr="00D40BB4">
        <w:rPr>
          <w:rFonts w:ascii="ZapfHumnst BT" w:hAnsi="ZapfHumnst BT" w:cs="Arial"/>
          <w:sz w:val="23"/>
          <w:szCs w:val="23"/>
        </w:rPr>
        <w:t>conforme e pelos fundamentos expostos no voto do Relator</w:t>
      </w:r>
      <w:r w:rsidRPr="00D40BB4">
        <w:rPr>
          <w:rFonts w:ascii="ZapfHumnst BT" w:hAnsi="ZapfHumnst BT"/>
          <w:sz w:val="23"/>
          <w:szCs w:val="23"/>
        </w:rPr>
        <w:t xml:space="preserve"> (peça 33), nos seguintes termos:</w:t>
      </w:r>
      <w:r w:rsidRPr="00D40BB4">
        <w:rPr>
          <w:rFonts w:ascii="ZapfHumnst BT" w:hAnsi="ZapfHumnst BT"/>
          <w:sz w:val="23"/>
          <w:szCs w:val="23"/>
        </w:rPr>
        <w:t xml:space="preserve"> a) 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pelo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 xml:space="preserve"> REGISTRO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da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 xml:space="preserve"> PORTARIA GP 1621/2024-PIAUIPREV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de 22/11/2024 (peça 16.3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do processo </w:t>
      </w:r>
      <w:r w:rsidRPr="00D40BB4">
        <w:rPr>
          <w:rFonts w:ascii="ZapfHumnst BT" w:hAnsi="ZapfHumnst BT" w:cs="Arial"/>
          <w:i/>
          <w:iCs/>
          <w:caps/>
          <w:noProof/>
          <w:sz w:val="23"/>
          <w:szCs w:val="23"/>
        </w:rPr>
        <w:t>TC/012321/2024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), publicada no Diário Oficial do Estado do Piauí, edição n° 230, de 27/11/2024 (peça 16.3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do processo </w:t>
      </w:r>
      <w:r w:rsidRPr="00D40BB4">
        <w:rPr>
          <w:rFonts w:ascii="ZapfHumnst BT" w:hAnsi="ZapfHumnst BT" w:cs="Arial"/>
          <w:i/>
          <w:iCs/>
          <w:caps/>
          <w:noProof/>
          <w:sz w:val="23"/>
          <w:szCs w:val="23"/>
        </w:rPr>
        <w:t>TC/012321/2024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), conforme o art. 197, II, do Regimento Interno deste Tribunal, com proventos de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R$ 2.496,85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(dois mil, quatrocentos e noventa e seis reais e oitenta e cinco centavos) mensais, considerando o cumprimento das determinações constantes no Acórdão nº 2.067/2020-SPC, proferido 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lastRenderedPageBreak/>
        <w:t>nos autos do processo TC/12028/2014.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77E35615" w14:textId="77777777" w:rsidR="00635ED0" w:rsidRPr="00D40BB4" w:rsidRDefault="00635ED0" w:rsidP="00955B07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676A67F3" w14:textId="77777777" w:rsidR="00635ED0" w:rsidRPr="00D40BB4" w:rsidRDefault="00635ED0" w:rsidP="00955B07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7822CD16" w14:textId="6BDB7631" w:rsidR="00635ED0" w:rsidRPr="00D40BB4" w:rsidRDefault="001D4A5A" w:rsidP="00955B07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D40BB4">
        <w:rPr>
          <w:rFonts w:ascii="ZapfHumnst BT" w:hAnsi="ZapfHumnst BT" w:cs="Arial"/>
          <w:b/>
          <w:sz w:val="23"/>
          <w:szCs w:val="23"/>
        </w:rPr>
        <w:t xml:space="preserve">RELATADOS PELO CONS. SUBSTITUTO JAYLSON FABIANH LOPES </w:t>
      </w:r>
      <w:proofErr w:type="gramStart"/>
      <w:r w:rsidRPr="00D40BB4">
        <w:rPr>
          <w:rFonts w:ascii="ZapfHumnst BT" w:hAnsi="ZapfHumnst BT" w:cs="Arial"/>
          <w:b/>
          <w:sz w:val="23"/>
          <w:szCs w:val="23"/>
        </w:rPr>
        <w:t>CAMPELO</w:t>
      </w:r>
      <w:proofErr w:type="gramEnd"/>
    </w:p>
    <w:p w14:paraId="17607E56" w14:textId="77777777" w:rsidR="001D4A5A" w:rsidRPr="00D40BB4" w:rsidRDefault="001D4A5A" w:rsidP="00955B07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4503E78B" w14:textId="4CFA32E6" w:rsidR="001D4A5A" w:rsidRPr="00D40BB4" w:rsidRDefault="001D4A5A" w:rsidP="00955B07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071/2025.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caps/>
          <w:noProof/>
          <w:sz w:val="23"/>
          <w:szCs w:val="23"/>
        </w:rPr>
        <w:t xml:space="preserve">TC/000918/2025 – </w:t>
      </w:r>
      <w:r w:rsidRPr="00D40BB4">
        <w:rPr>
          <w:rFonts w:ascii="ZapfHumnst BT" w:hAnsi="ZapfHumnst BT" w:cs="Arial"/>
          <w:b/>
          <w:caps/>
          <w:sz w:val="23"/>
          <w:szCs w:val="23"/>
        </w:rPr>
        <w:t xml:space="preserve">Aposentadoria por Idade e Tempo de Contribuição </w:t>
      </w:r>
      <w:r w:rsidRPr="00D40BB4">
        <w:rPr>
          <w:rFonts w:ascii="ZapfHumnst BT" w:hAnsi="ZapfHumnst BT" w:cs="Arial"/>
          <w:b/>
          <w:sz w:val="23"/>
          <w:szCs w:val="23"/>
        </w:rPr>
        <w:t>(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art. 43, II, III, IV, V e §6º, I, do ADCT da CE/89, acrescido pela EC nº 54/19</w:t>
      </w:r>
      <w:r w:rsidRPr="00D40BB4">
        <w:rPr>
          <w:rFonts w:ascii="ZapfHumnst BT" w:hAnsi="ZapfHumnst BT" w:cs="Arial"/>
          <w:b/>
          <w:sz w:val="23"/>
          <w:szCs w:val="23"/>
        </w:rPr>
        <w:t>).</w:t>
      </w:r>
      <w:r w:rsidRPr="00D40BB4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 xml:space="preserve">INTERESSADO(A): FRANCISCO JOSÉ DE SOUSA RIBEIRO </w:t>
      </w:r>
      <w:r w:rsidRPr="00D40BB4">
        <w:rPr>
          <w:rFonts w:ascii="ZapfHumnst BT" w:hAnsi="ZapfHumnst BT" w:cs="Arial"/>
          <w:noProof/>
          <w:sz w:val="23"/>
          <w:szCs w:val="23"/>
        </w:rPr>
        <w:t>(</w:t>
      </w:r>
      <w:r w:rsidRPr="00D40BB4">
        <w:rPr>
          <w:rFonts w:ascii="ZapfHumnst BT" w:hAnsi="ZapfHumnst BT" w:cs="Arial"/>
          <w:sz w:val="23"/>
          <w:szCs w:val="23"/>
        </w:rPr>
        <w:t>CPF nº 095.819.103-44)</w:t>
      </w:r>
      <w:r w:rsidRPr="00D40BB4">
        <w:rPr>
          <w:rFonts w:ascii="ZapfHumnst BT" w:hAnsi="ZapfHumnst BT" w:cs="Arial"/>
          <w:bCs/>
          <w:sz w:val="23"/>
          <w:szCs w:val="23"/>
        </w:rPr>
        <w:t>, ocupante do cargo de Agente de Tributos da Fazenda Estadual, classe especial, referência “B”, matrícula nº 092671-0, do quadro de pessoal da Secretaria de Estado da Fazenda do Piauí (SEFAZ)</w:t>
      </w:r>
      <w:r w:rsidRPr="00D40BB4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D40BB4">
        <w:rPr>
          <w:rFonts w:ascii="ZapfHumnst BT" w:hAnsi="ZapfHumnst BT" w:cs="Arial"/>
          <w:sz w:val="23"/>
          <w:szCs w:val="23"/>
        </w:rPr>
        <w:t>Cons.ª Rejane Ribeiro Sousa Dias</w:t>
      </w:r>
      <w:r w:rsidRPr="00D40BB4">
        <w:rPr>
          <w:rFonts w:ascii="ZapfHumnst BT" w:hAnsi="ZapfHumnst BT"/>
          <w:sz w:val="23"/>
          <w:szCs w:val="23"/>
        </w:rPr>
        <w:t xml:space="preserve"> (Presidente da Primeira Câmara),</w:t>
      </w:r>
      <w:r w:rsidRPr="00D40BB4">
        <w:rPr>
          <w:rFonts w:ascii="ZapfHumnst BT" w:hAnsi="ZapfHumnst BT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sz w:val="23"/>
          <w:szCs w:val="23"/>
        </w:rPr>
        <w:t>retirar de pauta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D40BB4">
        <w:rPr>
          <w:rFonts w:ascii="ZapfHumnst BT" w:hAnsi="ZapfHumnst BT" w:cs="Arial"/>
          <w:b/>
          <w:sz w:val="23"/>
          <w:szCs w:val="23"/>
        </w:rPr>
        <w:t>prazo de 02 (duas) sessões de julgamento</w:t>
      </w:r>
      <w:r w:rsidRPr="00D40BB4">
        <w:rPr>
          <w:rFonts w:ascii="ZapfHumnst BT" w:hAnsi="ZapfHumnst BT" w:cs="Arial"/>
          <w:bCs/>
          <w:sz w:val="23"/>
          <w:szCs w:val="23"/>
        </w:rPr>
        <w:t>, em razão da ausência do Relator Cons. Substituto Jaylson Fabianh Lopes Campelo (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Portaria nº 333/2025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D40BB4">
        <w:rPr>
          <w:rFonts w:ascii="ZapfHumnst BT" w:hAnsi="ZapfHumnst BT" w:cs="Arial"/>
          <w:b/>
          <w:sz w:val="23"/>
          <w:szCs w:val="23"/>
        </w:rPr>
        <w:t>retornará à Pauta de Julgamento da Primeira Câmara do dia 03/06/2025</w:t>
      </w:r>
      <w:r w:rsidRPr="00D40BB4">
        <w:rPr>
          <w:rFonts w:ascii="ZapfHumnst BT" w:hAnsi="ZapfHumnst BT" w:cs="Arial"/>
          <w:bCs/>
          <w:sz w:val="23"/>
          <w:szCs w:val="23"/>
        </w:rPr>
        <w:t>.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69BDA618" w14:textId="77777777" w:rsidR="000D0A47" w:rsidRPr="00D40BB4" w:rsidRDefault="000D0A47" w:rsidP="00955B07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2B99C6DA" w14:textId="4B0263E9" w:rsidR="000D0A47" w:rsidRPr="00D40BB4" w:rsidRDefault="00E23B9D" w:rsidP="00955B07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072/2025.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caps/>
          <w:noProof/>
          <w:sz w:val="23"/>
          <w:szCs w:val="23"/>
        </w:rPr>
        <w:t xml:space="preserve">TC/013867/2024 – </w:t>
      </w:r>
      <w:r w:rsidRPr="00D40BB4">
        <w:rPr>
          <w:rFonts w:ascii="ZapfHumnst BT" w:hAnsi="ZapfHumnst BT" w:cs="Arial"/>
          <w:b/>
          <w:caps/>
          <w:sz w:val="23"/>
          <w:szCs w:val="23"/>
        </w:rPr>
        <w:t xml:space="preserve">Aposentadoria por Idade e Tempo de Contribuição (Regra de Transição da EC n° 41/03 –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art. 6°, I, II, III e IV da EC n° 41/03</w:t>
      </w:r>
      <w:r w:rsidRPr="00D40BB4">
        <w:rPr>
          <w:rFonts w:ascii="ZapfHumnst BT" w:hAnsi="ZapfHumnst BT" w:cs="Arial"/>
          <w:b/>
          <w:sz w:val="23"/>
          <w:szCs w:val="23"/>
        </w:rPr>
        <w:t>).</w:t>
      </w:r>
      <w:r w:rsidRPr="00D40BB4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 xml:space="preserve">INTERESSADO(A): FRANCISCO SENA DA SILVA </w:t>
      </w:r>
      <w:r w:rsidRPr="00D40BB4">
        <w:rPr>
          <w:rFonts w:ascii="ZapfHumnst BT" w:hAnsi="ZapfHumnst BT" w:cs="Arial"/>
          <w:noProof/>
          <w:sz w:val="23"/>
          <w:szCs w:val="23"/>
        </w:rPr>
        <w:t>(</w:t>
      </w:r>
      <w:r w:rsidRPr="00D40BB4">
        <w:rPr>
          <w:rFonts w:ascii="ZapfHumnst BT" w:hAnsi="ZapfHumnst BT" w:cs="Arial"/>
          <w:sz w:val="23"/>
          <w:szCs w:val="23"/>
        </w:rPr>
        <w:t>CPF nº 208.065.073-49)</w:t>
      </w:r>
      <w:r w:rsidRPr="00D40BB4">
        <w:rPr>
          <w:rFonts w:ascii="ZapfHumnst BT" w:hAnsi="ZapfHumnst BT" w:cs="Arial"/>
          <w:bCs/>
          <w:sz w:val="23"/>
          <w:szCs w:val="23"/>
        </w:rPr>
        <w:t>, ocupante do cargo de Agente de Tributos da Fazenda Estadual, Classe Especial, Referência “C”, matrícula n° 0028401, do quadro de pessoal da Secretaria de Estado da Fazenda do Piauí (SEFAZ)</w:t>
      </w:r>
      <w:r w:rsidRPr="00D40BB4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D40BB4">
        <w:rPr>
          <w:rFonts w:ascii="ZapfHumnst BT" w:hAnsi="ZapfHumnst BT" w:cs="Arial"/>
          <w:sz w:val="23"/>
          <w:szCs w:val="23"/>
        </w:rPr>
        <w:t>Cons.ª Rejane Ribeiro Sousa Dias</w:t>
      </w:r>
      <w:r w:rsidRPr="00D40BB4">
        <w:rPr>
          <w:rFonts w:ascii="ZapfHumnst BT" w:hAnsi="ZapfHumnst BT"/>
          <w:sz w:val="23"/>
          <w:szCs w:val="23"/>
        </w:rPr>
        <w:t xml:space="preserve"> (Presidente da Primeira Câmara),</w:t>
      </w:r>
      <w:r w:rsidRPr="00D40BB4">
        <w:rPr>
          <w:rFonts w:ascii="ZapfHumnst BT" w:hAnsi="ZapfHumnst BT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sz w:val="23"/>
          <w:szCs w:val="23"/>
        </w:rPr>
        <w:t>retirar de pauta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D40BB4">
        <w:rPr>
          <w:rFonts w:ascii="ZapfHumnst BT" w:hAnsi="ZapfHumnst BT" w:cs="Arial"/>
          <w:b/>
          <w:sz w:val="23"/>
          <w:szCs w:val="23"/>
        </w:rPr>
        <w:t>prazo de 02 (duas) sessões de julgamento</w:t>
      </w:r>
      <w:r w:rsidRPr="00D40BB4">
        <w:rPr>
          <w:rFonts w:ascii="ZapfHumnst BT" w:hAnsi="ZapfHumnst BT" w:cs="Arial"/>
          <w:bCs/>
          <w:sz w:val="23"/>
          <w:szCs w:val="23"/>
        </w:rPr>
        <w:t>, em razão da ausência do Relator Cons. Substituto Jaylson Fabianh Lopes Campelo (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Portaria nº 333/2025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D40BB4">
        <w:rPr>
          <w:rFonts w:ascii="ZapfHumnst BT" w:hAnsi="ZapfHumnst BT" w:cs="Arial"/>
          <w:b/>
          <w:sz w:val="23"/>
          <w:szCs w:val="23"/>
        </w:rPr>
        <w:t>retornará à Pauta de Julgamento da Primeira Câmara do dia 03/06/2025</w:t>
      </w:r>
      <w:r w:rsidRPr="00D40BB4">
        <w:rPr>
          <w:rFonts w:ascii="ZapfHumnst BT" w:hAnsi="ZapfHumnst BT" w:cs="Arial"/>
          <w:bCs/>
          <w:sz w:val="23"/>
          <w:szCs w:val="23"/>
        </w:rPr>
        <w:t>.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35BFCC1E" w14:textId="77777777" w:rsidR="00E23B9D" w:rsidRPr="00D40BB4" w:rsidRDefault="00E23B9D" w:rsidP="00955B07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A067903" w14:textId="5E025465" w:rsidR="00E23B9D" w:rsidRPr="00D40BB4" w:rsidRDefault="0090065E" w:rsidP="00955B07">
      <w:pPr>
        <w:pStyle w:val="Recuodecorpodetexto3"/>
        <w:spacing w:after="0" w:line="360" w:lineRule="auto"/>
        <w:ind w:left="0"/>
        <w:jc w:val="both"/>
        <w:rPr>
          <w:rFonts w:ascii="ZapfHumnst BT" w:hAnsi="ZapfHumnst BT" w:cs="Arial"/>
          <w:sz w:val="23"/>
          <w:szCs w:val="23"/>
          <w:lang w:val="pt-BR"/>
        </w:rPr>
      </w:pPr>
      <w:r w:rsidRPr="00D40BB4">
        <w:rPr>
          <w:rFonts w:ascii="ZapfHumnst BT" w:hAnsi="ZapfHumnst BT" w:cs="Arial"/>
          <w:sz w:val="23"/>
          <w:szCs w:val="23"/>
        </w:rPr>
        <w:t>EXTRATO DE JULGAMENTO</w:t>
      </w:r>
      <w:r w:rsidRPr="00D40BB4">
        <w:rPr>
          <w:rFonts w:ascii="ZapfHumnst BT" w:hAnsi="ZapfHumnst BT"/>
          <w:sz w:val="23"/>
          <w:szCs w:val="23"/>
        </w:rPr>
        <w:t xml:space="preserve"> Nº 073/2025.</w:t>
      </w:r>
      <w:r w:rsidRPr="00D40BB4">
        <w:rPr>
          <w:rFonts w:ascii="ZapfHumnst BT" w:hAnsi="ZapfHumnst BT"/>
          <w:b/>
          <w:bCs/>
          <w:sz w:val="23"/>
          <w:szCs w:val="23"/>
        </w:rPr>
        <w:t xml:space="preserve"> TC/009209/2024 – REPRESENTAÇÃO CONTRA A PREFEITURA MUNICIPAL DE CANTO DO BURITI-PI (EXERCÍCIO FINANCEIRO DE 2024).</w:t>
      </w:r>
      <w:r w:rsidRPr="00D40BB4">
        <w:rPr>
          <w:rFonts w:ascii="ZapfHumnst BT" w:hAnsi="ZapfHumnst BT"/>
          <w:sz w:val="23"/>
          <w:szCs w:val="23"/>
        </w:rPr>
        <w:t xml:space="preserve"> </w:t>
      </w:r>
      <w:bookmarkStart w:id="2" w:name="_Hlk183761509"/>
      <w:r w:rsidRPr="00D40BB4">
        <w:rPr>
          <w:rFonts w:ascii="ZapfHumnst BT" w:hAnsi="ZapfHumnst BT"/>
          <w:sz w:val="23"/>
          <w:szCs w:val="23"/>
        </w:rPr>
        <w:t>Objeto: p</w:t>
      </w:r>
      <w:r w:rsidRPr="00D40BB4">
        <w:rPr>
          <w:rFonts w:ascii="ZapfHumnst BT" w:hAnsi="ZapfHumnst BT"/>
          <w:sz w:val="23"/>
          <w:szCs w:val="23"/>
          <w:lang w:val="pt-BR"/>
        </w:rPr>
        <w:t>ossíveis irregularidades verificadas na condução do procedimento licitatório Concorrência nº 02/2023 (Processo Administrativo nº 09/2023</w:t>
      </w:r>
      <w:r w:rsidRPr="00D40BB4">
        <w:rPr>
          <w:rFonts w:ascii="ZapfHumnst BT" w:hAnsi="ZapfHumnst BT"/>
          <w:sz w:val="23"/>
          <w:szCs w:val="23"/>
          <w:shd w:val="clear" w:color="auto" w:fill="FDE9D9" w:themeFill="accent6" w:themeFillTint="33"/>
          <w:lang w:val="pt-BR"/>
        </w:rPr>
        <w:t>)</w:t>
      </w:r>
      <w:r w:rsidRPr="00D40BB4">
        <w:rPr>
          <w:rFonts w:ascii="ZapfHumnst BT" w:hAnsi="ZapfHumnst BT"/>
          <w:sz w:val="23"/>
          <w:szCs w:val="23"/>
        </w:rPr>
        <w:t xml:space="preserve">. Representado(s): </w:t>
      </w:r>
      <w:r w:rsidRPr="00D40BB4">
        <w:rPr>
          <w:rFonts w:ascii="ZapfHumnst BT" w:hAnsi="ZapfHumnst BT"/>
          <w:sz w:val="23"/>
          <w:szCs w:val="23"/>
          <w:lang w:val="pt-BR"/>
        </w:rPr>
        <w:t xml:space="preserve">Marcus </w:t>
      </w:r>
      <w:proofErr w:type="spellStart"/>
      <w:r w:rsidRPr="00D40BB4">
        <w:rPr>
          <w:rFonts w:ascii="ZapfHumnst BT" w:hAnsi="ZapfHumnst BT"/>
          <w:sz w:val="23"/>
          <w:szCs w:val="23"/>
          <w:lang w:val="pt-BR"/>
        </w:rPr>
        <w:t>Fellipe</w:t>
      </w:r>
      <w:proofErr w:type="spellEnd"/>
      <w:r w:rsidRPr="00D40BB4">
        <w:rPr>
          <w:rFonts w:ascii="ZapfHumnst BT" w:hAnsi="ZapfHumnst BT"/>
          <w:sz w:val="23"/>
          <w:szCs w:val="23"/>
          <w:lang w:val="pt-BR"/>
        </w:rPr>
        <w:t xml:space="preserve"> Nunes Alves – Prefeito Municipal</w:t>
      </w:r>
      <w:r w:rsidRPr="00D40BB4">
        <w:rPr>
          <w:rFonts w:ascii="ZapfHumnst BT" w:hAnsi="ZapfHumnst BT"/>
          <w:sz w:val="23"/>
          <w:szCs w:val="23"/>
        </w:rPr>
        <w:t xml:space="preserve">. Advogado(s) do(s) Representado(s): Maira Castelo Branco Leite de Oliveira Castro (OAB/PI nº 3.276) – Procuração: Marcus </w:t>
      </w:r>
      <w:proofErr w:type="spellStart"/>
      <w:r w:rsidRPr="00D40BB4">
        <w:rPr>
          <w:rFonts w:ascii="ZapfHumnst BT" w:hAnsi="ZapfHumnst BT"/>
          <w:sz w:val="23"/>
          <w:szCs w:val="23"/>
        </w:rPr>
        <w:t>Fellipe</w:t>
      </w:r>
      <w:proofErr w:type="spellEnd"/>
      <w:r w:rsidRPr="00D40BB4">
        <w:rPr>
          <w:rFonts w:ascii="ZapfHumnst BT" w:hAnsi="ZapfHumnst BT"/>
          <w:sz w:val="23"/>
          <w:szCs w:val="23"/>
        </w:rPr>
        <w:t xml:space="preserve"> Nunes Alves/Prefeito Municipal – fl. 1 da peça 12.2 e fl. 1 da peça 13.2). Processo(s) apensado(s): </w:t>
      </w:r>
      <w:r w:rsidRPr="00D40BB4">
        <w:rPr>
          <w:rFonts w:ascii="ZapfHumnst BT" w:hAnsi="ZapfHumnst BT"/>
          <w:b/>
          <w:bCs/>
          <w:sz w:val="23"/>
          <w:szCs w:val="23"/>
        </w:rPr>
        <w:t>TC/009364/2024 –</w:t>
      </w:r>
      <w:r w:rsidRPr="00D40BB4">
        <w:rPr>
          <w:rFonts w:ascii="ZapfHumnst BT" w:hAnsi="ZapfHumnst BT"/>
          <w:sz w:val="23"/>
          <w:szCs w:val="23"/>
        </w:rPr>
        <w:t xml:space="preserve"> Representação (</w:t>
      </w:r>
      <w:r w:rsidRPr="00D40BB4">
        <w:rPr>
          <w:rFonts w:ascii="ZapfHumnst BT" w:hAnsi="ZapfHumnst BT"/>
          <w:i/>
          <w:iCs/>
          <w:sz w:val="23"/>
          <w:szCs w:val="23"/>
        </w:rPr>
        <w:t xml:space="preserve">Representado: Marcus </w:t>
      </w:r>
      <w:proofErr w:type="spellStart"/>
      <w:r w:rsidRPr="00D40BB4">
        <w:rPr>
          <w:rFonts w:ascii="ZapfHumnst BT" w:hAnsi="ZapfHumnst BT"/>
          <w:i/>
          <w:iCs/>
          <w:sz w:val="23"/>
          <w:szCs w:val="23"/>
        </w:rPr>
        <w:t>Fellipe</w:t>
      </w:r>
      <w:proofErr w:type="spellEnd"/>
      <w:r w:rsidRPr="00D40BB4">
        <w:rPr>
          <w:rFonts w:ascii="ZapfHumnst BT" w:hAnsi="ZapfHumnst BT"/>
          <w:i/>
          <w:iCs/>
          <w:sz w:val="23"/>
          <w:szCs w:val="23"/>
        </w:rPr>
        <w:t xml:space="preserve"> Nunes Alves – Prefeito Municipal. Julgamento: Decisão Monocrática nº 218/2024-GJC, à peça 5</w:t>
      </w:r>
      <w:r w:rsidRPr="00D40BB4">
        <w:rPr>
          <w:rFonts w:ascii="ZapfHumnst BT" w:hAnsi="ZapfHumnst BT"/>
          <w:sz w:val="23"/>
          <w:szCs w:val="23"/>
        </w:rPr>
        <w:t xml:space="preserve">). </w:t>
      </w:r>
      <w:bookmarkEnd w:id="2"/>
      <w:r w:rsidRPr="00D40BB4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</w:t>
      </w:r>
      <w:r w:rsidRPr="00D40BB4">
        <w:rPr>
          <w:rFonts w:ascii="ZapfHumnst BT" w:hAnsi="ZapfHumnst BT" w:cs="Arial"/>
          <w:bCs/>
          <w:sz w:val="23"/>
          <w:szCs w:val="23"/>
        </w:rPr>
        <w:lastRenderedPageBreak/>
        <w:t xml:space="preserve">do Ministério Público de Contas e em consonância com a manifestação oral da Exma. Sra. </w:t>
      </w:r>
      <w:r w:rsidRPr="00D40BB4">
        <w:rPr>
          <w:rFonts w:ascii="ZapfHumnst BT" w:hAnsi="ZapfHumnst BT" w:cs="Arial"/>
          <w:sz w:val="23"/>
          <w:szCs w:val="23"/>
        </w:rPr>
        <w:t>Cons.ª Rejane Ribeiro Sousa Dias</w:t>
      </w:r>
      <w:r w:rsidRPr="00D40BB4">
        <w:rPr>
          <w:rFonts w:ascii="ZapfHumnst BT" w:hAnsi="ZapfHumnst BT"/>
          <w:sz w:val="23"/>
          <w:szCs w:val="23"/>
        </w:rPr>
        <w:t xml:space="preserve"> (Presidente da Primeira Câmara),</w:t>
      </w:r>
      <w:r w:rsidRPr="00D40BB4">
        <w:rPr>
          <w:rFonts w:ascii="ZapfHumnst BT" w:hAnsi="ZapfHumnst BT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sz w:val="23"/>
          <w:szCs w:val="23"/>
        </w:rPr>
        <w:t>retirar de pauta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D40BB4">
        <w:rPr>
          <w:rFonts w:ascii="ZapfHumnst BT" w:hAnsi="ZapfHumnst BT" w:cs="Arial"/>
          <w:b/>
          <w:sz w:val="23"/>
          <w:szCs w:val="23"/>
        </w:rPr>
        <w:t>prazo de 02 (duas) sessões de julgamento</w:t>
      </w:r>
      <w:r w:rsidRPr="00D40BB4">
        <w:rPr>
          <w:rFonts w:ascii="ZapfHumnst BT" w:hAnsi="ZapfHumnst BT" w:cs="Arial"/>
          <w:bCs/>
          <w:sz w:val="23"/>
          <w:szCs w:val="23"/>
        </w:rPr>
        <w:t>, em razão da ausência do Relator Cons. Substituto Jaylson Fabianh Lopes Campelo (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Portaria nº 333/2025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D40BB4">
        <w:rPr>
          <w:rFonts w:ascii="ZapfHumnst BT" w:hAnsi="ZapfHumnst BT" w:cs="Arial"/>
          <w:b/>
          <w:sz w:val="23"/>
          <w:szCs w:val="23"/>
        </w:rPr>
        <w:t>retornará à Pauta de Julgamento da Primeira Câmara do dia 03/06/2025</w:t>
      </w:r>
      <w:r w:rsidRPr="00D40BB4">
        <w:rPr>
          <w:rFonts w:ascii="ZapfHumnst BT" w:hAnsi="ZapfHumnst BT" w:cs="Arial"/>
          <w:bCs/>
          <w:sz w:val="23"/>
          <w:szCs w:val="23"/>
        </w:rPr>
        <w:t>.</w:t>
      </w:r>
      <w:r w:rsidRPr="00D40BB4">
        <w:rPr>
          <w:rFonts w:ascii="ZapfHumnst BT" w:hAnsi="ZapfHumnst BT" w:cs="Arial"/>
          <w:bCs/>
          <w:sz w:val="23"/>
          <w:szCs w:val="23"/>
          <w:lang w:val="pt-BR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  <w:lang w:val="pt-BR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  <w:lang w:val="pt-BR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val="pt-BR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1A6C985C" w14:textId="77777777" w:rsidR="0090065E" w:rsidRPr="00D40BB4" w:rsidRDefault="0090065E" w:rsidP="00955B07">
      <w:pPr>
        <w:pStyle w:val="Recuodecorpodetexto3"/>
        <w:spacing w:after="0" w:line="360" w:lineRule="auto"/>
        <w:ind w:left="0"/>
        <w:jc w:val="both"/>
        <w:rPr>
          <w:rFonts w:ascii="ZapfHumnst BT" w:hAnsi="ZapfHumnst BT" w:cs="Arial"/>
          <w:sz w:val="23"/>
          <w:szCs w:val="23"/>
          <w:lang w:val="pt-BR"/>
        </w:rPr>
      </w:pPr>
    </w:p>
    <w:p w14:paraId="531DC9F4" w14:textId="35ABF64F" w:rsidR="0090065E" w:rsidRPr="00D40BB4" w:rsidRDefault="00AB5F45" w:rsidP="00955B07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074/2025.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caps/>
          <w:noProof/>
          <w:sz w:val="23"/>
          <w:szCs w:val="23"/>
        </w:rPr>
        <w:t xml:space="preserve">TC/003447/2025 – </w:t>
      </w:r>
      <w:r w:rsidRPr="00D40BB4">
        <w:rPr>
          <w:rFonts w:ascii="ZapfHumnst BT" w:hAnsi="ZapfHumnst BT" w:cs="Arial"/>
          <w:b/>
          <w:caps/>
          <w:sz w:val="23"/>
          <w:szCs w:val="23"/>
        </w:rPr>
        <w:t>Aposentadoria por Tempo de Contribuição (</w:t>
      </w:r>
      <w:r w:rsidRPr="00D40BB4">
        <w:rPr>
          <w:rFonts w:ascii="ZapfHumnst BT" w:hAnsi="ZapfHumnst BT" w:cs="Arial"/>
          <w:b/>
          <w:i/>
          <w:iCs/>
          <w:caps/>
          <w:sz w:val="23"/>
          <w:szCs w:val="23"/>
        </w:rPr>
        <w:t xml:space="preserve">Regra de Transição dos Pontos da EC n° 54/19 –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art. 49, inciso III, §2º, inciso I e §4º do ADCT da CE/89, acrescido pela EC nº 54/2019</w:t>
      </w:r>
      <w:r w:rsidRPr="00D40BB4">
        <w:rPr>
          <w:rFonts w:ascii="ZapfHumnst BT" w:hAnsi="ZapfHumnst BT" w:cs="Arial"/>
          <w:b/>
          <w:sz w:val="23"/>
          <w:szCs w:val="23"/>
        </w:rPr>
        <w:t>).</w:t>
      </w:r>
      <w:r w:rsidRPr="00D40BB4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 xml:space="preserve">INTERESSADO(A): MARIA GORETE DE SOUSA VIANA </w:t>
      </w:r>
      <w:r w:rsidRPr="00D40BB4">
        <w:rPr>
          <w:rFonts w:ascii="ZapfHumnst BT" w:hAnsi="ZapfHumnst BT" w:cs="Arial"/>
          <w:noProof/>
          <w:sz w:val="23"/>
          <w:szCs w:val="23"/>
        </w:rPr>
        <w:t>(</w:t>
      </w:r>
      <w:r w:rsidRPr="00D40BB4">
        <w:rPr>
          <w:rFonts w:ascii="ZapfHumnst BT" w:hAnsi="ZapfHumnst BT" w:cs="Arial"/>
          <w:sz w:val="23"/>
          <w:szCs w:val="23"/>
        </w:rPr>
        <w:t>CPF nº 287.987.673-72)</w:t>
      </w:r>
      <w:r w:rsidRPr="00D40BB4">
        <w:rPr>
          <w:rFonts w:ascii="ZapfHumnst BT" w:hAnsi="ZapfHumnst BT" w:cs="Arial"/>
          <w:bCs/>
          <w:sz w:val="23"/>
          <w:szCs w:val="23"/>
        </w:rPr>
        <w:t>, ocupante do cargo de Policial Penal, classe Especial I, matrícula n° 0304123, do quadro de pessoal da Secretaria de Estado da Justiça do Piauí (SEJUS)</w:t>
      </w:r>
      <w:r w:rsidRPr="00D40BB4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D40BB4">
        <w:rPr>
          <w:rFonts w:ascii="ZapfHumnst BT" w:hAnsi="ZapfHumnst BT" w:cs="Arial"/>
          <w:sz w:val="23"/>
          <w:szCs w:val="23"/>
        </w:rPr>
        <w:t>Cons.ª Rejane Ribeiro Sousa Dias</w:t>
      </w:r>
      <w:r w:rsidRPr="00D40BB4">
        <w:rPr>
          <w:rFonts w:ascii="ZapfHumnst BT" w:hAnsi="ZapfHumnst BT"/>
          <w:sz w:val="23"/>
          <w:szCs w:val="23"/>
        </w:rPr>
        <w:t xml:space="preserve"> (Presidente da Primeira Câmara),</w:t>
      </w:r>
      <w:r w:rsidRPr="00D40BB4">
        <w:rPr>
          <w:rFonts w:ascii="ZapfHumnst BT" w:hAnsi="ZapfHumnst BT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sz w:val="23"/>
          <w:szCs w:val="23"/>
        </w:rPr>
        <w:t>retirar de pauta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D40BB4">
        <w:rPr>
          <w:rFonts w:ascii="ZapfHumnst BT" w:hAnsi="ZapfHumnst BT" w:cs="Arial"/>
          <w:b/>
          <w:sz w:val="23"/>
          <w:szCs w:val="23"/>
        </w:rPr>
        <w:t>prazo de 02 (duas) sessões de julgamento</w:t>
      </w:r>
      <w:r w:rsidRPr="00D40BB4">
        <w:rPr>
          <w:rFonts w:ascii="ZapfHumnst BT" w:hAnsi="ZapfHumnst BT" w:cs="Arial"/>
          <w:bCs/>
          <w:sz w:val="23"/>
          <w:szCs w:val="23"/>
        </w:rPr>
        <w:t>, em razão da ausência do Relator Cons. Substituto Jaylson Fabianh Lopes Campelo (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Portaria nº 333/2025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D40BB4">
        <w:rPr>
          <w:rFonts w:ascii="ZapfHumnst BT" w:hAnsi="ZapfHumnst BT" w:cs="Arial"/>
          <w:b/>
          <w:sz w:val="23"/>
          <w:szCs w:val="23"/>
        </w:rPr>
        <w:t>retornará à Pauta de Julgamento da Primeira Câmara do dia 03/06/2025</w:t>
      </w:r>
      <w:r w:rsidRPr="00D40BB4">
        <w:rPr>
          <w:rFonts w:ascii="ZapfHumnst BT" w:hAnsi="ZapfHumnst BT" w:cs="Arial"/>
          <w:bCs/>
          <w:sz w:val="23"/>
          <w:szCs w:val="23"/>
        </w:rPr>
        <w:t>.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 xml:space="preserve">: Cons.ª Flora Izabel </w:t>
      </w:r>
      <w:r w:rsidRPr="00D40BB4">
        <w:rPr>
          <w:rFonts w:ascii="ZapfHumnst BT" w:hAnsi="ZapfHumnst BT" w:cs="Arial"/>
          <w:sz w:val="23"/>
          <w:szCs w:val="23"/>
        </w:rPr>
        <w:lastRenderedPageBreak/>
        <w:t>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211503E7" w14:textId="77777777" w:rsidR="00AB5F45" w:rsidRPr="00D40BB4" w:rsidRDefault="00AB5F45" w:rsidP="00955B07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3E43682B" w14:textId="3163A42E" w:rsidR="00AB5F45" w:rsidRPr="00D40BB4" w:rsidRDefault="00FF338A" w:rsidP="00955B07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075/2025.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caps/>
          <w:noProof/>
          <w:sz w:val="23"/>
          <w:szCs w:val="23"/>
        </w:rPr>
        <w:t xml:space="preserve">TC/004346/2025 – </w:t>
      </w:r>
      <w:r w:rsidRPr="00D40BB4">
        <w:rPr>
          <w:rFonts w:ascii="ZapfHumnst BT" w:hAnsi="ZapfHumnst BT" w:cs="Arial"/>
          <w:b/>
          <w:caps/>
          <w:sz w:val="23"/>
          <w:szCs w:val="23"/>
        </w:rPr>
        <w:t>Aposentadoria por Idade e Tempo de Contribuição (</w:t>
      </w:r>
      <w:r w:rsidRPr="00D40BB4">
        <w:rPr>
          <w:rFonts w:ascii="ZapfHumnst BT" w:hAnsi="ZapfHumnst BT" w:cs="Arial"/>
          <w:b/>
          <w:i/>
          <w:iCs/>
          <w:caps/>
          <w:sz w:val="23"/>
          <w:szCs w:val="23"/>
        </w:rPr>
        <w:t xml:space="preserve">Regra de Transição da EC n° 47/05 –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art. 3°, I, II, III e parágrafo único da EC n° 47/05 e Mandado de Segurança de nº 0809160-35.2025.8.18.0140 do Tribunal de Justiça do Estado do Piauí</w:t>
      </w:r>
      <w:r w:rsidRPr="00D40BB4">
        <w:rPr>
          <w:rFonts w:ascii="ZapfHumnst BT" w:hAnsi="ZapfHumnst BT" w:cs="Arial"/>
          <w:b/>
          <w:sz w:val="23"/>
          <w:szCs w:val="23"/>
        </w:rPr>
        <w:t>).</w:t>
      </w:r>
      <w:r w:rsidRPr="00D40BB4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 xml:space="preserve">INTERESSADO(A): MARIA HELENA ABREU CARDOSO </w:t>
      </w:r>
      <w:r w:rsidRPr="00D40BB4">
        <w:rPr>
          <w:rFonts w:ascii="ZapfHumnst BT" w:hAnsi="ZapfHumnst BT" w:cs="Arial"/>
          <w:noProof/>
          <w:sz w:val="23"/>
          <w:szCs w:val="23"/>
        </w:rPr>
        <w:t>(</w:t>
      </w:r>
      <w:r w:rsidRPr="00D40BB4">
        <w:rPr>
          <w:rFonts w:ascii="ZapfHumnst BT" w:hAnsi="ZapfHumnst BT" w:cs="Arial"/>
          <w:sz w:val="23"/>
          <w:szCs w:val="23"/>
        </w:rPr>
        <w:t>CPF n° 079.087.173-49)</w:t>
      </w:r>
      <w:r w:rsidRPr="00D40BB4">
        <w:rPr>
          <w:rFonts w:ascii="ZapfHumnst BT" w:hAnsi="ZapfHumnst BT" w:cs="Arial"/>
          <w:bCs/>
          <w:sz w:val="23"/>
          <w:szCs w:val="23"/>
        </w:rPr>
        <w:t>, ocupante do cargo de Auxiliar de Patologia Clínica, classe III, padrão “E”, matrícula nº 0183245, do quadro de pessoal da Secretaria de Estado da Saúde do Piauí (SESAPI)</w:t>
      </w:r>
      <w:r w:rsidRPr="00D40BB4">
        <w:rPr>
          <w:rFonts w:ascii="ZapfHumnst BT" w:hAnsi="ZapfHumnst BT" w:cs="Arial"/>
          <w:bCs/>
          <w:noProof/>
          <w:sz w:val="23"/>
          <w:szCs w:val="23"/>
        </w:rPr>
        <w:t xml:space="preserve">. Advogado(s): Renato Coelho de Farias (OAB/PI nº 3.596) – (fl. 157 da peça 1). 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D40BB4">
        <w:rPr>
          <w:rFonts w:ascii="ZapfHumnst BT" w:hAnsi="ZapfHumnst BT" w:cs="Arial"/>
          <w:sz w:val="23"/>
          <w:szCs w:val="23"/>
        </w:rPr>
        <w:t>Cons.ª Rejane Ribeiro Sousa Dias</w:t>
      </w:r>
      <w:r w:rsidRPr="00D40BB4">
        <w:rPr>
          <w:rFonts w:ascii="ZapfHumnst BT" w:hAnsi="ZapfHumnst BT"/>
          <w:sz w:val="23"/>
          <w:szCs w:val="23"/>
        </w:rPr>
        <w:t xml:space="preserve"> (Presidente da Primeira Câmara),</w:t>
      </w:r>
      <w:r w:rsidRPr="00D40BB4">
        <w:rPr>
          <w:rFonts w:ascii="ZapfHumnst BT" w:hAnsi="ZapfHumnst BT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sz w:val="23"/>
          <w:szCs w:val="23"/>
        </w:rPr>
        <w:t>retirar de pauta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D40BB4">
        <w:rPr>
          <w:rFonts w:ascii="ZapfHumnst BT" w:hAnsi="ZapfHumnst BT" w:cs="Arial"/>
          <w:b/>
          <w:sz w:val="23"/>
          <w:szCs w:val="23"/>
        </w:rPr>
        <w:t>prazo de 02 (duas) sessões de julgamento</w:t>
      </w:r>
      <w:r w:rsidRPr="00D40BB4">
        <w:rPr>
          <w:rFonts w:ascii="ZapfHumnst BT" w:hAnsi="ZapfHumnst BT" w:cs="Arial"/>
          <w:bCs/>
          <w:sz w:val="23"/>
          <w:szCs w:val="23"/>
        </w:rPr>
        <w:t>, em razão da ausência do Relator Cons. Substituto Jaylson Fabianh Lopes Campelo (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Portaria nº 333/2025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D40BB4">
        <w:rPr>
          <w:rFonts w:ascii="ZapfHumnst BT" w:hAnsi="ZapfHumnst BT" w:cs="Arial"/>
          <w:b/>
          <w:sz w:val="23"/>
          <w:szCs w:val="23"/>
        </w:rPr>
        <w:t>retornará à Pauta de Julgamento da Primeira Câmara do dia 03/06/2025</w:t>
      </w:r>
      <w:r w:rsidRPr="00D40BB4">
        <w:rPr>
          <w:rFonts w:ascii="ZapfHumnst BT" w:hAnsi="ZapfHumnst BT" w:cs="Arial"/>
          <w:bCs/>
          <w:sz w:val="23"/>
          <w:szCs w:val="23"/>
        </w:rPr>
        <w:t>.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569E553F" w14:textId="77777777" w:rsidR="00FF338A" w:rsidRPr="00D40BB4" w:rsidRDefault="00FF338A" w:rsidP="00955B07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339383E" w14:textId="23F7C52F" w:rsidR="00FF338A" w:rsidRPr="00D40BB4" w:rsidRDefault="00955B07" w:rsidP="00955B07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076/2025.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caps/>
          <w:noProof/>
          <w:sz w:val="23"/>
          <w:szCs w:val="23"/>
        </w:rPr>
        <w:t xml:space="preserve">TC/011437/2024 – </w:t>
      </w:r>
      <w:r w:rsidRPr="00D40BB4">
        <w:rPr>
          <w:rFonts w:ascii="ZapfHumnst BT" w:hAnsi="ZapfHumnst BT" w:cs="Arial"/>
          <w:b/>
          <w:caps/>
          <w:sz w:val="23"/>
          <w:szCs w:val="23"/>
        </w:rPr>
        <w:t>Aposentadoria por Idade e Tempo de Contribuição (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art. 6°, I, II, III e IV da EC n° 41/03</w:t>
      </w:r>
      <w:r w:rsidRPr="00D40BB4">
        <w:rPr>
          <w:rFonts w:ascii="ZapfHumnst BT" w:hAnsi="ZapfHumnst BT" w:cs="Arial"/>
          <w:b/>
          <w:sz w:val="23"/>
          <w:szCs w:val="23"/>
        </w:rPr>
        <w:t>).</w:t>
      </w:r>
      <w:r w:rsidRPr="00D40BB4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 xml:space="preserve">INTERESSADO(A): FRANCISCA DAS CHAGAS LUCIA NERY DE CARVALHO </w:t>
      </w:r>
      <w:r w:rsidRPr="00D40BB4">
        <w:rPr>
          <w:rFonts w:ascii="ZapfHumnst BT" w:hAnsi="ZapfHumnst BT" w:cs="Arial"/>
          <w:noProof/>
          <w:sz w:val="23"/>
          <w:szCs w:val="23"/>
        </w:rPr>
        <w:t>(</w:t>
      </w:r>
      <w:r w:rsidRPr="00D40BB4">
        <w:rPr>
          <w:rFonts w:ascii="ZapfHumnst BT" w:hAnsi="ZapfHumnst BT" w:cs="Arial"/>
          <w:sz w:val="23"/>
          <w:szCs w:val="23"/>
        </w:rPr>
        <w:t>CPF nº 182.493.293-68)</w:t>
      </w:r>
      <w:r w:rsidRPr="00D40BB4">
        <w:rPr>
          <w:rFonts w:ascii="ZapfHumnst BT" w:hAnsi="ZapfHumnst BT" w:cs="Arial"/>
          <w:bCs/>
          <w:sz w:val="23"/>
          <w:szCs w:val="23"/>
        </w:rPr>
        <w:t>, ocupante do cargo de Agente de Tributos da Fazenda Estadual, classe Especial, referência “C”, Matrícula n° 0029831, do quadro de pessoal da Secretaria de Estado da Fazenda do Piauí (SEFAZ)</w:t>
      </w:r>
      <w:r w:rsidRPr="00D40BB4">
        <w:rPr>
          <w:rFonts w:ascii="ZapfHumnst BT" w:hAnsi="ZapfHumnst BT" w:cs="Arial"/>
          <w:bCs/>
          <w:noProof/>
          <w:sz w:val="23"/>
          <w:szCs w:val="23"/>
        </w:rPr>
        <w:t xml:space="preserve">. Advogado(s): Fabio Renato Bomfim Veloso (OAB/PI </w:t>
      </w:r>
      <w:r w:rsidRPr="00D40BB4">
        <w:rPr>
          <w:rFonts w:ascii="ZapfHumnst BT" w:hAnsi="ZapfHumnst BT" w:cs="Arial"/>
          <w:bCs/>
          <w:noProof/>
          <w:sz w:val="23"/>
          <w:szCs w:val="23"/>
        </w:rPr>
        <w:lastRenderedPageBreak/>
        <w:t>nº 3.129) e</w:t>
      </w:r>
      <w:r w:rsidRPr="00D40BB4">
        <w:rPr>
          <w:rFonts w:ascii="ZapfHumnst BT" w:hAnsi="ZapfHumnst BT" w:cs="Arial"/>
          <w:bCs/>
          <w:i/>
          <w:iCs/>
          <w:noProof/>
          <w:sz w:val="23"/>
          <w:szCs w:val="23"/>
        </w:rPr>
        <w:t xml:space="preserve"> outro</w:t>
      </w:r>
      <w:r w:rsidRPr="00D40BB4">
        <w:rPr>
          <w:rFonts w:ascii="ZapfHumnst BT" w:hAnsi="ZapfHumnst BT" w:cs="Arial"/>
          <w:bCs/>
          <w:noProof/>
          <w:sz w:val="23"/>
          <w:szCs w:val="23"/>
        </w:rPr>
        <w:t xml:space="preserve"> – (fl. 173 da peça 2). 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D40BB4">
        <w:rPr>
          <w:rFonts w:ascii="ZapfHumnst BT" w:hAnsi="ZapfHumnst BT" w:cs="Arial"/>
          <w:sz w:val="23"/>
          <w:szCs w:val="23"/>
        </w:rPr>
        <w:t>Cons.ª Rejane Ribeiro Sousa Dias</w:t>
      </w:r>
      <w:r w:rsidRPr="00D40BB4">
        <w:rPr>
          <w:rFonts w:ascii="ZapfHumnst BT" w:hAnsi="ZapfHumnst BT"/>
          <w:sz w:val="23"/>
          <w:szCs w:val="23"/>
        </w:rPr>
        <w:t xml:space="preserve"> (Presidente da Primeira Câmara),</w:t>
      </w:r>
      <w:r w:rsidRPr="00D40BB4">
        <w:rPr>
          <w:rFonts w:ascii="ZapfHumnst BT" w:hAnsi="ZapfHumnst BT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sz w:val="23"/>
          <w:szCs w:val="23"/>
        </w:rPr>
        <w:t>retirar de pauta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D40BB4">
        <w:rPr>
          <w:rFonts w:ascii="ZapfHumnst BT" w:hAnsi="ZapfHumnst BT" w:cs="Arial"/>
          <w:b/>
          <w:sz w:val="23"/>
          <w:szCs w:val="23"/>
        </w:rPr>
        <w:t>prazo de 02 (duas) sessões de julgamento</w:t>
      </w:r>
      <w:r w:rsidRPr="00D40BB4">
        <w:rPr>
          <w:rFonts w:ascii="ZapfHumnst BT" w:hAnsi="ZapfHumnst BT" w:cs="Arial"/>
          <w:bCs/>
          <w:sz w:val="23"/>
          <w:szCs w:val="23"/>
        </w:rPr>
        <w:t>, em razão da ausência do Relator Cons. Substituto Jaylson Fabianh Lopes Campelo (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Portaria nº 333/2025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D40BB4">
        <w:rPr>
          <w:rFonts w:ascii="ZapfHumnst BT" w:hAnsi="ZapfHumnst BT" w:cs="Arial"/>
          <w:b/>
          <w:sz w:val="23"/>
          <w:szCs w:val="23"/>
        </w:rPr>
        <w:t>retornará à Pauta de Julgamento da Primeira Câmara do dia 03/06/2025</w:t>
      </w:r>
      <w:r w:rsidRPr="00D40BB4">
        <w:rPr>
          <w:rFonts w:ascii="ZapfHumnst BT" w:hAnsi="ZapfHumnst BT" w:cs="Arial"/>
          <w:bCs/>
          <w:sz w:val="23"/>
          <w:szCs w:val="23"/>
        </w:rPr>
        <w:t>.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73546B45" w14:textId="77777777" w:rsidR="00955B07" w:rsidRPr="00D40BB4" w:rsidRDefault="00955B07" w:rsidP="00955B07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1CD908A0" w14:textId="77777777" w:rsidR="00955B07" w:rsidRPr="00D40BB4" w:rsidRDefault="00955B07" w:rsidP="00955B07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08A4360C" w14:textId="4F3AC65F" w:rsidR="00955B07" w:rsidRPr="00D40BB4" w:rsidRDefault="00955B07" w:rsidP="00955B07">
      <w:pPr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D40BB4">
        <w:rPr>
          <w:rFonts w:ascii="ZapfHumnst BT" w:hAnsi="ZapfHumnst BT" w:cs="Arial"/>
          <w:b/>
          <w:sz w:val="23"/>
          <w:szCs w:val="23"/>
        </w:rPr>
        <w:t xml:space="preserve">RELATADOS PELO CONS. SUBSTITUTO JACKSON </w:t>
      </w:r>
      <w:proofErr w:type="gramStart"/>
      <w:r w:rsidRPr="00D40BB4">
        <w:rPr>
          <w:rFonts w:ascii="ZapfHumnst BT" w:hAnsi="ZapfHumnst BT" w:cs="Arial"/>
          <w:b/>
          <w:sz w:val="23"/>
          <w:szCs w:val="23"/>
        </w:rPr>
        <w:t>NOBRE VERAS</w:t>
      </w:r>
      <w:proofErr w:type="gramEnd"/>
    </w:p>
    <w:p w14:paraId="570870ED" w14:textId="77777777" w:rsidR="008327B6" w:rsidRPr="00D40BB4" w:rsidRDefault="008327B6" w:rsidP="006C63B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4D2C9AFF" w14:textId="112FBE3E" w:rsidR="00955B07" w:rsidRPr="00D40BB4" w:rsidRDefault="00955B07" w:rsidP="00D40BB4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077/2025.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>TC/013345/2020 – DENÚNCIA CONTRA O DEPARTAMENTO DE ESTRADAS DE RODAGEM DO PIUAÍ-DER/PI (EXERCÍCIO FINANCEIRO DE 2020)</w:t>
      </w:r>
      <w:r w:rsidRPr="00D40BB4">
        <w:rPr>
          <w:rFonts w:ascii="ZapfHumnst BT" w:hAnsi="ZapfHumnst BT" w:cs="Arial"/>
          <w:sz w:val="23"/>
          <w:szCs w:val="23"/>
        </w:rPr>
        <w:t>. Objeto: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possíveis irregularidades no edital da Concorrência nº 02/2020, publicado em 01/10/2020, pelo Departamento de Estradas de Rodagem do Piauí (DER-PI), para contratar empresa para a execução de obras de melhoramento da implantação em tratamento superficial duplo – TSD, com banho diluído, na Rodovia de Ligação referente ao trecho Inhuma – Povoado Roque, com 14,70 km de extensão. Denunciado(s): José Dias de Castro Neto – Diretor Geral; Clóvis Portela Veloso – Presidente da Comissão Especial de Licitação; e Pedro Leal Filho – Engenheiro responsável pelo Projeto de Pavimentação e Orçamento. Denunciante(s):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sigiloso</w:t>
      </w:r>
      <w:r w:rsidRPr="00D40BB4">
        <w:rPr>
          <w:rFonts w:ascii="ZapfHumnst BT" w:hAnsi="ZapfHumnst BT" w:cs="Arial"/>
          <w:sz w:val="23"/>
          <w:szCs w:val="23"/>
        </w:rPr>
        <w:t xml:space="preserve">. Advogado(s): Marcus Vinícius Santos </w:t>
      </w:r>
      <w:proofErr w:type="spellStart"/>
      <w:r w:rsidRPr="00D40BB4">
        <w:rPr>
          <w:rFonts w:ascii="ZapfHumnst BT" w:hAnsi="ZapfHumnst BT" w:cs="Arial"/>
          <w:sz w:val="23"/>
          <w:szCs w:val="23"/>
        </w:rPr>
        <w:t>Spíndola</w:t>
      </w:r>
      <w:proofErr w:type="spellEnd"/>
      <w:r w:rsidRPr="00D40BB4">
        <w:rPr>
          <w:rFonts w:ascii="ZapfHumnst BT" w:hAnsi="ZapfHumnst BT" w:cs="Arial"/>
          <w:sz w:val="23"/>
          <w:szCs w:val="23"/>
        </w:rPr>
        <w:t xml:space="preserve"> Rodrigues (OAB/PI nº 12.276) – (Sem procuração nos autos: José Dias de Castro Neto/Diretor Geral, com petição à peça 28.1); Marcelo Leonardo Barros Pio (OAB/PI nº 3.579) – (Procuração: Matias Francisco Gomes de Sales/Engenheiro subscritor do Parecer sobre a impugnação feita na Concorrência nº 02/2020 – fl. 1 da peça 45.2); Rômulo de Sousa Mendes (OAB/PI nº 8.005) e outro – </w:t>
      </w:r>
      <w:r w:rsidRPr="00D40BB4">
        <w:rPr>
          <w:rFonts w:ascii="ZapfHumnst BT" w:hAnsi="ZapfHumnst BT" w:cs="Arial"/>
          <w:sz w:val="23"/>
          <w:szCs w:val="23"/>
        </w:rPr>
        <w:lastRenderedPageBreak/>
        <w:t>(Procuração: José de Araújo Dias/Engenheiro – fl. 1 da peça 81.2); e Luiz Felipe Alves Castelo Branco (OAB/PI nº 20.358) – (Procuração: José Dias de Castro Neto/Diretor Geral – fl. 1 da peça 105.3). Vistos, relatados e discutidos os presentes autos, considerando o Relatório de Denúncia da Diretoria de Fiscalização da Administração Estadual – DFAE (peça 13), o Relatório de Denúncia da Diretoria de Fiscalização de Obras e Serviços de Engenharia – DFENG (peça 16), o Relatório de Contraditório da Diretoria de Fiscalização de Infraestrutura e Desenvolvimento Urbano – DFINFRA (peça 49), os pareceres do Ministério Público de Contas (peça 19, 36 e 52), o Acórdão nº 285/2024-SPC (peça 68), a petição do Sr. José de Araújo Dias (Engenheiro), informando que não foi gestor do DER-PI no exercício financeiro de 2020 e requerendo a retificação do Acórdão nº. 285/2024-SPC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fazendo constar como denunciado o Sr. José Dias de Castro Neto, gestor do DER/PI no exercício financeiro de 2020</w:t>
      </w:r>
      <w:r w:rsidRPr="00D40BB4">
        <w:rPr>
          <w:rFonts w:ascii="ZapfHumnst BT" w:hAnsi="ZapfHumnst BT" w:cs="Arial"/>
          <w:sz w:val="23"/>
          <w:szCs w:val="23"/>
        </w:rPr>
        <w:t>) e a desconsideração da Notificação de Multa nº. 242276 em razão do Equívoco Material exposto (peça 82.1 e 82.2), o Acórdão nº 532/2024-SPL, anulando a decisão que gerou o Acórdão nº 285/2024-SPC e reenviando os autos ao setor técnico para emissão de novo relatório de contraditório (peça 90), o novo Relatório de Contraditório da Diretoria de Fiscalização de Infraestrutura e Desenvolvimento Urbano – DFINFRA (peça 96), o novo parecer ministerial (peça 98), a sustentação oral do advogado Luiz Felipe Alves Castelo Branco (OAB/PI nº 20.358), que se reportou ao objeto da denúncia, e o mais que dos autos consta, decidiu a Primeira Câmara, unânime, de acordo com o novo parecer ministerial, conforme e pelos fundamentos expostos no voto do Relator (peça 111), nos seguintes termos:</w:t>
      </w:r>
      <w:r w:rsidRPr="00D40BB4">
        <w:rPr>
          <w:rFonts w:ascii="ZapfHumnst BT" w:hAnsi="ZapfHumnst BT" w:cs="Arial"/>
          <w:sz w:val="23"/>
          <w:szCs w:val="23"/>
        </w:rPr>
        <w:t xml:space="preserve"> a) </w:t>
      </w:r>
      <w:r w:rsidRPr="00D40BB4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procedência parcial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da Representação;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b) 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>APLICAÇÃO DE MULTA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no valor de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500 UFR-PI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ao Sr.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José Dias de Castro Neto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(ex-diretor geral do DER/PI), nos termos do artigo 206, inciso I, do Regimento Interno deste Tribunal de Contas, observada a gradação de culpabilidade e infrações do agente;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c) </w:t>
      </w:r>
      <w:r w:rsidRPr="00D40BB4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sem aplicação de multa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ao Sr. 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>Pedro Leal Filho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(engenheiro responsável pelo projeto de pavimentação e orçamento);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d) 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>RECOMENDAÇÃO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ao Sr.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Clovis Portela Veloso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(Presidente da CEL) e ao Sr. 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>Matias Francisco Gomes de Sales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(engenheiro membro da Comissão Especial de Licitação), para que, ao ratificarem informações técnicas, realizem diligência para confirmar tais informações, especialmente se tratando de área correlata com a formação de um dos membros.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D40BB4">
        <w:rPr>
          <w:rFonts w:ascii="ZapfHumnst BT" w:hAnsi="ZapfHumnst BT"/>
          <w:b/>
          <w:bCs/>
          <w:sz w:val="23"/>
          <w:szCs w:val="23"/>
        </w:rPr>
        <w:t>Declarou</w:t>
      </w:r>
      <w:r w:rsidRPr="00D40BB4">
        <w:rPr>
          <w:rFonts w:ascii="ZapfHumnst BT" w:hAnsi="ZapfHumnst BT"/>
          <w:sz w:val="23"/>
          <w:szCs w:val="23"/>
        </w:rPr>
        <w:t xml:space="preserve"> suspeição no presente processo o </w:t>
      </w:r>
      <w:r w:rsidRPr="00D40BB4">
        <w:rPr>
          <w:rFonts w:ascii="ZapfHumnst BT" w:hAnsi="ZapfHumnst BT" w:cs="Arial"/>
          <w:sz w:val="23"/>
          <w:szCs w:val="23"/>
        </w:rPr>
        <w:t>Co</w:t>
      </w:r>
      <w:r w:rsidRPr="00D40BB4">
        <w:rPr>
          <w:rFonts w:ascii="ZapfHumnst BT" w:hAnsi="ZapfHumnst BT"/>
          <w:sz w:val="23"/>
          <w:szCs w:val="23"/>
        </w:rPr>
        <w:t xml:space="preserve">ns. Kleber Dantas </w:t>
      </w:r>
      <w:r w:rsidRPr="00D40BB4">
        <w:rPr>
          <w:rFonts w:ascii="ZapfHumnst BT" w:hAnsi="ZapfHumnst BT"/>
          <w:sz w:val="23"/>
          <w:szCs w:val="23"/>
        </w:rPr>
        <w:lastRenderedPageBreak/>
        <w:t>Eulálio.</w:t>
      </w:r>
      <w:r w:rsidRPr="00D40BB4">
        <w:rPr>
          <w:rFonts w:ascii="ZapfHumnst BT" w:hAnsi="ZapfHumnst BT"/>
          <w:b/>
          <w:bCs/>
          <w:sz w:val="23"/>
          <w:szCs w:val="23"/>
        </w:rPr>
        <w:t xml:space="preserve"> Designado</w:t>
      </w:r>
      <w:r w:rsidRPr="00D40BB4">
        <w:rPr>
          <w:rFonts w:ascii="ZapfHumnst BT" w:hAnsi="ZapfHumnst BT"/>
          <w:sz w:val="23"/>
          <w:szCs w:val="23"/>
        </w:rPr>
        <w:t xml:space="preserve"> para compor o quórum de votação o Cons. Substituto Delano Carneiro da Cunha Câmara (</w:t>
      </w:r>
      <w:r w:rsidRPr="00D40BB4">
        <w:rPr>
          <w:rFonts w:ascii="ZapfHumnst BT" w:hAnsi="ZapfHumnst BT"/>
          <w:i/>
          <w:iCs/>
          <w:sz w:val="23"/>
          <w:szCs w:val="23"/>
        </w:rPr>
        <w:t>art. 79, § 2º da Resolução TCE/PI nº 13/11 – Regimento Interno, republicada no D.O.E. TCE/PI nº 13 de 23/01/14</w:t>
      </w:r>
      <w:r w:rsidRPr="00D40BB4">
        <w:rPr>
          <w:rFonts w:ascii="ZapfHumnst BT" w:hAnsi="ZapfHumnst BT"/>
          <w:sz w:val="23"/>
          <w:szCs w:val="23"/>
        </w:rPr>
        <w:t>).</w:t>
      </w:r>
      <w:r w:rsidRPr="00D40BB4">
        <w:rPr>
          <w:rFonts w:ascii="ZapfHumnst BT" w:hAnsi="ZapfHumnst BT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Substituto Delano Carneiro da Cunha Câmara, em substituição, neste processo, ao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(em gozo de férias – Portaria nº 277/2025); e Cons. Substituto Jaylson Fabianh Lopes Campelo (em viagem a serviço do TCE/PI – Portaria nº 333/2025).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Impedido(s</w:t>
      </w:r>
      <w:proofErr w:type="gramStart"/>
      <w:r w:rsidRPr="00D40BB4">
        <w:rPr>
          <w:rFonts w:ascii="ZapfHumnst BT" w:hAnsi="ZapfHumnst BT" w:cs="Arial"/>
          <w:b/>
          <w:bCs/>
          <w:sz w:val="23"/>
          <w:szCs w:val="23"/>
        </w:rPr>
        <w:t>)</w:t>
      </w:r>
      <w:proofErr w:type="gramEnd"/>
      <w:r w:rsidRPr="00D40BB4">
        <w:rPr>
          <w:rFonts w:ascii="ZapfHumnst BT" w:hAnsi="ZapfHumnst BT" w:cs="Arial"/>
          <w:b/>
          <w:bCs/>
          <w:sz w:val="23"/>
          <w:szCs w:val="23"/>
        </w:rPr>
        <w:t>/Suspeito(s)</w:t>
      </w:r>
      <w:r w:rsidRPr="00D40BB4">
        <w:rPr>
          <w:rFonts w:ascii="ZapfHumnst BT" w:hAnsi="ZapfHumnst BT" w:cs="Arial"/>
          <w:sz w:val="23"/>
          <w:szCs w:val="23"/>
        </w:rPr>
        <w:t>: Cons. Kleber Dantas Eulálio.</w:t>
      </w:r>
    </w:p>
    <w:p w14:paraId="6FA21681" w14:textId="77777777" w:rsidR="00955B07" w:rsidRPr="00D40BB4" w:rsidRDefault="00955B07" w:rsidP="00D40BB4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384645BB" w14:textId="0B547263" w:rsidR="00955B07" w:rsidRPr="00D40BB4" w:rsidRDefault="000572BB" w:rsidP="00D40BB4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078/2025.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>TC/004611/2024 – PRESTAÇÃO DE CONTAS DE GOVERNO DA PREFEITURA MUNICIPAL DE JERUMENHA-PI (EXERCÍCIO FINANCEIRO DE 2023)</w:t>
      </w:r>
      <w:r w:rsidRPr="00D40BB4">
        <w:rPr>
          <w:rFonts w:ascii="ZapfHumnst BT" w:hAnsi="ZapfHumnst BT" w:cs="Arial"/>
          <w:sz w:val="23"/>
          <w:szCs w:val="23"/>
        </w:rPr>
        <w:t xml:space="preserve">. </w:t>
      </w:r>
      <w:proofErr w:type="gramStart"/>
      <w:r w:rsidRPr="00D40BB4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D40BB4">
        <w:rPr>
          <w:rFonts w:ascii="ZapfHumnst BT" w:hAnsi="ZapfHumnst BT" w:cs="Arial"/>
          <w:sz w:val="23"/>
          <w:szCs w:val="23"/>
        </w:rPr>
        <w:t>is</w:t>
      </w:r>
      <w:proofErr w:type="spellEnd"/>
      <w:r w:rsidRPr="00D40BB4">
        <w:rPr>
          <w:rFonts w:ascii="ZapfHumnst BT" w:hAnsi="ZapfHumnst BT" w:cs="Arial"/>
          <w:sz w:val="23"/>
          <w:szCs w:val="23"/>
        </w:rPr>
        <w:t xml:space="preserve">): José Inácio Pereira da Silva Júnior – Prefeito Municipal. Advogado(s): Henrique Figueiredo Fonseca Coelho (OAB/PI nº 9.129) e outros – (Procuração: José Inácio Pereira da Silva Júnior/Prefeito Municipal – fl. 1 da peça 48.2). </w:t>
      </w:r>
      <w:r w:rsidRPr="00D40BB4">
        <w:rPr>
          <w:rFonts w:ascii="ZapfHumnst BT" w:hAnsi="ZapfHumnst BT" w:cs="Arial"/>
          <w:bCs/>
          <w:sz w:val="23"/>
          <w:szCs w:val="23"/>
        </w:rPr>
        <w:t>Decidiu a Primeira Câmara, unânime, ouvido o Representante do Ministério Público de Contas e em consonância com a manifestação oral do Relator Cons. Substituto Jackson Nobre Veras</w:t>
      </w:r>
      <w:r w:rsidRPr="00D40BB4">
        <w:rPr>
          <w:rFonts w:ascii="ZapfHumnst BT" w:hAnsi="ZapfHumnst BT"/>
          <w:sz w:val="23"/>
          <w:szCs w:val="23"/>
        </w:rPr>
        <w:t>,</w:t>
      </w:r>
      <w:r w:rsidRPr="00D40BB4">
        <w:rPr>
          <w:rFonts w:ascii="ZapfHumnst BT" w:hAnsi="ZapfHumnst BT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sz w:val="23"/>
          <w:szCs w:val="23"/>
        </w:rPr>
        <w:t>retirar de pauta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prazo de </w:t>
      </w:r>
      <w:proofErr w:type="gramStart"/>
      <w:r w:rsidRPr="00D40BB4">
        <w:rPr>
          <w:rFonts w:ascii="ZapfHumnst BT" w:hAnsi="ZapfHumnst BT" w:cs="Arial"/>
          <w:b/>
          <w:sz w:val="23"/>
          <w:szCs w:val="23"/>
        </w:rPr>
        <w:t>2</w:t>
      </w:r>
      <w:proofErr w:type="gramEnd"/>
      <w:r w:rsidRPr="00D40BB4">
        <w:rPr>
          <w:rFonts w:ascii="ZapfHumnst BT" w:hAnsi="ZapfHumnst BT" w:cs="Arial"/>
          <w:b/>
          <w:sz w:val="23"/>
          <w:szCs w:val="23"/>
        </w:rPr>
        <w:t xml:space="preserve"> (duas) sessões de julgamento</w:t>
      </w:r>
      <w:r w:rsidRPr="00D40BB4">
        <w:rPr>
          <w:rFonts w:ascii="ZapfHumnst BT" w:hAnsi="ZapfHumnst BT" w:cs="Arial"/>
          <w:bCs/>
          <w:sz w:val="23"/>
          <w:szCs w:val="23"/>
        </w:rPr>
        <w:t>, para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reexame da matéria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. Assim, o referido processo </w:t>
      </w:r>
      <w:r w:rsidRPr="00D40BB4">
        <w:rPr>
          <w:rFonts w:ascii="ZapfHumnst BT" w:hAnsi="ZapfHumnst BT" w:cs="Arial"/>
          <w:b/>
          <w:sz w:val="23"/>
          <w:szCs w:val="23"/>
        </w:rPr>
        <w:t>retornará à Pauta de Julgamento da Primeira Câmara do dia 03/06/2025</w:t>
      </w:r>
      <w:r w:rsidRPr="00D40BB4">
        <w:rPr>
          <w:rFonts w:ascii="ZapfHumnst BT" w:hAnsi="ZapfHumnst BT" w:cs="Arial"/>
          <w:bCs/>
          <w:sz w:val="23"/>
          <w:szCs w:val="23"/>
        </w:rPr>
        <w:t>.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41B4FED4" w14:textId="77777777" w:rsidR="000572BB" w:rsidRPr="00D40BB4" w:rsidRDefault="000572BB" w:rsidP="00D40BB4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57A0F410" w14:textId="5D47D290" w:rsidR="000572BB" w:rsidRPr="00D40BB4" w:rsidRDefault="00035011" w:rsidP="00D40BB4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079/2025.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>TC/004636/2024 – PRESTAÇÃO DE CONTAS DE GOVERNO DA PREFEITURA MUNICIPAL DE MILTON BRANDÃO-PI (EXERCÍCIO FINANCEIRO DE 2023)</w:t>
      </w:r>
      <w:r w:rsidRPr="00D40BB4">
        <w:rPr>
          <w:rFonts w:ascii="ZapfHumnst BT" w:hAnsi="ZapfHumnst BT" w:cs="Arial"/>
          <w:sz w:val="23"/>
          <w:szCs w:val="23"/>
        </w:rPr>
        <w:t xml:space="preserve">. </w:t>
      </w:r>
      <w:r w:rsidRPr="00D40BB4">
        <w:rPr>
          <w:rFonts w:ascii="ZapfHumnst BT" w:hAnsi="ZapfHumnst BT" w:cs="Arial"/>
          <w:b/>
          <w:bCs/>
          <w:sz w:val="23"/>
          <w:szCs w:val="23"/>
        </w:rPr>
        <w:t>QUANTO ÀS CONTAS DE GOVERNO:</w:t>
      </w:r>
      <w:r w:rsidRPr="00D40BB4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sz w:val="23"/>
          <w:szCs w:val="23"/>
        </w:rPr>
        <w:t>PREFEITURA MUNICIPAL</w:t>
      </w:r>
      <w:r w:rsidRPr="00D40BB4">
        <w:rPr>
          <w:rFonts w:ascii="ZapfHumnst BT" w:hAnsi="ZapfHumnst BT" w:cs="Arial"/>
          <w:sz w:val="23"/>
          <w:szCs w:val="23"/>
        </w:rPr>
        <w:t>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sz w:val="23"/>
          <w:szCs w:val="23"/>
        </w:rPr>
        <w:t>Prefeito:</w:t>
      </w:r>
      <w:r w:rsidRPr="00D40BB4">
        <w:rPr>
          <w:rFonts w:ascii="ZapfHumnst BT" w:hAnsi="ZapfHumnst BT" w:cs="Arial"/>
          <w:sz w:val="23"/>
          <w:szCs w:val="23"/>
          <w:lang w:val="pt-PT"/>
        </w:rPr>
        <w:t xml:space="preserve"> Francisco Evangelista Resende</w:t>
      </w:r>
      <w:r w:rsidRPr="00D40BB4">
        <w:rPr>
          <w:rFonts w:ascii="ZapfHumnst BT" w:hAnsi="ZapfHumnst BT" w:cs="Arial"/>
          <w:bCs/>
          <w:sz w:val="23"/>
          <w:szCs w:val="23"/>
        </w:rPr>
        <w:t>. Advogado(s): Carla Isabelle Gomes Ferreira (OAB/PI nº 7.345) – (Procuração - fl. 1 da peça 21.2)</w:t>
      </w:r>
      <w:r w:rsidRPr="00D40BB4">
        <w:rPr>
          <w:rFonts w:ascii="ZapfHumnst BT" w:hAnsi="ZapfHumnst BT" w:cs="Helvetica"/>
          <w:sz w:val="23"/>
          <w:szCs w:val="23"/>
        </w:rPr>
        <w:t>.</w:t>
      </w:r>
      <w:r w:rsidRPr="00D40BB4">
        <w:rPr>
          <w:rFonts w:ascii="ZapfHumnst BT" w:hAnsi="ZapfHumnst BT" w:cs="Helvetica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Diretoria de Fiscalização de Gestão e Contas Públicas – DFCONTAS (peça </w:t>
      </w:r>
      <w:proofErr w:type="gramStart"/>
      <w:r w:rsidRPr="00D40BB4">
        <w:rPr>
          <w:rFonts w:ascii="ZapfHumnst BT" w:hAnsi="ZapfHumnst BT" w:cs="Arial"/>
          <w:sz w:val="23"/>
          <w:szCs w:val="23"/>
        </w:rPr>
        <w:t>4</w:t>
      </w:r>
      <w:proofErr w:type="gramEnd"/>
      <w:r w:rsidRPr="00D40BB4">
        <w:rPr>
          <w:rFonts w:ascii="ZapfHumnst BT" w:hAnsi="ZapfHumnst BT" w:cs="Arial"/>
          <w:sz w:val="23"/>
          <w:szCs w:val="23"/>
        </w:rPr>
        <w:t xml:space="preserve">), o Relatório de Contraditório da Diretoria de Fiscalização de Gestão e Contas Públicas – DFCONTAS (peça 14), o parecer do Ministério Público de Contas (peça 16), a sustentação oral da advogada 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Carla Isabelle Gomes Ferreira (OAB/PI nº 7.345), que </w:t>
      </w:r>
      <w:r w:rsidRPr="00D40BB4">
        <w:rPr>
          <w:rFonts w:ascii="ZapfHumnst BT" w:hAnsi="ZapfHumnst BT" w:cs="Helvetica"/>
          <w:sz w:val="23"/>
          <w:szCs w:val="23"/>
        </w:rPr>
        <w:t>se reportou às falhas apontadas,</w:t>
      </w:r>
      <w:r w:rsidRPr="00D40BB4">
        <w:rPr>
          <w:rFonts w:ascii="ZapfHumnst BT" w:hAnsi="ZapfHumnst BT" w:cs="Arial"/>
          <w:sz w:val="23"/>
          <w:szCs w:val="23"/>
        </w:rPr>
        <w:t xml:space="preserve"> e o mais que dos autos consta, decidiu a Primeira Câmara, unânime, divergindo do parecer ministerial, conforme e pelos fundamentos expostos no voto do Relator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(peça 22), nos seguintes termos: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1.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 xml:space="preserve">Emissão de parecer prévio recomendando a </w:t>
      </w:r>
      <w:r w:rsidRPr="00D40BB4">
        <w:rPr>
          <w:rFonts w:ascii="ZapfHumnst BT" w:hAnsi="ZapfHumnst BT" w:cs="Arial"/>
          <w:b/>
          <w:i/>
          <w:iCs/>
          <w:caps/>
          <w:sz w:val="23"/>
          <w:szCs w:val="23"/>
        </w:rPr>
        <w:t>aprovação com ressalvas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das Contas de Governo da Prefeitura Municipal de Milton Brandão-PI, na gestão do Sr. Francisco Evangelista Resende (Prefeito Municipal), referente ao exercício financeiro de 2023, com esteio no art. 120, da Lei Estadual nº 5.888/09 e no art. 32, § 1º da Constituição Estadual;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proofErr w:type="gramStart"/>
      <w:r w:rsidRPr="00D40BB4">
        <w:rPr>
          <w:rFonts w:ascii="ZapfHumnst BT" w:hAnsi="ZapfHumnst BT" w:cs="Arial"/>
          <w:bCs/>
          <w:i/>
          <w:iCs/>
          <w:sz w:val="23"/>
          <w:szCs w:val="23"/>
        </w:rPr>
        <w:t>2</w:t>
      </w:r>
      <w:proofErr w:type="gramEnd"/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. 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Emissão, a títulos de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i/>
          <w:iCs/>
          <w:caps/>
          <w:sz w:val="23"/>
          <w:szCs w:val="23"/>
        </w:rPr>
        <w:t>recomendações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, as determinações e recomendações sugeridas pela DFCONTAS2 ao gestor nas fls. 19/20 da peça 14, quais sejam: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2.1 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RECOMENDAR, ao atual gestor, a utilização dos créditos adicionais somente após a publicação na imprensa oficial dos respectivos decretos autorizativos;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2.2 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RECOMENDAR, ao atual gestor, para que a contabilidade do ente atenda as disposições do MCASP e Instrução Normativa TCE que dispõe sobre os códigos de Fontes de Recursos e Códigos de Aplicação, de forma a garantir a fidedignidade das demonstrações contábeis do município;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2.3 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RECOMENDAR, ao atual gestor, o cumprimento ao art. 35, § 2º, da Lei nº 11.445/2007, com redação pela Lei nº 14.026/2020;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2.4 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RECOMENDAR, ao atual gestor, o cumprimento da Lei de Responsabilidade Fiscal, conforme inciso III, “b”, do seu art. art. 20;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2.5 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RECOMENDAR, ao atual gestor, que sejam cumpridas as metas estabelecidas na LDO, com a concomitante adoção de limitações de empenhos e movimentação financeira;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2.6 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RECOMENDAR, ao atual gestor, que sejam obedecidas as disposições da LC 141/2012, 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lastRenderedPageBreak/>
        <w:t>art. 2º, parágrafo único;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2.7 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RECOMENDAR, ao atual gestor, o envio de documentação através dos sistemas internos desta Corte de Contas, na forma do art. 2º da IN TCE nº 06/2022;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2.8 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RECOMENDAR, ao atual gestor, o cumprimento do art. 22, inciso XXXI e XXXII, da Instrução Normativa TCE/PI nº 06/2022;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2.9 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>RECOMENDAR, ao atual gestor, o envio de documentação através dos sistemas internos desta Corte de Contas, na forma do art. 2º da IN TCE nº 06/2022.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2765D573" w14:textId="77777777" w:rsidR="00035011" w:rsidRPr="00D40BB4" w:rsidRDefault="00035011" w:rsidP="00D40BB4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08BA6F47" w14:textId="24967125" w:rsidR="00035011" w:rsidRPr="00D40BB4" w:rsidRDefault="00B95ECF" w:rsidP="00D40BB4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080/2025.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>TC/004700/2024 – PRESTAÇÃO DE CONTAS DE GOVERNO DA PREFEITURA MUNICIPAL DE SÃO JOÃO DA VARJOTA-PI (EXERCÍCIO FINANCEIRO DE 2023)</w:t>
      </w:r>
      <w:r w:rsidRPr="00D40BB4">
        <w:rPr>
          <w:rFonts w:ascii="ZapfHumnst BT" w:hAnsi="ZapfHumnst BT" w:cs="Arial"/>
          <w:sz w:val="23"/>
          <w:szCs w:val="23"/>
        </w:rPr>
        <w:t xml:space="preserve">. </w:t>
      </w:r>
      <w:r w:rsidRPr="00D40BB4">
        <w:rPr>
          <w:rFonts w:ascii="ZapfHumnst BT" w:hAnsi="ZapfHumnst BT" w:cs="Arial"/>
          <w:b/>
          <w:bCs/>
          <w:sz w:val="23"/>
          <w:szCs w:val="23"/>
        </w:rPr>
        <w:t>QUANTO ÀS CONTAS DE GOVERNO:</w:t>
      </w:r>
      <w:r w:rsidRPr="00D40BB4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sz w:val="23"/>
          <w:szCs w:val="23"/>
        </w:rPr>
        <w:t>PREFEITURA MUNICIPAL</w:t>
      </w:r>
      <w:r w:rsidRPr="00D40BB4">
        <w:rPr>
          <w:rFonts w:ascii="ZapfHumnst BT" w:hAnsi="ZapfHumnst BT" w:cs="Arial"/>
          <w:sz w:val="23"/>
          <w:szCs w:val="23"/>
        </w:rPr>
        <w:t>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sz w:val="23"/>
          <w:szCs w:val="23"/>
        </w:rPr>
        <w:t>Prefeito:</w:t>
      </w:r>
      <w:r w:rsidRPr="00D40BB4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D40BB4">
        <w:rPr>
          <w:rFonts w:ascii="ZapfHumnst BT" w:hAnsi="ZapfHumnst BT" w:cs="Arial"/>
          <w:sz w:val="23"/>
          <w:szCs w:val="23"/>
        </w:rPr>
        <w:t xml:space="preserve">José dos </w:t>
      </w:r>
      <w:proofErr w:type="gramStart"/>
      <w:r w:rsidRPr="00D40BB4">
        <w:rPr>
          <w:rFonts w:ascii="ZapfHumnst BT" w:hAnsi="ZapfHumnst BT" w:cs="Arial"/>
          <w:sz w:val="23"/>
          <w:szCs w:val="23"/>
        </w:rPr>
        <w:t>Santos Barbosa</w:t>
      </w:r>
      <w:proofErr w:type="gramEnd"/>
      <w:r w:rsidRPr="00D40BB4">
        <w:rPr>
          <w:rFonts w:ascii="ZapfHumnst BT" w:hAnsi="ZapfHumnst BT" w:cs="Arial"/>
          <w:bCs/>
          <w:sz w:val="23"/>
          <w:szCs w:val="23"/>
        </w:rPr>
        <w:t xml:space="preserve">. Advogado(s): </w:t>
      </w:r>
      <w:proofErr w:type="spellStart"/>
      <w:r w:rsidRPr="00D40BB4">
        <w:rPr>
          <w:rFonts w:ascii="ZapfHumnst BT" w:hAnsi="ZapfHumnst BT" w:cs="Arial"/>
          <w:bCs/>
          <w:sz w:val="23"/>
          <w:szCs w:val="23"/>
        </w:rPr>
        <w:t>Ivilla</w:t>
      </w:r>
      <w:proofErr w:type="spellEnd"/>
      <w:r w:rsidRPr="00D40BB4">
        <w:rPr>
          <w:rFonts w:ascii="ZapfHumnst BT" w:hAnsi="ZapfHumnst BT" w:cs="Arial"/>
          <w:bCs/>
          <w:sz w:val="23"/>
          <w:szCs w:val="23"/>
        </w:rPr>
        <w:t xml:space="preserve"> Barbosa Araújo (OAB/PI nº 8.836) – (Procuração - fls. 6/7 das peças 9.2 e 11.2); e </w:t>
      </w:r>
      <w:proofErr w:type="spellStart"/>
      <w:r w:rsidRPr="00D40BB4">
        <w:rPr>
          <w:rFonts w:ascii="ZapfHumnst BT" w:hAnsi="ZapfHumnst BT" w:cs="Arial"/>
          <w:bCs/>
          <w:sz w:val="23"/>
          <w:szCs w:val="23"/>
        </w:rPr>
        <w:t>Mattson</w:t>
      </w:r>
      <w:proofErr w:type="spellEnd"/>
      <w:r w:rsidRPr="00D40BB4">
        <w:rPr>
          <w:rFonts w:ascii="ZapfHumnst BT" w:hAnsi="ZapfHumnst BT" w:cs="Arial"/>
          <w:bCs/>
          <w:sz w:val="23"/>
          <w:szCs w:val="23"/>
        </w:rPr>
        <w:t xml:space="preserve"> Resende Dourado (OAB/PI nº 6.594) – (sem procuração nos autos).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Diretoria de Fiscalização de Gestão e Contas Públicas – DFCONTAS (peça </w:t>
      </w:r>
      <w:proofErr w:type="gramStart"/>
      <w:r w:rsidRPr="00D40BB4">
        <w:rPr>
          <w:rFonts w:ascii="ZapfHumnst BT" w:hAnsi="ZapfHumnst BT" w:cs="Arial"/>
          <w:sz w:val="23"/>
          <w:szCs w:val="23"/>
        </w:rPr>
        <w:t>4</w:t>
      </w:r>
      <w:proofErr w:type="gramEnd"/>
      <w:r w:rsidRPr="00D40BB4">
        <w:rPr>
          <w:rFonts w:ascii="ZapfHumnst BT" w:hAnsi="ZapfHumnst BT" w:cs="Arial"/>
          <w:sz w:val="23"/>
          <w:szCs w:val="23"/>
        </w:rPr>
        <w:t xml:space="preserve">), o Relatório de Contraditório da Diretoria de Fiscalização de Gestão e Contas Públicas – DFCONTAS (peça 16), o parecer do Ministério Público de Contas (peça 18), a sustentação oral do advogado </w:t>
      </w:r>
      <w:proofErr w:type="spellStart"/>
      <w:r w:rsidRPr="00D40BB4">
        <w:rPr>
          <w:rFonts w:ascii="ZapfHumnst BT" w:hAnsi="ZapfHumnst BT" w:cs="Arial"/>
          <w:bCs/>
          <w:sz w:val="23"/>
          <w:szCs w:val="23"/>
        </w:rPr>
        <w:t>Mattson</w:t>
      </w:r>
      <w:proofErr w:type="spellEnd"/>
      <w:r w:rsidRPr="00D40BB4">
        <w:rPr>
          <w:rFonts w:ascii="ZapfHumnst BT" w:hAnsi="ZapfHumnst BT" w:cs="Arial"/>
          <w:bCs/>
          <w:sz w:val="23"/>
          <w:szCs w:val="23"/>
        </w:rPr>
        <w:t xml:space="preserve"> Resende Dourado (OAB/PI nº 6.594), que </w:t>
      </w:r>
      <w:r w:rsidRPr="00D40BB4">
        <w:rPr>
          <w:rFonts w:ascii="ZapfHumnst BT" w:hAnsi="ZapfHumnst BT" w:cs="Helvetica"/>
          <w:sz w:val="23"/>
          <w:szCs w:val="23"/>
        </w:rPr>
        <w:t>se reportou às falhas apontadas,</w:t>
      </w:r>
      <w:r w:rsidRPr="00D40BB4">
        <w:rPr>
          <w:rFonts w:ascii="ZapfHumnst BT" w:hAnsi="ZapfHumnst BT" w:cs="Arial"/>
          <w:sz w:val="23"/>
          <w:szCs w:val="23"/>
        </w:rPr>
        <w:t xml:space="preserve"> e o mais que dos autos consta, decidiu a Primeira Câmara, unânime, divergindo do parecer ministerial, conforme e pelos fundamentos expostos no voto do Relator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(peça 23), nos seguintes termos: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1. </w:t>
      </w:r>
      <w:proofErr w:type="gramStart"/>
      <w:r w:rsidRPr="00D40BB4">
        <w:rPr>
          <w:rFonts w:ascii="ZapfHumnst BT" w:hAnsi="ZapfHumnst BT" w:cs="Arial"/>
          <w:b/>
          <w:i/>
          <w:iCs/>
          <w:sz w:val="23"/>
          <w:szCs w:val="23"/>
        </w:rPr>
        <w:t>emissão</w:t>
      </w:r>
      <w:proofErr w:type="gramEnd"/>
      <w:r w:rsidRPr="00D40BB4">
        <w:rPr>
          <w:rFonts w:ascii="ZapfHumnst BT" w:hAnsi="ZapfHumnst BT" w:cs="Arial"/>
          <w:b/>
          <w:i/>
          <w:iCs/>
          <w:sz w:val="23"/>
          <w:szCs w:val="23"/>
        </w:rPr>
        <w:t xml:space="preserve"> de parecer prévio recomendando a </w:t>
      </w:r>
      <w:r w:rsidRPr="00D40BB4">
        <w:rPr>
          <w:rFonts w:ascii="ZapfHumnst BT" w:hAnsi="ZapfHumnst BT" w:cs="Arial"/>
          <w:b/>
          <w:i/>
          <w:iCs/>
          <w:caps/>
          <w:sz w:val="23"/>
          <w:szCs w:val="23"/>
        </w:rPr>
        <w:t>aprovação com ressalvas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das Contas de Governo do município de São João da Varjota-PI, exercício financeiro de 2023, sob a responsabilidade do Sr.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 xml:space="preserve"> José dos Santos Barbosa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(Prefeito Municipal), com fundamento no art. 120 da Lei Estadual nº 5.888/09.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 xml:space="preserve">: Cons.ª </w:t>
      </w:r>
      <w:r w:rsidRPr="00D40BB4">
        <w:rPr>
          <w:rFonts w:ascii="ZapfHumnst BT" w:hAnsi="ZapfHumnst BT" w:cs="Arial"/>
          <w:sz w:val="23"/>
          <w:szCs w:val="23"/>
        </w:rPr>
        <w:lastRenderedPageBreak/>
        <w:t>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3A7F6611" w14:textId="77777777" w:rsidR="00B95ECF" w:rsidRPr="00D40BB4" w:rsidRDefault="00B95ECF" w:rsidP="00D40BB4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447B7AE9" w14:textId="087DDC38" w:rsidR="00B95ECF" w:rsidRPr="00D40BB4" w:rsidRDefault="00B95ECF" w:rsidP="00D40BB4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081/2025.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>TC/004717/2024 – PRESTAÇÃO DE CONTAS DE GOVERNO DA PREFEITURA MUNICIPAL DE SIMÕES-PI (EXERCÍCIO FINANCEIRO DE 2023)</w:t>
      </w:r>
      <w:r w:rsidRPr="00D40BB4">
        <w:rPr>
          <w:rFonts w:ascii="ZapfHumnst BT" w:hAnsi="ZapfHumnst BT" w:cs="Arial"/>
          <w:sz w:val="23"/>
          <w:szCs w:val="23"/>
        </w:rPr>
        <w:t xml:space="preserve">. </w:t>
      </w:r>
      <w:proofErr w:type="gramStart"/>
      <w:r w:rsidRPr="00D40BB4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D40BB4">
        <w:rPr>
          <w:rFonts w:ascii="ZapfHumnst BT" w:hAnsi="ZapfHumnst BT" w:cs="Arial"/>
          <w:sz w:val="23"/>
          <w:szCs w:val="23"/>
        </w:rPr>
        <w:t>is</w:t>
      </w:r>
      <w:proofErr w:type="spellEnd"/>
      <w:r w:rsidRPr="00D40BB4">
        <w:rPr>
          <w:rFonts w:ascii="ZapfHumnst BT" w:hAnsi="ZapfHumnst BT" w:cs="Arial"/>
          <w:sz w:val="23"/>
          <w:szCs w:val="23"/>
        </w:rPr>
        <w:t>):</w:t>
      </w:r>
      <w:r w:rsidRPr="00D40BB4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D40BB4">
        <w:rPr>
          <w:rFonts w:ascii="ZapfHumnst BT" w:hAnsi="ZapfHumnst BT" w:cs="Arial"/>
          <w:sz w:val="23"/>
          <w:szCs w:val="23"/>
        </w:rPr>
        <w:t>José Wilson de Carvalho – Prefeito Municipal</w:t>
      </w:r>
      <w:r w:rsidRPr="00D40BB4">
        <w:rPr>
          <w:rFonts w:ascii="ZapfHumnst BT" w:hAnsi="ZapfHumnst BT" w:cs="Arial"/>
          <w:bCs/>
          <w:sz w:val="23"/>
          <w:szCs w:val="23"/>
        </w:rPr>
        <w:t>. Advogado(s): Marcus Vinícius Xavier Brito (OAB/PI nº 5.520) e</w:t>
      </w:r>
      <w:r w:rsidRPr="00D40BB4">
        <w:rPr>
          <w:rFonts w:ascii="ZapfHumnst BT" w:hAnsi="ZapfHumnst BT" w:cs="Arial"/>
          <w:bCs/>
          <w:i/>
          <w:iCs/>
          <w:sz w:val="23"/>
          <w:szCs w:val="23"/>
        </w:rPr>
        <w:t xml:space="preserve"> outros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– (Procuração: José Wilson de Carvalho/Prefeito Municipal – fl. 1 da peça 18.2)</w:t>
      </w:r>
      <w:r w:rsidRPr="00D40BB4">
        <w:rPr>
          <w:rFonts w:ascii="ZapfHumnst BT" w:hAnsi="ZapfHumnst BT" w:cs="Helvetica"/>
          <w:sz w:val="23"/>
          <w:szCs w:val="23"/>
        </w:rPr>
        <w:t xml:space="preserve">. </w:t>
      </w:r>
      <w:r w:rsidRPr="00D40BB4">
        <w:rPr>
          <w:rFonts w:ascii="ZapfHumnst BT" w:hAnsi="ZapfHumnst BT" w:cs="Arial"/>
          <w:bCs/>
          <w:sz w:val="23"/>
          <w:szCs w:val="23"/>
        </w:rPr>
        <w:t>Decidiu a Primeira Câmara, unânime, ouvido o Representante do Ministério Público de Contas e em consonância com a manifestação oral do Relator Cons. Substituto Jackson Nobre Veras</w:t>
      </w:r>
      <w:r w:rsidRPr="00D40BB4">
        <w:rPr>
          <w:rFonts w:ascii="ZapfHumnst BT" w:hAnsi="ZapfHumnst BT"/>
          <w:sz w:val="23"/>
          <w:szCs w:val="23"/>
        </w:rPr>
        <w:t>,</w:t>
      </w:r>
      <w:r w:rsidRPr="00D40BB4">
        <w:rPr>
          <w:rFonts w:ascii="ZapfHumnst BT" w:hAnsi="ZapfHumnst BT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sz w:val="23"/>
          <w:szCs w:val="23"/>
        </w:rPr>
        <w:t>retirar de pauta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prazo de </w:t>
      </w:r>
      <w:proofErr w:type="gramStart"/>
      <w:r w:rsidRPr="00D40BB4">
        <w:rPr>
          <w:rFonts w:ascii="ZapfHumnst BT" w:hAnsi="ZapfHumnst BT" w:cs="Arial"/>
          <w:b/>
          <w:sz w:val="23"/>
          <w:szCs w:val="23"/>
        </w:rPr>
        <w:t>1</w:t>
      </w:r>
      <w:proofErr w:type="gramEnd"/>
      <w:r w:rsidRPr="00D40BB4">
        <w:rPr>
          <w:rFonts w:ascii="ZapfHumnst BT" w:hAnsi="ZapfHumnst BT" w:cs="Arial"/>
          <w:b/>
          <w:sz w:val="23"/>
          <w:szCs w:val="23"/>
        </w:rPr>
        <w:t xml:space="preserve"> (uma) sessão de julgamento</w:t>
      </w:r>
      <w:r w:rsidRPr="00D40BB4">
        <w:rPr>
          <w:rFonts w:ascii="ZapfHumnst BT" w:hAnsi="ZapfHumnst BT" w:cs="Arial"/>
          <w:bCs/>
          <w:sz w:val="23"/>
          <w:szCs w:val="23"/>
        </w:rPr>
        <w:t>, para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reexame da matéria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. Assim, o referido processo </w:t>
      </w:r>
      <w:r w:rsidRPr="00D40BB4">
        <w:rPr>
          <w:rFonts w:ascii="ZapfHumnst BT" w:hAnsi="ZapfHumnst BT" w:cs="Arial"/>
          <w:b/>
          <w:sz w:val="23"/>
          <w:szCs w:val="23"/>
        </w:rPr>
        <w:t>retornará à Pauta de Julgamento da Primeira Câmara do dia 20/05/2025</w:t>
      </w:r>
      <w:r w:rsidRPr="00D40BB4">
        <w:rPr>
          <w:rFonts w:ascii="ZapfHumnst BT" w:hAnsi="ZapfHumnst BT" w:cs="Arial"/>
          <w:bCs/>
          <w:sz w:val="23"/>
          <w:szCs w:val="23"/>
        </w:rPr>
        <w:t>.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5F75FC40" w14:textId="77777777" w:rsidR="00B95ECF" w:rsidRPr="00D40BB4" w:rsidRDefault="00B95ECF" w:rsidP="00D40BB4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4C5B0E06" w14:textId="763C5DC0" w:rsidR="00B95ECF" w:rsidRPr="00D40BB4" w:rsidRDefault="006876AF" w:rsidP="00D40BB4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082/2025.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caps/>
          <w:noProof/>
          <w:sz w:val="23"/>
          <w:szCs w:val="23"/>
        </w:rPr>
        <w:t xml:space="preserve">TC/000683/2025 – </w:t>
      </w:r>
      <w:r w:rsidRPr="00D40BB4">
        <w:rPr>
          <w:rFonts w:ascii="ZapfHumnst BT" w:hAnsi="ZapfHumnst BT" w:cs="Arial"/>
          <w:b/>
          <w:caps/>
          <w:sz w:val="23"/>
          <w:szCs w:val="23"/>
        </w:rPr>
        <w:t xml:space="preserve">Aposentadoria por Idade e Tempo de Contribuição (Regra de Transição Temporária da EC n° 54/19 –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art. 49, inciso III, §2°, inciso I e §4° do ADCT da CE/89, acrescido pela EC n° 54/19</w:t>
      </w:r>
      <w:r w:rsidRPr="00D40BB4">
        <w:rPr>
          <w:rFonts w:ascii="ZapfHumnst BT" w:hAnsi="ZapfHumnst BT" w:cs="Arial"/>
          <w:b/>
          <w:sz w:val="23"/>
          <w:szCs w:val="23"/>
        </w:rPr>
        <w:t>).</w:t>
      </w:r>
      <w:r w:rsidRPr="00D40BB4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 xml:space="preserve">INTERESSADO(A): MARCO ANTÔNIO DUARTE CARNIB </w:t>
      </w:r>
      <w:r w:rsidRPr="00D40BB4">
        <w:rPr>
          <w:rFonts w:ascii="ZapfHumnst BT" w:hAnsi="ZapfHumnst BT" w:cs="Arial"/>
          <w:noProof/>
          <w:sz w:val="23"/>
          <w:szCs w:val="23"/>
        </w:rPr>
        <w:t>(</w:t>
      </w:r>
      <w:r w:rsidRPr="00D40BB4">
        <w:rPr>
          <w:rFonts w:ascii="ZapfHumnst BT" w:hAnsi="ZapfHumnst BT" w:cs="Arial"/>
          <w:sz w:val="23"/>
          <w:szCs w:val="23"/>
        </w:rPr>
        <w:t>CPF nº 239.827.803-</w:t>
      </w:r>
      <w:r w:rsidRPr="00D40BB4">
        <w:rPr>
          <w:rFonts w:ascii="ZapfHumnst BT" w:hAnsi="ZapfHumnst BT" w:cs="Arial"/>
          <w:sz w:val="23"/>
          <w:szCs w:val="23"/>
        </w:rPr>
        <w:lastRenderedPageBreak/>
        <w:t>49)</w:t>
      </w:r>
      <w:r w:rsidRPr="00D40BB4">
        <w:rPr>
          <w:rFonts w:ascii="ZapfHumnst BT" w:hAnsi="ZapfHumnst BT" w:cs="Arial"/>
          <w:bCs/>
          <w:sz w:val="23"/>
          <w:szCs w:val="23"/>
        </w:rPr>
        <w:t>, ocupante do cargo de Professor, 40 horas, Classe SE, Nível III, matrícula nº 0694274, do quadro de pessoal da Secretaria de Estado da Educação do Piauí (SEDUC)</w:t>
      </w:r>
      <w:r w:rsidRPr="00D40BB4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D40BB4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D40BB4">
        <w:rPr>
          <w:rFonts w:ascii="ZapfHumnst BT" w:hAnsi="ZapfHumnst BT" w:cs="Arial"/>
          <w:sz w:val="23"/>
          <w:szCs w:val="23"/>
        </w:rPr>
        <w:t>3</w:t>
      </w:r>
      <w:proofErr w:type="gramEnd"/>
      <w:r w:rsidRPr="00D40BB4">
        <w:rPr>
          <w:rFonts w:ascii="ZapfHumnst BT" w:hAnsi="ZapfHumnst BT" w:cs="Arial"/>
          <w:sz w:val="23"/>
          <w:szCs w:val="23"/>
        </w:rPr>
        <w:t xml:space="preserve"> (peça 3), o parecer do Ministério Público de Contas-MPC (peça 4), </w:t>
      </w:r>
      <w:r w:rsidRPr="00D40BB4">
        <w:rPr>
          <w:rFonts w:ascii="ZapfHumnst BT" w:hAnsi="ZapfHumnst BT"/>
          <w:sz w:val="23"/>
          <w:szCs w:val="23"/>
        </w:rPr>
        <w:t xml:space="preserve">e o mais que dos autos consta, decidiu a Primeira Câmara, unânime, divergindo do parecer ministerial, conforme </w:t>
      </w:r>
      <w:r w:rsidRPr="00D40BB4">
        <w:rPr>
          <w:rFonts w:ascii="ZapfHumnst BT" w:hAnsi="ZapfHumnst BT" w:cs="Arial"/>
          <w:sz w:val="23"/>
          <w:szCs w:val="23"/>
        </w:rPr>
        <w:t xml:space="preserve">e pelos fundamentos expostos no voto do Relator </w:t>
      </w:r>
      <w:r w:rsidRPr="00D40BB4">
        <w:rPr>
          <w:rFonts w:ascii="ZapfHumnst BT" w:hAnsi="ZapfHumnst BT"/>
          <w:sz w:val="23"/>
          <w:szCs w:val="23"/>
        </w:rPr>
        <w:t>(peça 12), nos seguintes termos:</w:t>
      </w:r>
      <w:r w:rsidRPr="00D40BB4">
        <w:rPr>
          <w:rFonts w:ascii="ZapfHumnst BT" w:hAnsi="ZapfHumnst BT"/>
          <w:sz w:val="23"/>
          <w:szCs w:val="23"/>
        </w:rPr>
        <w:t xml:space="preserve"> a) </w:t>
      </w:r>
      <w:r w:rsidRPr="00D40BB4">
        <w:rPr>
          <w:rFonts w:ascii="ZapfHumnst BT" w:hAnsi="ZapfHumnst BT" w:cs="Arial"/>
          <w:i/>
          <w:iCs/>
          <w:sz w:val="23"/>
          <w:szCs w:val="23"/>
        </w:rPr>
        <w:t>pelo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 da Portaria GP n° 1582/24 – PIAUIPREV, publicada no D.O.E de n° 255, em 02/01/25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, concessiva de Aposentadoria por Idade e Tempo de Contribuição (Regra de Transição Temporária da EC n° 54/19) (art. 49, inciso III, §2°, inciso I e §4° do ADCT da CE/89, acrescido pela EC n° 54/19) à Marco Antônio Duarte </w:t>
      </w:r>
      <w:proofErr w:type="spellStart"/>
      <w:r w:rsidRPr="00D40BB4">
        <w:rPr>
          <w:rFonts w:ascii="ZapfHumnst BT" w:hAnsi="ZapfHumnst BT" w:cs="Arial"/>
          <w:i/>
          <w:iCs/>
          <w:sz w:val="23"/>
          <w:szCs w:val="23"/>
        </w:rPr>
        <w:t>Carnib</w:t>
      </w:r>
      <w:proofErr w:type="spellEnd"/>
      <w:r w:rsidRPr="00D40BB4">
        <w:rPr>
          <w:rFonts w:ascii="ZapfHumnst BT" w:hAnsi="ZapfHumnst BT" w:cs="Arial"/>
          <w:i/>
          <w:iCs/>
          <w:sz w:val="23"/>
          <w:szCs w:val="23"/>
        </w:rPr>
        <w:t>, CPF n° 239.827.803-49, considerando a possibilidade de modulação</w:t>
      </w:r>
      <w:r w:rsidRPr="00D40BB4">
        <w:t xml:space="preserve"> </w:t>
      </w:r>
      <w:r w:rsidRPr="00D40BB4">
        <w:rPr>
          <w:rFonts w:ascii="ZapfHumnst BT" w:hAnsi="ZapfHumnst BT" w:cs="Arial"/>
          <w:i/>
          <w:iCs/>
          <w:sz w:val="23"/>
          <w:szCs w:val="23"/>
        </w:rPr>
        <w:t>dos efeitos com fundamento na Súmula nº 5/2010 deste Tribunal.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04E578ED" w14:textId="77777777" w:rsidR="006876AF" w:rsidRPr="00D40BB4" w:rsidRDefault="006876AF" w:rsidP="00D40BB4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725CDE68" w14:textId="1EDF0063" w:rsidR="006876AF" w:rsidRPr="00D40BB4" w:rsidRDefault="009C4BDF" w:rsidP="00D40BB4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083/2025.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caps/>
          <w:noProof/>
          <w:sz w:val="23"/>
          <w:szCs w:val="23"/>
        </w:rPr>
        <w:t xml:space="preserve">TC/002458/2025 – </w:t>
      </w:r>
      <w:r w:rsidRPr="00D40BB4">
        <w:rPr>
          <w:rFonts w:ascii="ZapfHumnst BT" w:hAnsi="ZapfHumnst BT" w:cs="Arial"/>
          <w:b/>
          <w:caps/>
          <w:sz w:val="23"/>
          <w:szCs w:val="23"/>
        </w:rPr>
        <w:t xml:space="preserve">Aposentadoria por Idade e Tempo de Contribuição (Regra de Transição do Pedágio da EC n° 54/19 – </w:t>
      </w:r>
      <w:r w:rsidRPr="00D40BB4">
        <w:rPr>
          <w:rFonts w:ascii="ZapfHumnst BT" w:hAnsi="ZapfHumnst BT" w:cs="Arial"/>
          <w:b/>
          <w:i/>
          <w:iCs/>
          <w:sz w:val="23"/>
          <w:szCs w:val="23"/>
        </w:rPr>
        <w:t>art. 49, incisos I, II, III e IV, § 2º, inciso I e § 3º, inciso I, do ADCT da CE/89, acrescentado pela EC n° 54/19</w:t>
      </w:r>
      <w:r w:rsidRPr="00D40BB4">
        <w:rPr>
          <w:rFonts w:ascii="ZapfHumnst BT" w:hAnsi="ZapfHumnst BT" w:cs="Arial"/>
          <w:b/>
          <w:sz w:val="23"/>
          <w:szCs w:val="23"/>
        </w:rPr>
        <w:t>).</w:t>
      </w:r>
      <w:r w:rsidRPr="00D40BB4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 xml:space="preserve">INTERESSADO(A): EDILENE DA CUNHA DE SOUZA GUERRA </w:t>
      </w:r>
      <w:r w:rsidRPr="00D40BB4">
        <w:rPr>
          <w:rFonts w:ascii="ZapfHumnst BT" w:hAnsi="ZapfHumnst BT" w:cs="Arial"/>
          <w:noProof/>
          <w:sz w:val="23"/>
          <w:szCs w:val="23"/>
        </w:rPr>
        <w:t>(</w:t>
      </w:r>
      <w:r w:rsidRPr="00D40BB4">
        <w:rPr>
          <w:rFonts w:ascii="ZapfHumnst BT" w:hAnsi="ZapfHumnst BT" w:cs="Arial"/>
          <w:sz w:val="23"/>
          <w:szCs w:val="23"/>
        </w:rPr>
        <w:t>CPF nº 287.077.613-68)</w:t>
      </w:r>
      <w:r w:rsidRPr="00D40BB4">
        <w:rPr>
          <w:rFonts w:ascii="ZapfHumnst BT" w:hAnsi="ZapfHumnst BT" w:cs="Arial"/>
          <w:bCs/>
          <w:sz w:val="23"/>
          <w:szCs w:val="23"/>
        </w:rPr>
        <w:t>, ocupante do cargo de Professor, 40 horas, classe “SE”, nível IV, Matrícula n° 083831-4, do quadro de pessoal da Secretaria de Estado da Educação do Piauí (SEDUC)</w:t>
      </w:r>
      <w:r w:rsidRPr="00D40BB4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D40BB4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D40BB4">
        <w:rPr>
          <w:rFonts w:ascii="ZapfHumnst BT" w:hAnsi="ZapfHumnst BT" w:cs="Arial"/>
          <w:sz w:val="23"/>
          <w:szCs w:val="23"/>
        </w:rPr>
        <w:t>3</w:t>
      </w:r>
      <w:proofErr w:type="gramEnd"/>
      <w:r w:rsidRPr="00D40BB4">
        <w:rPr>
          <w:rFonts w:ascii="ZapfHumnst BT" w:hAnsi="ZapfHumnst BT" w:cs="Arial"/>
          <w:sz w:val="23"/>
          <w:szCs w:val="23"/>
        </w:rPr>
        <w:t xml:space="preserve"> (peça 3), o parecer do Ministério Público de Contas-MPC (peça 4), </w:t>
      </w:r>
      <w:r w:rsidRPr="00D40BB4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</w:t>
      </w:r>
      <w:r w:rsidRPr="00D40BB4">
        <w:rPr>
          <w:rFonts w:ascii="ZapfHumnst BT" w:hAnsi="ZapfHumnst BT"/>
          <w:sz w:val="23"/>
          <w:szCs w:val="23"/>
        </w:rPr>
        <w:lastRenderedPageBreak/>
        <w:t xml:space="preserve">o parecer ministerial, conforme </w:t>
      </w:r>
      <w:r w:rsidRPr="00D40BB4">
        <w:rPr>
          <w:rFonts w:ascii="ZapfHumnst BT" w:hAnsi="ZapfHumnst BT" w:cs="Arial"/>
          <w:sz w:val="23"/>
          <w:szCs w:val="23"/>
        </w:rPr>
        <w:t xml:space="preserve">e pelos fundamentos expostos no voto do Relator </w:t>
      </w:r>
      <w:r w:rsidRPr="00D40BB4">
        <w:rPr>
          <w:rFonts w:ascii="ZapfHumnst BT" w:hAnsi="ZapfHumnst BT"/>
          <w:sz w:val="23"/>
          <w:szCs w:val="23"/>
        </w:rPr>
        <w:t>(peça 12), nos seguintes termos:</w:t>
      </w:r>
      <w:r w:rsidRPr="00D40BB4">
        <w:rPr>
          <w:rFonts w:ascii="ZapfHumnst BT" w:hAnsi="ZapfHumnst BT"/>
          <w:sz w:val="23"/>
          <w:szCs w:val="23"/>
        </w:rPr>
        <w:t xml:space="preserve"> a) </w:t>
      </w:r>
      <w:r w:rsidRPr="00D40BB4">
        <w:rPr>
          <w:rFonts w:ascii="ZapfHumnst BT" w:hAnsi="ZapfHumnst BT" w:cs="Arial"/>
          <w:i/>
          <w:iCs/>
          <w:sz w:val="23"/>
          <w:szCs w:val="23"/>
        </w:rPr>
        <w:t>pelo</w:t>
      </w:r>
      <w:r w:rsidRPr="00D40BB4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NÃO REGISTRO da Portaria GP n° 157/25 – PIAUIPREV</w:t>
      </w:r>
      <w:r w:rsidRPr="00D40BB4">
        <w:rPr>
          <w:rFonts w:ascii="ZapfHumnst BT" w:hAnsi="ZapfHumnst BT" w:cs="Arial"/>
          <w:i/>
          <w:iCs/>
          <w:sz w:val="23"/>
          <w:szCs w:val="23"/>
        </w:rPr>
        <w:t>, publicada no D.O.E de n° 21, em 31/01/25, concessiva de Aposentadoria por Idade e Tempo de Contribuição (art. 49, incisos I, II, III e IV, § 2º, inciso I e § 3º, inciso I, do ADCT da CE/89, acrescentado pela EC n° 54/19) à Edilene da Cunha de Souza Guerra, CPF n° 287.077.613- 68, ressaltando que, caso a servidora venha a formalizar sua opção, posteriormente, acerca do benefício, este fato poderá ser devidamente juntado aos autos, possibilitando a análise de uma eventual modificação da presente decisão.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6C1EA22A" w14:textId="77777777" w:rsidR="009C4BDF" w:rsidRPr="00D40BB4" w:rsidRDefault="009C4BDF" w:rsidP="00D40BB4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6E401B0B" w14:textId="5C24EF20" w:rsidR="009C4BDF" w:rsidRPr="00D40BB4" w:rsidRDefault="00295A6A" w:rsidP="00D40BB4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084/2025.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>TC/004956/2024 – DENÚNCIA CONTRA A PREFEITURA MUNICIPAL DE SANTANA DO PIAUÍ-PI (EXERCÍCIO FINANCEIRO DE 2024)</w:t>
      </w:r>
      <w:r w:rsidRPr="00D40BB4">
        <w:rPr>
          <w:rFonts w:ascii="ZapfHumnst BT" w:hAnsi="ZapfHumnst BT" w:cs="Arial"/>
          <w:sz w:val="23"/>
          <w:szCs w:val="23"/>
        </w:rPr>
        <w:t xml:space="preserve">. Objeto: supostas irregularidades na condução da Concorrência nº 02/2024, que teve como objeto a “Contratação de empresa especializada na execução dos serviços de conservação e manutenção dos prédios públicos do município de Santana do Piauí”, com valor previsto de R$ 799.921,36. Denunciado(s): Maria José de Sousa Moura – Prefeita Municipal; e </w:t>
      </w:r>
      <w:proofErr w:type="spellStart"/>
      <w:r w:rsidRPr="00D40BB4">
        <w:rPr>
          <w:rFonts w:ascii="ZapfHumnst BT" w:hAnsi="ZapfHumnst BT" w:cs="Arial"/>
          <w:sz w:val="23"/>
          <w:szCs w:val="23"/>
        </w:rPr>
        <w:t>Jonieldon</w:t>
      </w:r>
      <w:proofErr w:type="spellEnd"/>
      <w:r w:rsidRPr="00D40BB4">
        <w:rPr>
          <w:rFonts w:ascii="ZapfHumnst BT" w:hAnsi="ZapfHumnst BT" w:cs="Arial"/>
          <w:sz w:val="23"/>
          <w:szCs w:val="23"/>
        </w:rPr>
        <w:t xml:space="preserve"> Rocha Rodrigues – Pregoeiro. Advogado(s) do(s) Denunciado(s): Erico Malta Pacheco (OAB/PI nº 3.906) e</w:t>
      </w:r>
      <w:r w:rsidRPr="00D40BB4">
        <w:rPr>
          <w:rFonts w:ascii="ZapfHumnst BT" w:hAnsi="ZapfHumnst BT" w:cs="Arial"/>
          <w:i/>
          <w:iCs/>
          <w:sz w:val="23"/>
          <w:szCs w:val="23"/>
        </w:rPr>
        <w:t xml:space="preserve"> outros</w:t>
      </w:r>
      <w:r w:rsidRPr="00D40BB4">
        <w:rPr>
          <w:rFonts w:ascii="ZapfHumnst BT" w:hAnsi="ZapfHumnst BT" w:cs="Arial"/>
          <w:sz w:val="23"/>
          <w:szCs w:val="23"/>
        </w:rPr>
        <w:t xml:space="preserve"> – (Procuração: Maria José de Sousa Moura/Prefeita Municipal – fl. 1 da peça 8.2; e </w:t>
      </w:r>
      <w:proofErr w:type="spellStart"/>
      <w:r w:rsidRPr="00D40BB4">
        <w:rPr>
          <w:rFonts w:ascii="ZapfHumnst BT" w:hAnsi="ZapfHumnst BT" w:cs="Arial"/>
          <w:sz w:val="23"/>
          <w:szCs w:val="23"/>
        </w:rPr>
        <w:t>Jonieldon</w:t>
      </w:r>
      <w:proofErr w:type="spellEnd"/>
      <w:r w:rsidRPr="00D40BB4">
        <w:rPr>
          <w:rFonts w:ascii="ZapfHumnst BT" w:hAnsi="ZapfHumnst BT" w:cs="Arial"/>
          <w:sz w:val="23"/>
          <w:szCs w:val="23"/>
        </w:rPr>
        <w:t xml:space="preserve"> Rocha Rodrigues/Pregoeiro – fl. 1 da peça 30.2). Advogado(s) do(s) Denunciante(s): Tiago </w:t>
      </w:r>
      <w:proofErr w:type="spellStart"/>
      <w:r w:rsidRPr="00D40BB4">
        <w:rPr>
          <w:rFonts w:ascii="ZapfHumnst BT" w:hAnsi="ZapfHumnst BT" w:cs="Arial"/>
          <w:sz w:val="23"/>
          <w:szCs w:val="23"/>
        </w:rPr>
        <w:t>Saunders</w:t>
      </w:r>
      <w:proofErr w:type="spellEnd"/>
      <w:r w:rsidRPr="00D40BB4">
        <w:rPr>
          <w:rFonts w:ascii="ZapfHumnst BT" w:hAnsi="ZapfHumnst BT" w:cs="Arial"/>
          <w:sz w:val="23"/>
          <w:szCs w:val="23"/>
        </w:rPr>
        <w:t xml:space="preserve"> Martins (OAB/PI nº 4.978) – (Procuração: fl. 13 da peça </w:t>
      </w:r>
      <w:proofErr w:type="gramStart"/>
      <w:r w:rsidRPr="00D40BB4">
        <w:rPr>
          <w:rFonts w:ascii="ZapfHumnst BT" w:hAnsi="ZapfHumnst BT" w:cs="Arial"/>
          <w:sz w:val="23"/>
          <w:szCs w:val="23"/>
        </w:rPr>
        <w:t>2</w:t>
      </w:r>
      <w:proofErr w:type="gramEnd"/>
      <w:r w:rsidRPr="00D40BB4">
        <w:rPr>
          <w:rFonts w:ascii="ZapfHumnst BT" w:hAnsi="ZapfHumnst BT" w:cs="Arial"/>
          <w:sz w:val="23"/>
          <w:szCs w:val="23"/>
        </w:rPr>
        <w:t xml:space="preserve"> e fl. 1 da peça 3). 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Considerando que o Cons. Kleber Dantas Eulálio declarou suspeição no presente processo, decidiu a Primeira Câmara, unânime, ouvido o Representante do Ministério Público de Contas e em consonância com a manifestação oral do Relator Cons. </w:t>
      </w:r>
      <w:r w:rsidRPr="00D40BB4">
        <w:rPr>
          <w:rFonts w:ascii="ZapfHumnst BT" w:hAnsi="ZapfHumnst BT" w:cs="Arial"/>
          <w:bCs/>
          <w:sz w:val="23"/>
          <w:szCs w:val="23"/>
        </w:rPr>
        <w:lastRenderedPageBreak/>
        <w:t>Substituto Jackson Nobre Veras</w:t>
      </w:r>
      <w:r w:rsidRPr="00D40BB4">
        <w:rPr>
          <w:rFonts w:ascii="ZapfHumnst BT" w:hAnsi="ZapfHumnst BT"/>
          <w:sz w:val="23"/>
          <w:szCs w:val="23"/>
        </w:rPr>
        <w:t>,</w:t>
      </w:r>
      <w:r w:rsidRPr="00D40BB4">
        <w:rPr>
          <w:rFonts w:ascii="ZapfHumnst BT" w:hAnsi="ZapfHumnst BT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sz w:val="23"/>
          <w:szCs w:val="23"/>
        </w:rPr>
        <w:t>retirá-lo de pauta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, pelo 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prazo de </w:t>
      </w:r>
      <w:proofErr w:type="gramStart"/>
      <w:r w:rsidRPr="00D40BB4">
        <w:rPr>
          <w:rFonts w:ascii="ZapfHumnst BT" w:hAnsi="ZapfHumnst BT" w:cs="Arial"/>
          <w:b/>
          <w:sz w:val="23"/>
          <w:szCs w:val="23"/>
        </w:rPr>
        <w:t>2</w:t>
      </w:r>
      <w:proofErr w:type="gramEnd"/>
      <w:r w:rsidRPr="00D40BB4">
        <w:rPr>
          <w:rFonts w:ascii="ZapfHumnst BT" w:hAnsi="ZapfHumnst BT" w:cs="Arial"/>
          <w:b/>
          <w:sz w:val="23"/>
          <w:szCs w:val="23"/>
        </w:rPr>
        <w:t xml:space="preserve"> (duas) sessões de julgamento</w:t>
      </w:r>
      <w:r w:rsidRPr="00D40BB4">
        <w:rPr>
          <w:rFonts w:ascii="ZapfHumnst BT" w:hAnsi="ZapfHumnst BT" w:cs="Arial"/>
          <w:bCs/>
          <w:sz w:val="23"/>
          <w:szCs w:val="23"/>
        </w:rPr>
        <w:t>,</w:t>
      </w:r>
      <w:r w:rsidRPr="00D40BB4">
        <w:rPr>
          <w:rFonts w:ascii="ZapfHumnst BT" w:hAnsi="ZapfHumnst BT" w:cs="Arial"/>
          <w:sz w:val="23"/>
          <w:szCs w:val="23"/>
        </w:rPr>
        <w:t xml:space="preserve"> por </w:t>
      </w:r>
      <w:r w:rsidRPr="00D40BB4">
        <w:rPr>
          <w:rFonts w:ascii="ZapfHumnst BT" w:hAnsi="ZapfHumnst BT" w:cs="Arial"/>
          <w:b/>
          <w:sz w:val="23"/>
          <w:szCs w:val="23"/>
        </w:rPr>
        <w:t>insuficiência de quórum para votação</w:t>
      </w:r>
      <w:r w:rsidRPr="00D40BB4">
        <w:rPr>
          <w:rFonts w:ascii="ZapfHumnst BT" w:hAnsi="ZapfHumnst BT" w:cs="Arial"/>
          <w:sz w:val="23"/>
          <w:szCs w:val="23"/>
        </w:rPr>
        <w:t>.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Assim, o referido processo </w:t>
      </w:r>
      <w:r w:rsidRPr="00D40BB4">
        <w:rPr>
          <w:rFonts w:ascii="ZapfHumnst BT" w:hAnsi="ZapfHumnst BT" w:cs="Arial"/>
          <w:b/>
          <w:sz w:val="23"/>
          <w:szCs w:val="23"/>
        </w:rPr>
        <w:t>retornará à Pauta de Julgamento da Primeira Câmara do dia 03/06/2025</w:t>
      </w:r>
      <w:r w:rsidRPr="00D40BB4">
        <w:rPr>
          <w:rFonts w:ascii="ZapfHumnst BT" w:hAnsi="ZapfHumnst BT" w:cs="Arial"/>
          <w:bCs/>
          <w:sz w:val="23"/>
          <w:szCs w:val="23"/>
        </w:rPr>
        <w:t>.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e Cons. Substituto Jackson Nobre Veras, convocado para substituir o Cons. Substituto Jaylson Fabianh Lopes Campelo que, por sua vez, iria substituir a Cons.ª Flora Izabel Nobre Rodrigues</w:t>
      </w:r>
      <w:r w:rsidRPr="00D40B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Impedido(s</w:t>
      </w:r>
      <w:proofErr w:type="gramStart"/>
      <w:r w:rsidRPr="00D40BB4">
        <w:rPr>
          <w:rFonts w:ascii="ZapfHumnst BT" w:hAnsi="ZapfHumnst BT" w:cs="Arial"/>
          <w:b/>
          <w:bCs/>
          <w:sz w:val="23"/>
          <w:szCs w:val="23"/>
        </w:rPr>
        <w:t>)</w:t>
      </w:r>
      <w:proofErr w:type="gramEnd"/>
      <w:r w:rsidRPr="00D40BB4">
        <w:rPr>
          <w:rFonts w:ascii="ZapfHumnst BT" w:hAnsi="ZapfHumnst BT" w:cs="Arial"/>
          <w:b/>
          <w:bCs/>
          <w:sz w:val="23"/>
          <w:szCs w:val="23"/>
        </w:rPr>
        <w:t>/Suspeito(s)</w:t>
      </w:r>
      <w:r w:rsidRPr="00D40BB4">
        <w:rPr>
          <w:rFonts w:ascii="ZapfHumnst BT" w:hAnsi="ZapfHumnst BT" w:cs="Arial"/>
          <w:sz w:val="23"/>
          <w:szCs w:val="23"/>
        </w:rPr>
        <w:t>: Cons. Kleber Dantas Eulálio.</w:t>
      </w:r>
    </w:p>
    <w:p w14:paraId="0FF67505" w14:textId="77777777" w:rsidR="00295A6A" w:rsidRPr="00D40BB4" w:rsidRDefault="00295A6A" w:rsidP="00D40BB4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7CF404D9" w14:textId="4F0F0E55" w:rsidR="00295A6A" w:rsidRPr="00D40BB4" w:rsidRDefault="007B0F06" w:rsidP="00D40BB4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085/2025.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>TC/013712/2024 – DENÚNCIA CONTRA A PREFEITURA MUNICIPAL DE CURIMATÁ-PI (EXERCÍCIO FINANCEIRO DE 2024)</w:t>
      </w:r>
      <w:r w:rsidRPr="00D40BB4">
        <w:rPr>
          <w:rFonts w:ascii="ZapfHumnst BT" w:hAnsi="ZapfHumnst BT" w:cs="Arial"/>
          <w:sz w:val="23"/>
          <w:szCs w:val="23"/>
        </w:rPr>
        <w:t xml:space="preserve">. Objeto: edição de atos de convocação/nomeação de candidatos oriundos do Concurso Público de Edital nº 001/2023 nos últimos 180 dias do final do respectivo mandato, acarretando aumento da despesa com pessoal e violação ao art. 21 da Lei de Responsabilidade Fiscal. Denunciado(s): Valdecir Rodrigues de Albuquerque Júnior – Prefeito Municipal. Advogado(s) do(s) Denunciado(s): Márcio Pereira da Silva Rocha (OAB/PI nº 11.687) – (Procuração: Valdecir Rodrigues de Albuquerque Júnior/Prefeito Municipal – fl. 1 da peça 13.4). </w:t>
      </w:r>
      <w:r w:rsidRPr="00D40BB4">
        <w:rPr>
          <w:rFonts w:ascii="ZapfHumnst BT" w:hAnsi="ZapfHumnst BT" w:cs="Arial"/>
          <w:bCs/>
          <w:sz w:val="23"/>
          <w:szCs w:val="23"/>
        </w:rPr>
        <w:t>Decidiu a Primeira Câmara, unânime, ouvido o Representante do Ministério Público de Contas e em consonância com a manifestação oral do Relator Cons. Substituto Jackson Nobre Veras</w:t>
      </w:r>
      <w:r w:rsidRPr="00D40BB4">
        <w:rPr>
          <w:rFonts w:ascii="ZapfHumnst BT" w:hAnsi="ZapfHumnst BT"/>
          <w:sz w:val="23"/>
          <w:szCs w:val="23"/>
        </w:rPr>
        <w:t>,</w:t>
      </w:r>
      <w:r w:rsidRPr="00D40BB4">
        <w:rPr>
          <w:rFonts w:ascii="ZapfHumnst BT" w:hAnsi="ZapfHumnst BT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sz w:val="23"/>
          <w:szCs w:val="23"/>
        </w:rPr>
        <w:t>retirar de pauta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prazo de </w:t>
      </w:r>
      <w:proofErr w:type="gramStart"/>
      <w:r w:rsidRPr="00D40BB4">
        <w:rPr>
          <w:rFonts w:ascii="ZapfHumnst BT" w:hAnsi="ZapfHumnst BT" w:cs="Arial"/>
          <w:b/>
          <w:sz w:val="23"/>
          <w:szCs w:val="23"/>
        </w:rPr>
        <w:t>1</w:t>
      </w:r>
      <w:proofErr w:type="gramEnd"/>
      <w:r w:rsidRPr="00D40BB4">
        <w:rPr>
          <w:rFonts w:ascii="ZapfHumnst BT" w:hAnsi="ZapfHumnst BT" w:cs="Arial"/>
          <w:b/>
          <w:sz w:val="23"/>
          <w:szCs w:val="23"/>
        </w:rPr>
        <w:t xml:space="preserve"> (uma) sessão de julgamento</w:t>
      </w:r>
      <w:r w:rsidRPr="00D40BB4">
        <w:rPr>
          <w:rFonts w:ascii="ZapfHumnst BT" w:hAnsi="ZapfHumnst BT" w:cs="Arial"/>
          <w:bCs/>
          <w:sz w:val="23"/>
          <w:szCs w:val="23"/>
        </w:rPr>
        <w:t>, para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reexame da matéria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. Assim, o referido processo </w:t>
      </w:r>
      <w:r w:rsidRPr="00D40BB4">
        <w:rPr>
          <w:rFonts w:ascii="ZapfHumnst BT" w:hAnsi="ZapfHumnst BT" w:cs="Arial"/>
          <w:b/>
          <w:sz w:val="23"/>
          <w:szCs w:val="23"/>
        </w:rPr>
        <w:t>retornará à Pauta de Julgamento da Primeira Câmara do dia 20/05/2025</w:t>
      </w:r>
      <w:r w:rsidRPr="00D40BB4">
        <w:rPr>
          <w:rFonts w:ascii="ZapfHumnst BT" w:hAnsi="ZapfHumnst BT" w:cs="Arial"/>
          <w:bCs/>
          <w:sz w:val="23"/>
          <w:szCs w:val="23"/>
        </w:rPr>
        <w:t>.</w:t>
      </w:r>
      <w:r w:rsidRPr="00D40BB4">
        <w:rPr>
          <w:rFonts w:ascii="ZapfHumnst BT" w:hAnsi="ZapfHumnst BT" w:cs="Arial"/>
          <w:bCs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</w:t>
      </w:r>
      <w:r w:rsidRPr="00D40BB4">
        <w:rPr>
          <w:rFonts w:ascii="ZapfHumnst BT" w:hAnsi="ZapfHumnst BT" w:cs="Arial"/>
          <w:sz w:val="23"/>
          <w:szCs w:val="23"/>
        </w:rPr>
        <w:lastRenderedPageBreak/>
        <w:t>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0FA59F75" w14:textId="77777777" w:rsidR="007B0F06" w:rsidRPr="00D40BB4" w:rsidRDefault="007B0F06" w:rsidP="00D40BB4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5FE31768" w14:textId="6C0245FB" w:rsidR="007B0F06" w:rsidRPr="00D40BB4" w:rsidRDefault="005332EE" w:rsidP="00D40BB4">
      <w:pPr>
        <w:pStyle w:val="Recuodecorpodetexto3"/>
        <w:spacing w:after="0" w:line="360" w:lineRule="auto"/>
        <w:ind w:left="0"/>
        <w:jc w:val="both"/>
        <w:rPr>
          <w:rFonts w:ascii="ZapfHumnst BT" w:hAnsi="ZapfHumnst BT" w:cs="Arial"/>
          <w:sz w:val="23"/>
          <w:szCs w:val="23"/>
          <w:lang w:val="pt-BR"/>
        </w:rPr>
      </w:pPr>
      <w:r w:rsidRPr="00D40BB4">
        <w:rPr>
          <w:rFonts w:ascii="ZapfHumnst BT" w:hAnsi="ZapfHumnst BT" w:cs="Arial"/>
          <w:sz w:val="23"/>
          <w:szCs w:val="23"/>
        </w:rPr>
        <w:t>EXTRATO DE JULGAMENTO</w:t>
      </w:r>
      <w:r w:rsidRPr="00D40BB4">
        <w:rPr>
          <w:rFonts w:ascii="ZapfHumnst BT" w:hAnsi="ZapfHumnst BT"/>
          <w:sz w:val="23"/>
          <w:szCs w:val="23"/>
        </w:rPr>
        <w:t xml:space="preserve"> Nº 086/2025.</w:t>
      </w:r>
      <w:r w:rsidRPr="00D40BB4">
        <w:rPr>
          <w:rFonts w:ascii="ZapfHumnst BT" w:hAnsi="ZapfHumnst BT"/>
          <w:b/>
          <w:bCs/>
          <w:sz w:val="23"/>
          <w:szCs w:val="23"/>
        </w:rPr>
        <w:t xml:space="preserve"> TC/013510/2024 – REPRESENTAÇÃO CONTRA A PREFEITURA MUNICIPAL DE SOCORRO DO PIAUÍ-PI (EXERCÍCIO FINANCEIRO DE 2024).</w:t>
      </w:r>
      <w:r w:rsidRPr="00D40BB4">
        <w:rPr>
          <w:rFonts w:ascii="ZapfHumnst BT" w:hAnsi="ZapfHumnst BT"/>
          <w:sz w:val="23"/>
          <w:szCs w:val="23"/>
        </w:rPr>
        <w:t xml:space="preserve"> Objeto: p</w:t>
      </w:r>
      <w:r w:rsidRPr="00D40BB4">
        <w:rPr>
          <w:rFonts w:ascii="ZapfHumnst BT" w:hAnsi="ZapfHumnst BT"/>
          <w:sz w:val="23"/>
          <w:szCs w:val="23"/>
          <w:lang w:val="pt-BR"/>
        </w:rPr>
        <w:t>ossíveis irregularidades no Leilão n° 001/2023, tendo em vista a ausência de finalização do referido certame no sistema LICITAÇÕES WEB deste egrégio Tribunal, nos termos da Instrução Normativa TCE/PI nº 06/2017</w:t>
      </w:r>
      <w:r w:rsidRPr="00D40BB4">
        <w:rPr>
          <w:rFonts w:ascii="ZapfHumnst BT" w:hAnsi="ZapfHumnst BT"/>
          <w:sz w:val="23"/>
          <w:szCs w:val="23"/>
        </w:rPr>
        <w:t xml:space="preserve">. Representado(s): </w:t>
      </w:r>
      <w:r w:rsidRPr="00D40BB4">
        <w:rPr>
          <w:rFonts w:ascii="ZapfHumnst BT" w:hAnsi="ZapfHumnst BT"/>
          <w:sz w:val="23"/>
          <w:szCs w:val="23"/>
          <w:lang w:val="pt-BR"/>
        </w:rPr>
        <w:t>José Coelho Filho – Prefeito Municipal</w:t>
      </w:r>
      <w:r w:rsidRPr="00D40BB4">
        <w:rPr>
          <w:rFonts w:ascii="ZapfHumnst BT" w:hAnsi="ZapfHumnst BT"/>
          <w:sz w:val="23"/>
          <w:szCs w:val="23"/>
        </w:rPr>
        <w:t xml:space="preserve">. Representante(s): Diretoria de Fiscalização de Licitações e Contratações (DFCONTRATOS). Vistos, relatados e discutidos os presentes autos, considerando a Representação da Secretaria de Controle Externo – SECEX (peça 3), o parecer do Ministério Público de Contas (peça 15), e o mais que dos autos consta, decidiu a Primeira Câmara, unânime, de acordo com o parecer ministerial, </w:t>
      </w:r>
      <w:r w:rsidRPr="00D40BB4">
        <w:rPr>
          <w:rFonts w:ascii="ZapfHumnst BT" w:hAnsi="ZapfHumnst BT" w:cs="Arial"/>
          <w:sz w:val="23"/>
          <w:szCs w:val="23"/>
        </w:rPr>
        <w:t>conforme e pelos fundamentos expostos no voto do Relator</w:t>
      </w:r>
      <w:r w:rsidRPr="00D40BB4">
        <w:rPr>
          <w:rFonts w:ascii="ZapfHumnst BT" w:hAnsi="ZapfHumnst BT"/>
          <w:sz w:val="23"/>
          <w:szCs w:val="23"/>
        </w:rPr>
        <w:t xml:space="preserve"> (peça 20), nos seguintes termos:</w:t>
      </w:r>
      <w:r w:rsidRPr="00D40BB4">
        <w:rPr>
          <w:rFonts w:ascii="ZapfHumnst BT" w:hAnsi="ZapfHumnst BT"/>
          <w:sz w:val="23"/>
          <w:szCs w:val="23"/>
          <w:lang w:val="pt-BR"/>
        </w:rPr>
        <w:t xml:space="preserve"> a) </w:t>
      </w:r>
      <w:r w:rsidRPr="00D40BB4">
        <w:rPr>
          <w:rFonts w:ascii="ZapfHumnst BT" w:hAnsi="ZapfHumnst BT"/>
          <w:b/>
          <w:bCs/>
          <w:i/>
          <w:iCs/>
          <w:caps/>
          <w:sz w:val="23"/>
          <w:szCs w:val="23"/>
          <w:lang w:val="pt-BR"/>
        </w:rPr>
        <w:t>Procedência</w:t>
      </w:r>
      <w:r w:rsidRPr="00D40BB4">
        <w:rPr>
          <w:rFonts w:ascii="ZapfHumnst BT" w:hAnsi="ZapfHumnst BT"/>
          <w:i/>
          <w:iCs/>
          <w:sz w:val="23"/>
          <w:szCs w:val="23"/>
          <w:lang w:val="pt-BR"/>
        </w:rPr>
        <w:t xml:space="preserve"> da presente </w:t>
      </w:r>
      <w:r w:rsidRPr="00D40BB4">
        <w:rPr>
          <w:rFonts w:ascii="ZapfHumnst BT" w:hAnsi="ZapfHumnst BT"/>
          <w:b/>
          <w:bCs/>
          <w:i/>
          <w:iCs/>
          <w:sz w:val="23"/>
          <w:szCs w:val="23"/>
          <w:lang w:val="pt-BR"/>
        </w:rPr>
        <w:t>Representação</w:t>
      </w:r>
      <w:r w:rsidRPr="00D40BB4">
        <w:rPr>
          <w:rFonts w:ascii="ZapfHumnst BT" w:hAnsi="ZapfHumnst BT"/>
          <w:i/>
          <w:iCs/>
          <w:sz w:val="23"/>
          <w:szCs w:val="23"/>
          <w:lang w:val="pt-BR"/>
        </w:rPr>
        <w:t>;</w:t>
      </w:r>
      <w:r w:rsidRPr="00D40BB4">
        <w:rPr>
          <w:rFonts w:ascii="ZapfHumnst BT" w:hAnsi="ZapfHumnst BT"/>
          <w:i/>
          <w:iCs/>
          <w:sz w:val="23"/>
          <w:szCs w:val="23"/>
          <w:lang w:val="pt-BR"/>
        </w:rPr>
        <w:t xml:space="preserve"> b) </w:t>
      </w:r>
      <w:r w:rsidRPr="00D40BB4">
        <w:rPr>
          <w:rFonts w:ascii="ZapfHumnst BT" w:hAnsi="ZapfHumnst BT"/>
          <w:b/>
          <w:bCs/>
          <w:i/>
          <w:iCs/>
          <w:caps/>
          <w:sz w:val="23"/>
          <w:szCs w:val="23"/>
          <w:lang w:val="pt-BR"/>
        </w:rPr>
        <w:t>Aplicação de multa</w:t>
      </w:r>
      <w:r w:rsidRPr="00D40BB4">
        <w:rPr>
          <w:rFonts w:ascii="ZapfHumnst BT" w:hAnsi="ZapfHumnst BT"/>
          <w:i/>
          <w:iCs/>
          <w:sz w:val="23"/>
          <w:szCs w:val="23"/>
          <w:lang w:val="pt-BR"/>
        </w:rPr>
        <w:t xml:space="preserve"> no valor de</w:t>
      </w:r>
      <w:r w:rsidRPr="00D40BB4">
        <w:rPr>
          <w:rFonts w:ascii="ZapfHumnst BT" w:hAnsi="ZapfHumnst BT"/>
          <w:b/>
          <w:bCs/>
          <w:i/>
          <w:iCs/>
          <w:sz w:val="23"/>
          <w:szCs w:val="23"/>
          <w:lang w:val="pt-BR"/>
        </w:rPr>
        <w:t xml:space="preserve"> 500 UFR-PI</w:t>
      </w:r>
      <w:r w:rsidRPr="00D40BB4">
        <w:rPr>
          <w:rFonts w:ascii="ZapfHumnst BT" w:hAnsi="ZapfHumnst BT"/>
          <w:i/>
          <w:iCs/>
          <w:sz w:val="23"/>
          <w:szCs w:val="23"/>
          <w:lang w:val="pt-BR"/>
        </w:rPr>
        <w:t xml:space="preserve"> ao Sr.</w:t>
      </w:r>
      <w:r w:rsidRPr="00D40BB4">
        <w:rPr>
          <w:rFonts w:ascii="ZapfHumnst BT" w:hAnsi="ZapfHumnst BT"/>
          <w:b/>
          <w:bCs/>
          <w:i/>
          <w:iCs/>
          <w:sz w:val="23"/>
          <w:szCs w:val="23"/>
          <w:lang w:val="pt-BR"/>
        </w:rPr>
        <w:t xml:space="preserve"> José Coelho Filho</w:t>
      </w:r>
      <w:r w:rsidRPr="00D40BB4">
        <w:rPr>
          <w:rFonts w:ascii="ZapfHumnst BT" w:hAnsi="ZapfHumnst BT"/>
          <w:i/>
          <w:iCs/>
          <w:sz w:val="23"/>
          <w:szCs w:val="23"/>
          <w:lang w:val="pt-BR"/>
        </w:rPr>
        <w:t xml:space="preserve"> (Prefeito Municipal de Socorro do Piauí-PI), com fundamento no art. 79, inciso I da Lei nº 5.888/09 (Lei Orgânica do TCE-PI) c/c art. 206, inciso II, do Regimento Interno deste Tribunal;</w:t>
      </w:r>
      <w:r w:rsidRPr="00D40BB4">
        <w:rPr>
          <w:rFonts w:ascii="ZapfHumnst BT" w:hAnsi="ZapfHumnst BT"/>
          <w:i/>
          <w:iCs/>
          <w:sz w:val="23"/>
          <w:szCs w:val="23"/>
          <w:lang w:val="pt-BR"/>
        </w:rPr>
        <w:t xml:space="preserve"> c) </w:t>
      </w:r>
      <w:r w:rsidRPr="00D40BB4">
        <w:rPr>
          <w:rFonts w:ascii="ZapfHumnst BT" w:hAnsi="ZapfHumnst BT"/>
          <w:b/>
          <w:bCs/>
          <w:i/>
          <w:iCs/>
          <w:sz w:val="23"/>
          <w:szCs w:val="23"/>
          <w:lang w:val="pt-BR"/>
        </w:rPr>
        <w:t>DETERMINAÇÃO</w:t>
      </w:r>
      <w:r w:rsidRPr="00D40BB4">
        <w:rPr>
          <w:rFonts w:ascii="ZapfHumnst BT" w:hAnsi="ZapfHumnst BT"/>
          <w:i/>
          <w:iCs/>
          <w:sz w:val="23"/>
          <w:szCs w:val="23"/>
          <w:lang w:val="pt-BR"/>
        </w:rPr>
        <w:t xml:space="preserve"> ao atual gestor da Prefeitura Municipal de Socorro do Piauí-PI, em acolhimento da Proposta de Encaminhamento da DFCONTRATOS (Item 4 – peça 3), que adote providências no sentido de informar ao TCE/PI todos os procedimentos licitatórios que vier a realizar e cadastrar as informações sobre o andamento do mesmo, incluindo sua finalização, nos termos e no prazo estabelecido pela Instrução Normativa TCE/PI n.º 06/2017</w:t>
      </w:r>
      <w:r w:rsidRPr="00D40BB4">
        <w:rPr>
          <w:rFonts w:ascii="ZapfHumnst BT" w:hAnsi="ZapfHumnst BT"/>
          <w:sz w:val="23"/>
          <w:szCs w:val="23"/>
          <w:lang w:val="pt-BR"/>
        </w:rPr>
        <w:t>.</w:t>
      </w:r>
      <w:r w:rsidRPr="00D40BB4">
        <w:rPr>
          <w:rFonts w:ascii="ZapfHumnst BT" w:hAnsi="ZapfHumnst BT"/>
          <w:sz w:val="23"/>
          <w:szCs w:val="23"/>
          <w:lang w:val="pt-BR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  <w:lang w:val="pt-BR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  <w:lang w:val="pt-BR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val="pt-BR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2E43AB51" w14:textId="77777777" w:rsidR="005332EE" w:rsidRPr="00D40BB4" w:rsidRDefault="005332EE" w:rsidP="00D40BB4">
      <w:pPr>
        <w:pStyle w:val="Recuodecorpodetexto3"/>
        <w:spacing w:after="0" w:line="360" w:lineRule="auto"/>
        <w:ind w:left="0"/>
        <w:jc w:val="both"/>
        <w:rPr>
          <w:rFonts w:ascii="ZapfHumnst BT" w:hAnsi="ZapfHumnst BT" w:cs="Arial"/>
          <w:sz w:val="23"/>
          <w:szCs w:val="23"/>
          <w:lang w:val="pt-BR"/>
        </w:rPr>
      </w:pPr>
    </w:p>
    <w:p w14:paraId="75100316" w14:textId="24895797" w:rsidR="005332EE" w:rsidRPr="00D40BB4" w:rsidRDefault="007D003B" w:rsidP="00D40BB4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EXTRATO DE JULGAMENTO Nº 087/2025.</w:t>
      </w:r>
      <w:r w:rsidRPr="00D40BB4">
        <w:rPr>
          <w:rFonts w:ascii="ZapfHumnst BT" w:hAnsi="ZapfHumnst BT" w:cs="Arial"/>
          <w:b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noProof/>
          <w:sz w:val="23"/>
          <w:szCs w:val="23"/>
        </w:rPr>
        <w:t>TC/011327/2023 – INSPEÇÃO NA PREFEITURA MUNICIPAL DE SEBASTIÃO LEAL-PI (EXERCÍCIO FINANCEIRO DE 2023)</w:t>
      </w:r>
      <w:r w:rsidRPr="00D40BB4">
        <w:rPr>
          <w:rFonts w:ascii="ZapfHumnst BT" w:hAnsi="ZapfHumnst BT" w:cs="Arial"/>
          <w:sz w:val="23"/>
          <w:szCs w:val="23"/>
        </w:rPr>
        <w:t>. Objeto: analisar os procedimentos licitatórios e a execução do contrato relativo ao Pregão Eletrônico SRP nº 015/2023 e ao Pregão Eletrônico SRP nº 019/2023.</w:t>
      </w:r>
      <w:r w:rsidRPr="00D40BB4">
        <w:rPr>
          <w:rFonts w:ascii="ZapfHumnst BT" w:hAnsi="ZapfHumnst BT"/>
          <w:sz w:val="23"/>
          <w:szCs w:val="23"/>
        </w:rPr>
        <w:t xml:space="preserve"> </w:t>
      </w:r>
      <w:proofErr w:type="gramStart"/>
      <w:r w:rsidRPr="00D40BB4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D40BB4">
        <w:rPr>
          <w:rFonts w:ascii="ZapfHumnst BT" w:hAnsi="ZapfHumnst BT" w:cs="Arial"/>
          <w:sz w:val="23"/>
          <w:szCs w:val="23"/>
        </w:rPr>
        <w:t>is</w:t>
      </w:r>
      <w:proofErr w:type="spellEnd"/>
      <w:r w:rsidRPr="00D40BB4">
        <w:rPr>
          <w:rFonts w:ascii="ZapfHumnst BT" w:hAnsi="ZapfHumnst BT" w:cs="Arial"/>
          <w:sz w:val="23"/>
          <w:szCs w:val="23"/>
        </w:rPr>
        <w:t xml:space="preserve">): </w:t>
      </w:r>
      <w:proofErr w:type="spellStart"/>
      <w:r w:rsidRPr="00D40BB4">
        <w:rPr>
          <w:rFonts w:ascii="ZapfHumnst BT" w:hAnsi="ZapfHumnst BT" w:cs="Arial"/>
          <w:sz w:val="23"/>
          <w:szCs w:val="23"/>
        </w:rPr>
        <w:t>Manoelina</w:t>
      </w:r>
      <w:proofErr w:type="spellEnd"/>
      <w:r w:rsidRPr="00D40BB4">
        <w:rPr>
          <w:rFonts w:ascii="ZapfHumnst BT" w:hAnsi="ZapfHumnst BT" w:cs="Arial"/>
          <w:sz w:val="23"/>
          <w:szCs w:val="23"/>
        </w:rPr>
        <w:t xml:space="preserve"> de Sousa Borges – Prefeita Municipal</w:t>
      </w:r>
      <w:r w:rsidRPr="00D40BB4">
        <w:rPr>
          <w:rFonts w:ascii="ZapfHumnst BT" w:hAnsi="ZapfHumnst BT"/>
          <w:sz w:val="23"/>
          <w:szCs w:val="23"/>
        </w:rPr>
        <w:t xml:space="preserve">; </w:t>
      </w:r>
      <w:r w:rsidRPr="00D40BB4">
        <w:rPr>
          <w:rFonts w:ascii="ZapfHumnst BT" w:hAnsi="ZapfHumnst BT" w:cs="Arial"/>
          <w:sz w:val="23"/>
          <w:szCs w:val="23"/>
        </w:rPr>
        <w:t xml:space="preserve">Elaine Cristina de Sousa – Secretária Municipal de Saúde; Cristiane Maria de Sousa – Secretária Municipal de Educação; Elisângela de Sousa Silva – Secretária Municipal de Assistência Social; Camila de Sousa Veloso – Pregoeira; e Calixto da Silveira Dias – Representante da empresa SÃO MARCOS DISTRIBUIDORA DE MEDICAMENTOS, EQUIPAMENTOS E MATERIAIS HOSPITALARES E ODONTOLÓGICOS LTDA.-EPP. Advogado(s): Jônatas Barreto Neto (OAB/PI nº 3.101) – (Procuração: Calixto da Silveira Dias/Representante da empresa SÃO MARCOS DISTRIBUIDORA DE MEDICAMENTOS, EQUIPAMENTOS E MATERIAIS HOSPITALARES E ODONTOLÓGICOS LTDA.-EPP – fl. 1 da peça 26.2); e </w:t>
      </w:r>
      <w:proofErr w:type="spellStart"/>
      <w:r w:rsidRPr="00D40BB4">
        <w:rPr>
          <w:rFonts w:ascii="ZapfHumnst BT" w:hAnsi="ZapfHumnst BT" w:cs="Arial"/>
          <w:sz w:val="23"/>
          <w:szCs w:val="23"/>
        </w:rPr>
        <w:t>Uanderson</w:t>
      </w:r>
      <w:proofErr w:type="spellEnd"/>
      <w:r w:rsidRPr="00D40BB4">
        <w:rPr>
          <w:rFonts w:ascii="ZapfHumnst BT" w:hAnsi="ZapfHumnst BT" w:cs="Arial"/>
          <w:sz w:val="23"/>
          <w:szCs w:val="23"/>
        </w:rPr>
        <w:t xml:space="preserve"> Ferreira da Silva (OAB/PI nº 5.456) – (Procuração: </w:t>
      </w:r>
      <w:proofErr w:type="spellStart"/>
      <w:r w:rsidRPr="00D40BB4">
        <w:rPr>
          <w:rFonts w:ascii="ZapfHumnst BT" w:hAnsi="ZapfHumnst BT" w:cs="Arial"/>
          <w:sz w:val="23"/>
          <w:szCs w:val="23"/>
        </w:rPr>
        <w:t>Manoelina</w:t>
      </w:r>
      <w:proofErr w:type="spellEnd"/>
      <w:r w:rsidRPr="00D40BB4">
        <w:rPr>
          <w:rFonts w:ascii="ZapfHumnst BT" w:hAnsi="ZapfHumnst BT" w:cs="Arial"/>
          <w:sz w:val="23"/>
          <w:szCs w:val="23"/>
        </w:rPr>
        <w:t xml:space="preserve"> de Sousa Borges/Prefeita Municipal – fl. 1 da peça 27.2; Elaine Cristina de Sousa/Secretária Municipal de Saúde – fl. 1 da peça 28.2; Cristiane Maria de Sousa/Secretária Municipal de Educação – fl. 2 da peça 28.2; Elisângela de Sousa Silva/Secretária Municipal de Assistência Social – fl. 3 da peça 28.2; e Camila de Sousa Veloso/Pregoeira – fl. 1 da peça 38.2). </w:t>
      </w:r>
      <w:r w:rsidRPr="00D40BB4">
        <w:rPr>
          <w:rFonts w:ascii="ZapfHumnst BT" w:hAnsi="ZapfHumnst BT"/>
          <w:sz w:val="23"/>
          <w:szCs w:val="23"/>
        </w:rPr>
        <w:t xml:space="preserve">Vistos, relatados e discutidos os presentes autos, considerando o Relatório de Inspeção da Diretoria de Fiscalização de Licitações e Contratações – DFCONTRATOS (peça </w:t>
      </w:r>
      <w:proofErr w:type="gramStart"/>
      <w:r w:rsidRPr="00D40BB4">
        <w:rPr>
          <w:rFonts w:ascii="ZapfHumnst BT" w:hAnsi="ZapfHumnst BT"/>
          <w:sz w:val="23"/>
          <w:szCs w:val="23"/>
        </w:rPr>
        <w:t>8</w:t>
      </w:r>
      <w:proofErr w:type="gramEnd"/>
      <w:r w:rsidRPr="00D40BB4">
        <w:rPr>
          <w:rFonts w:ascii="ZapfHumnst BT" w:hAnsi="ZapfHumnst BT"/>
          <w:sz w:val="23"/>
          <w:szCs w:val="23"/>
        </w:rPr>
        <w:t xml:space="preserve">), o Relatório de Contraditório da Diretoria de Fiscalização de Licitações e Contratações – DFCONTRATOS (peça 42), o Relatório Complementar (Análise de Contraditório) da Diretoria de Fiscalização de Licitações e Contratações – DFCONTRATOS (peça 47), o parecer do Ministério Público de Contas (peça 49), a sustentação oral do advogado </w:t>
      </w:r>
      <w:proofErr w:type="spellStart"/>
      <w:r w:rsidRPr="00D40BB4">
        <w:rPr>
          <w:rFonts w:ascii="ZapfHumnst BT" w:hAnsi="ZapfHumnst BT"/>
          <w:sz w:val="23"/>
          <w:szCs w:val="23"/>
        </w:rPr>
        <w:t>Uanderson</w:t>
      </w:r>
      <w:proofErr w:type="spellEnd"/>
      <w:r w:rsidRPr="00D40BB4">
        <w:rPr>
          <w:rFonts w:ascii="ZapfHumnst BT" w:hAnsi="ZapfHumnst BT"/>
          <w:sz w:val="23"/>
          <w:szCs w:val="23"/>
        </w:rPr>
        <w:t xml:space="preserve"> Ferreira da Silva (OAB/PI nº 5.456), que se reportou ao objeto da inspeção, e o mais que dos autos consta, decidiu a Primeira Câmara, unânime, ouvido o Representante do Ministério Público de Contas e em consonância com a manifestação oral do Relator, pela conversão do julgamento em diligência, nos seguintes termos: </w:t>
      </w:r>
      <w:r w:rsidRPr="00D40BB4">
        <w:rPr>
          <w:rFonts w:ascii="ZapfHumnst BT" w:hAnsi="ZapfHumnst BT"/>
          <w:sz w:val="23"/>
          <w:szCs w:val="23"/>
        </w:rPr>
        <w:t xml:space="preserve">1. </w:t>
      </w:r>
      <w:r w:rsidRPr="00D40BB4">
        <w:rPr>
          <w:rFonts w:ascii="ZapfHumnst BT" w:hAnsi="ZapfHumnst BT"/>
          <w:sz w:val="23"/>
          <w:szCs w:val="23"/>
        </w:rPr>
        <w:t xml:space="preserve"> </w:t>
      </w:r>
      <w:proofErr w:type="gramStart"/>
      <w:r w:rsidRPr="00D40BB4">
        <w:rPr>
          <w:rFonts w:ascii="ZapfHumnst BT" w:hAnsi="ZapfHumnst BT"/>
          <w:sz w:val="23"/>
          <w:szCs w:val="23"/>
        </w:rPr>
        <w:t>que</w:t>
      </w:r>
      <w:proofErr w:type="gramEnd"/>
      <w:r w:rsidRPr="00D40BB4">
        <w:rPr>
          <w:rFonts w:ascii="ZapfHumnst BT" w:hAnsi="ZapfHumnst BT"/>
          <w:sz w:val="23"/>
          <w:szCs w:val="23"/>
        </w:rPr>
        <w:t xml:space="preserve"> a gestora </w:t>
      </w:r>
      <w:proofErr w:type="spellStart"/>
      <w:r w:rsidRPr="00D40BB4">
        <w:rPr>
          <w:rFonts w:ascii="ZapfHumnst BT" w:hAnsi="ZapfHumnst BT"/>
          <w:sz w:val="23"/>
          <w:szCs w:val="23"/>
        </w:rPr>
        <w:t>Manoelina</w:t>
      </w:r>
      <w:proofErr w:type="spellEnd"/>
      <w:r w:rsidRPr="00D40BB4">
        <w:rPr>
          <w:rFonts w:ascii="ZapfHumnst BT" w:hAnsi="ZapfHumnst BT"/>
          <w:sz w:val="23"/>
          <w:szCs w:val="23"/>
        </w:rPr>
        <w:t xml:space="preserve"> de Sousa Borges (Prefeita Municipal), no prazo de 15 (quinze) dias a partir desta decisão, junte aos autos a comprovação de recebimento dos </w:t>
      </w:r>
      <w:r w:rsidRPr="00D40BB4">
        <w:rPr>
          <w:rFonts w:ascii="ZapfHumnst BT" w:hAnsi="ZapfHumnst BT"/>
          <w:sz w:val="23"/>
          <w:szCs w:val="23"/>
        </w:rPr>
        <w:lastRenderedPageBreak/>
        <w:t xml:space="preserve">medicamentos referidos na TABELA 1 do item 2.2.4 do Relatório de Inspeção (peça 8), em que se discute um eventual superfaturamento firmado no contrato firmado com a empresa SÃO MARCOS DISTRIBUIDORA DE MEDICAMENTOS, EQUIPAMENTOS E MATERIAIS HOSPITALARES E ODONTOLÓGICOS LTDA.-EPP; 2. </w:t>
      </w:r>
      <w:proofErr w:type="gramStart"/>
      <w:r w:rsidRPr="00D40BB4">
        <w:rPr>
          <w:rFonts w:ascii="ZapfHumnst BT" w:hAnsi="ZapfHumnst BT"/>
          <w:sz w:val="23"/>
          <w:szCs w:val="23"/>
        </w:rPr>
        <w:t>que</w:t>
      </w:r>
      <w:proofErr w:type="gramEnd"/>
      <w:r w:rsidRPr="00D40BB4">
        <w:rPr>
          <w:rFonts w:ascii="ZapfHumnst BT" w:hAnsi="ZapfHumnst BT"/>
          <w:sz w:val="23"/>
          <w:szCs w:val="23"/>
        </w:rPr>
        <w:t xml:space="preserve"> a gestora municipal fique cientificada desta decisão por intermédio do seu advogado de defesa </w:t>
      </w:r>
      <w:proofErr w:type="spellStart"/>
      <w:r w:rsidRPr="00D40BB4">
        <w:rPr>
          <w:rFonts w:ascii="ZapfHumnst BT" w:hAnsi="ZapfHumnst BT"/>
          <w:sz w:val="23"/>
          <w:szCs w:val="23"/>
        </w:rPr>
        <w:t>Uanderson</w:t>
      </w:r>
      <w:proofErr w:type="spellEnd"/>
      <w:r w:rsidRPr="00D40BB4">
        <w:rPr>
          <w:rFonts w:ascii="ZapfHumnst BT" w:hAnsi="ZapfHumnst BT"/>
          <w:sz w:val="23"/>
          <w:szCs w:val="23"/>
        </w:rPr>
        <w:t xml:space="preserve"> Ferreira da Silva (OAB/PI nº 5.456), presente nesta sessão de julgamento;</w:t>
      </w:r>
      <w:r w:rsidRPr="00D40BB4">
        <w:rPr>
          <w:rFonts w:ascii="ZapfHumnst BT" w:hAnsi="ZapfHumnst BT"/>
          <w:sz w:val="23"/>
          <w:szCs w:val="23"/>
        </w:rPr>
        <w:t xml:space="preserve"> </w:t>
      </w:r>
      <w:r w:rsidRPr="00D40BB4">
        <w:rPr>
          <w:rFonts w:ascii="ZapfHumnst BT" w:hAnsi="ZapfHumnst BT"/>
          <w:sz w:val="23"/>
          <w:szCs w:val="23"/>
        </w:rPr>
        <w:t xml:space="preserve">3. </w:t>
      </w:r>
      <w:proofErr w:type="gramStart"/>
      <w:r w:rsidRPr="00D40BB4">
        <w:rPr>
          <w:rFonts w:ascii="ZapfHumnst BT" w:hAnsi="ZapfHumnst BT"/>
          <w:sz w:val="23"/>
          <w:szCs w:val="23"/>
        </w:rPr>
        <w:t>que</w:t>
      </w:r>
      <w:proofErr w:type="gramEnd"/>
      <w:r w:rsidRPr="00D40BB4">
        <w:rPr>
          <w:rFonts w:ascii="ZapfHumnst BT" w:hAnsi="ZapfHumnst BT"/>
          <w:sz w:val="23"/>
          <w:szCs w:val="23"/>
        </w:rPr>
        <w:t xml:space="preserve"> após a juntada da documentação requerida, sejam os autos do processo enviados ao órgão técnico do TCE/PI e, posteriormente, ao Ministério Público de Contas para novas manifestações.</w:t>
      </w:r>
      <w:r w:rsidRPr="00D40BB4">
        <w:rPr>
          <w:rFonts w:ascii="ZapfHumnst BT" w:hAnsi="ZapfHumnst BT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D40BB4">
        <w:rPr>
          <w:rFonts w:ascii="ZapfHumnst BT" w:hAnsi="ZapfHumnst BT" w:cs="Arial"/>
          <w:sz w:val="23"/>
          <w:szCs w:val="23"/>
        </w:rPr>
        <w:t>: Cons.ª Rejane Ribeiro Sousa Dias.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D40BB4">
        <w:rPr>
          <w:rFonts w:ascii="ZapfHumnst BT" w:hAnsi="ZapfHumnst BT" w:cs="Arial"/>
          <w:sz w:val="23"/>
          <w:szCs w:val="23"/>
        </w:rPr>
        <w:t>: Presidente; Cons. Kleber Dantas Eulálio; e Cons. Substituto Jackson Nobre Veras, convocado para substituir o Cons. Substituto Jaylson Fabianh Lopes Campelo que, por sua vez, iria substituir a Cons.ª Flora Izabel Nobre Rodrigues</w:t>
      </w:r>
      <w:r w:rsidRPr="00D40BB4">
        <w:t xml:space="preserve"> </w:t>
      </w:r>
      <w:r w:rsidRPr="00D40BB4">
        <w:rPr>
          <w:rFonts w:ascii="ZapfHumnst BT" w:hAnsi="ZapfHumnst BT" w:cs="Arial"/>
          <w:sz w:val="23"/>
          <w:szCs w:val="23"/>
        </w:rPr>
        <w:t>na presente sessão de julgamento.</w:t>
      </w:r>
      <w:r w:rsidRPr="00D40BB4">
        <w:rPr>
          <w:rFonts w:ascii="ZapfHumnst BT" w:hAnsi="ZapfHumnst BT" w:cs="Arial"/>
          <w:sz w:val="23"/>
          <w:szCs w:val="23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D40BB4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D40BB4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Nascimento.</w:t>
      </w:r>
      <w:r w:rsidRPr="00D40BB4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D40BB4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D40BB4">
        <w:rPr>
          <w:rFonts w:ascii="ZapfHumnst BT" w:hAnsi="ZapfHumnst BT" w:cs="Arial"/>
          <w:sz w:val="23"/>
          <w:szCs w:val="23"/>
        </w:rPr>
        <w:t>: Cons.ª Flora Izabel Nobre Rodrigues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gozo de férias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277/2025); e Cons. Substituto Jaylson Fabianh Lopes Campelo (</w:t>
      </w:r>
      <w:r w:rsidRPr="00D40BB4">
        <w:rPr>
          <w:rFonts w:ascii="ZapfHumnst BT" w:hAnsi="ZapfHumnst BT" w:cs="Arial"/>
          <w:i/>
          <w:iCs/>
          <w:sz w:val="23"/>
          <w:szCs w:val="23"/>
        </w:rPr>
        <w:t>em viagem a serviço do TCE/PI</w:t>
      </w:r>
      <w:r w:rsidRPr="00D40BB4">
        <w:rPr>
          <w:rFonts w:ascii="ZapfHumnst BT" w:hAnsi="ZapfHumnst BT" w:cs="Arial"/>
          <w:sz w:val="23"/>
          <w:szCs w:val="23"/>
        </w:rPr>
        <w:t xml:space="preserve"> – Portaria nº 333/2025).</w:t>
      </w:r>
    </w:p>
    <w:p w14:paraId="43F1FB8B" w14:textId="77777777" w:rsidR="007D003B" w:rsidRPr="00D40BB4" w:rsidRDefault="007D003B" w:rsidP="007D003B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4DF9B2A8" w14:textId="77777777" w:rsidR="008327B6" w:rsidRPr="00D40BB4" w:rsidRDefault="008327B6" w:rsidP="006C63B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6ADE8FB8" w14:textId="60370920" w:rsidR="00CC7CDE" w:rsidRPr="00D40BB4" w:rsidRDefault="007143C7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 xml:space="preserve">Nada mais havendo a tratar, o </w:t>
      </w:r>
      <w:proofErr w:type="gramStart"/>
      <w:r w:rsidRPr="00D40BB4">
        <w:rPr>
          <w:rFonts w:ascii="ZapfHumnst BT" w:hAnsi="ZapfHumnst BT" w:cs="Arial"/>
          <w:sz w:val="23"/>
          <w:szCs w:val="23"/>
        </w:rPr>
        <w:t>Sr.</w:t>
      </w:r>
      <w:proofErr w:type="gramEnd"/>
      <w:r w:rsidRPr="00D40BB4">
        <w:rPr>
          <w:rFonts w:ascii="ZapfHumnst BT" w:hAnsi="ZapfHumnst BT" w:cs="Arial"/>
          <w:sz w:val="23"/>
          <w:szCs w:val="23"/>
        </w:rPr>
        <w:t xml:space="preserve"> Presidente deu por encerrada a Sessão, do que para constar, eu, </w:t>
      </w:r>
      <w:r w:rsidR="00B414C5" w:rsidRPr="00D40BB4">
        <w:rPr>
          <w:rFonts w:ascii="ZapfHumnst BT" w:hAnsi="ZapfHumnst BT" w:cs="Arial"/>
          <w:sz w:val="23"/>
          <w:szCs w:val="23"/>
        </w:rPr>
        <w:t>Jean Carlos Andrade Soares</w:t>
      </w:r>
      <w:r w:rsidRPr="00D40BB4">
        <w:rPr>
          <w:rFonts w:ascii="ZapfHumnst BT" w:hAnsi="ZapfHumnst BT" w:cs="Arial"/>
          <w:sz w:val="23"/>
          <w:szCs w:val="23"/>
        </w:rPr>
        <w:t xml:space="preserve">, </w:t>
      </w:r>
      <w:r w:rsidR="00B414C5" w:rsidRPr="00D40BB4">
        <w:rPr>
          <w:rFonts w:ascii="ZapfHumnst BT" w:hAnsi="ZapfHumnst BT" w:cs="Arial"/>
          <w:sz w:val="23"/>
          <w:szCs w:val="23"/>
        </w:rPr>
        <w:t>S</w:t>
      </w:r>
      <w:r w:rsidRPr="00D40BB4">
        <w:rPr>
          <w:rFonts w:ascii="ZapfHumnst BT" w:hAnsi="ZapfHumnst BT" w:cs="Arial"/>
          <w:sz w:val="23"/>
          <w:szCs w:val="23"/>
        </w:rPr>
        <w:t>ecretári</w:t>
      </w:r>
      <w:r w:rsidR="00B414C5" w:rsidRPr="00D40BB4">
        <w:rPr>
          <w:rFonts w:ascii="ZapfHumnst BT" w:hAnsi="ZapfHumnst BT" w:cs="Arial"/>
          <w:sz w:val="23"/>
          <w:szCs w:val="23"/>
        </w:rPr>
        <w:t>o</w:t>
      </w:r>
      <w:r w:rsidRPr="00D40BB4">
        <w:rPr>
          <w:rFonts w:ascii="ZapfHumnst BT" w:hAnsi="ZapfHumnst BT" w:cs="Arial"/>
          <w:sz w:val="23"/>
          <w:szCs w:val="23"/>
        </w:rPr>
        <w:t xml:space="preserve"> da </w:t>
      </w:r>
      <w:r w:rsidR="00B414C5" w:rsidRPr="00D40BB4">
        <w:rPr>
          <w:rFonts w:ascii="ZapfHumnst BT" w:hAnsi="ZapfHumnst BT" w:cs="Arial"/>
          <w:sz w:val="23"/>
          <w:szCs w:val="23"/>
        </w:rPr>
        <w:t xml:space="preserve">Primeira Câmara </w:t>
      </w:r>
      <w:r w:rsidRPr="00D40BB4">
        <w:rPr>
          <w:rFonts w:ascii="ZapfHumnst BT" w:hAnsi="ZapfHumnst BT" w:cs="Arial"/>
          <w:sz w:val="23"/>
          <w:szCs w:val="23"/>
        </w:rPr>
        <w:t>do Tribunal de Contas do Estado</w:t>
      </w:r>
      <w:r w:rsidR="005C0542" w:rsidRPr="00D40BB4">
        <w:rPr>
          <w:rFonts w:ascii="ZapfHumnst BT" w:hAnsi="ZapfHumnst BT" w:cs="Arial"/>
          <w:sz w:val="23"/>
          <w:szCs w:val="23"/>
        </w:rPr>
        <w:t xml:space="preserve"> do Piauí</w:t>
      </w:r>
      <w:r w:rsidRPr="00D40BB4">
        <w:rPr>
          <w:rFonts w:ascii="ZapfHumnst BT" w:hAnsi="ZapfHumnst BT" w:cs="Arial"/>
          <w:sz w:val="23"/>
          <w:szCs w:val="23"/>
        </w:rPr>
        <w:t>, lavrei a presente ata, que, depois de lida e aprovada, será assinada pelo</w:t>
      </w:r>
      <w:r w:rsidR="005C0542" w:rsidRPr="00D40BB4">
        <w:rPr>
          <w:rFonts w:ascii="ZapfHumnst BT" w:hAnsi="ZapfHumnst BT" w:cs="Arial"/>
          <w:sz w:val="23"/>
          <w:szCs w:val="23"/>
        </w:rPr>
        <w:t>(a)</w:t>
      </w:r>
      <w:r w:rsidRPr="00D40BB4">
        <w:rPr>
          <w:rFonts w:ascii="ZapfHumnst BT" w:hAnsi="ZapfHumnst BT" w:cs="Arial"/>
          <w:sz w:val="23"/>
          <w:szCs w:val="23"/>
        </w:rPr>
        <w:t xml:space="preserve"> Sr</w:t>
      </w:r>
      <w:r w:rsidR="005C0542" w:rsidRPr="00D40BB4">
        <w:rPr>
          <w:rFonts w:ascii="ZapfHumnst BT" w:hAnsi="ZapfHumnst BT" w:cs="Arial"/>
          <w:sz w:val="23"/>
          <w:szCs w:val="23"/>
        </w:rPr>
        <w:t>(a)</w:t>
      </w:r>
      <w:r w:rsidRPr="00D40BB4">
        <w:rPr>
          <w:rFonts w:ascii="ZapfHumnst BT" w:hAnsi="ZapfHumnst BT" w:cs="Arial"/>
          <w:sz w:val="23"/>
          <w:szCs w:val="23"/>
        </w:rPr>
        <w:t>. Presidente</w:t>
      </w:r>
      <w:r w:rsidR="005C0542" w:rsidRPr="00D40BB4">
        <w:rPr>
          <w:rFonts w:ascii="ZapfHumnst BT" w:hAnsi="ZapfHumnst BT" w:cs="Arial"/>
          <w:sz w:val="23"/>
          <w:szCs w:val="23"/>
        </w:rPr>
        <w:t>(a)</w:t>
      </w:r>
      <w:r w:rsidRPr="00D40BB4">
        <w:rPr>
          <w:rFonts w:ascii="ZapfHumnst BT" w:hAnsi="ZapfHumnst BT" w:cs="Arial"/>
          <w:sz w:val="23"/>
          <w:szCs w:val="23"/>
        </w:rPr>
        <w:t>, pelo</w:t>
      </w:r>
      <w:r w:rsidR="00A416C1" w:rsidRPr="00D40BB4">
        <w:rPr>
          <w:rFonts w:ascii="ZapfHumnst BT" w:hAnsi="ZapfHumnst BT" w:cs="Arial"/>
          <w:sz w:val="23"/>
          <w:szCs w:val="23"/>
        </w:rPr>
        <w:t>(</w:t>
      </w:r>
      <w:r w:rsidRPr="00D40BB4">
        <w:rPr>
          <w:rFonts w:ascii="ZapfHumnst BT" w:hAnsi="ZapfHumnst BT" w:cs="Arial"/>
          <w:sz w:val="23"/>
          <w:szCs w:val="23"/>
        </w:rPr>
        <w:t>s</w:t>
      </w:r>
      <w:r w:rsidR="00A416C1" w:rsidRPr="00D40BB4">
        <w:rPr>
          <w:rFonts w:ascii="ZapfHumnst BT" w:hAnsi="ZapfHumnst BT" w:cs="Arial"/>
          <w:sz w:val="23"/>
          <w:szCs w:val="23"/>
        </w:rPr>
        <w:t>)</w:t>
      </w:r>
      <w:r w:rsidRPr="00D40BB4">
        <w:rPr>
          <w:rFonts w:ascii="ZapfHumnst BT" w:hAnsi="ZapfHumnst BT" w:cs="Arial"/>
          <w:sz w:val="23"/>
          <w:szCs w:val="23"/>
        </w:rPr>
        <w:t xml:space="preserve"> Conselheiro</w:t>
      </w:r>
      <w:r w:rsidR="00A416C1" w:rsidRPr="00D40BB4">
        <w:rPr>
          <w:rFonts w:ascii="ZapfHumnst BT" w:hAnsi="ZapfHumnst BT" w:cs="Arial"/>
          <w:sz w:val="23"/>
          <w:szCs w:val="23"/>
        </w:rPr>
        <w:t>(</w:t>
      </w:r>
      <w:r w:rsidRPr="00D40BB4">
        <w:rPr>
          <w:rFonts w:ascii="ZapfHumnst BT" w:hAnsi="ZapfHumnst BT" w:cs="Arial"/>
          <w:sz w:val="23"/>
          <w:szCs w:val="23"/>
        </w:rPr>
        <w:t>s</w:t>
      </w:r>
      <w:r w:rsidR="00A416C1" w:rsidRPr="00D40BB4">
        <w:rPr>
          <w:rFonts w:ascii="ZapfHumnst BT" w:hAnsi="ZapfHumnst BT" w:cs="Arial"/>
          <w:sz w:val="23"/>
          <w:szCs w:val="23"/>
        </w:rPr>
        <w:t>)</w:t>
      </w:r>
      <w:r w:rsidRPr="00D40BB4">
        <w:rPr>
          <w:rFonts w:ascii="ZapfHumnst BT" w:hAnsi="ZapfHumnst BT" w:cs="Arial"/>
          <w:sz w:val="23"/>
          <w:szCs w:val="23"/>
        </w:rPr>
        <w:t xml:space="preserve">, </w:t>
      </w:r>
      <w:r w:rsidR="00B056C2" w:rsidRPr="00D40BB4">
        <w:rPr>
          <w:rFonts w:ascii="ZapfHumnst BT" w:hAnsi="ZapfHumnst BT" w:cs="Arial"/>
          <w:sz w:val="23"/>
          <w:szCs w:val="23"/>
        </w:rPr>
        <w:t>pelo</w:t>
      </w:r>
      <w:r w:rsidR="00A416C1" w:rsidRPr="00D40BB4">
        <w:rPr>
          <w:rFonts w:ascii="ZapfHumnst BT" w:hAnsi="ZapfHumnst BT" w:cs="Arial"/>
          <w:sz w:val="23"/>
          <w:szCs w:val="23"/>
        </w:rPr>
        <w:t>(</w:t>
      </w:r>
      <w:r w:rsidR="00B056C2" w:rsidRPr="00D40BB4">
        <w:rPr>
          <w:rFonts w:ascii="ZapfHumnst BT" w:hAnsi="ZapfHumnst BT" w:cs="Arial"/>
          <w:sz w:val="23"/>
          <w:szCs w:val="23"/>
        </w:rPr>
        <w:t>s</w:t>
      </w:r>
      <w:r w:rsidR="00A416C1" w:rsidRPr="00D40BB4">
        <w:rPr>
          <w:rFonts w:ascii="ZapfHumnst BT" w:hAnsi="ZapfHumnst BT" w:cs="Arial"/>
          <w:sz w:val="23"/>
          <w:szCs w:val="23"/>
        </w:rPr>
        <w:t>)</w:t>
      </w:r>
      <w:r w:rsidR="00B056C2" w:rsidRPr="00D40BB4">
        <w:rPr>
          <w:rFonts w:ascii="ZapfHumnst BT" w:hAnsi="ZapfHumnst BT" w:cs="Arial"/>
          <w:sz w:val="23"/>
          <w:szCs w:val="23"/>
        </w:rPr>
        <w:t xml:space="preserve"> Conselheiro</w:t>
      </w:r>
      <w:r w:rsidR="00A416C1" w:rsidRPr="00D40BB4">
        <w:rPr>
          <w:rFonts w:ascii="ZapfHumnst BT" w:hAnsi="ZapfHumnst BT" w:cs="Arial"/>
          <w:sz w:val="23"/>
          <w:szCs w:val="23"/>
        </w:rPr>
        <w:t>(</w:t>
      </w:r>
      <w:r w:rsidR="00B056C2" w:rsidRPr="00D40BB4">
        <w:rPr>
          <w:rFonts w:ascii="ZapfHumnst BT" w:hAnsi="ZapfHumnst BT" w:cs="Arial"/>
          <w:sz w:val="23"/>
          <w:szCs w:val="23"/>
        </w:rPr>
        <w:t>s</w:t>
      </w:r>
      <w:r w:rsidR="00A416C1" w:rsidRPr="00D40BB4">
        <w:rPr>
          <w:rFonts w:ascii="ZapfHumnst BT" w:hAnsi="ZapfHumnst BT" w:cs="Arial"/>
          <w:sz w:val="23"/>
          <w:szCs w:val="23"/>
        </w:rPr>
        <w:t>)</w:t>
      </w:r>
      <w:r w:rsidR="00B056C2" w:rsidRPr="00D40BB4">
        <w:rPr>
          <w:rFonts w:ascii="ZapfHumnst BT" w:hAnsi="ZapfHumnst BT" w:cs="Arial"/>
          <w:sz w:val="23"/>
          <w:szCs w:val="23"/>
        </w:rPr>
        <w:t xml:space="preserve"> Substituto</w:t>
      </w:r>
      <w:r w:rsidR="00A416C1" w:rsidRPr="00D40BB4">
        <w:rPr>
          <w:rFonts w:ascii="ZapfHumnst BT" w:hAnsi="ZapfHumnst BT" w:cs="Arial"/>
          <w:sz w:val="23"/>
          <w:szCs w:val="23"/>
        </w:rPr>
        <w:t>(</w:t>
      </w:r>
      <w:r w:rsidR="00B056C2" w:rsidRPr="00D40BB4">
        <w:rPr>
          <w:rFonts w:ascii="ZapfHumnst BT" w:hAnsi="ZapfHumnst BT" w:cs="Arial"/>
          <w:sz w:val="23"/>
          <w:szCs w:val="23"/>
        </w:rPr>
        <w:t>s</w:t>
      </w:r>
      <w:r w:rsidR="00A416C1" w:rsidRPr="00D40BB4">
        <w:rPr>
          <w:rFonts w:ascii="ZapfHumnst BT" w:hAnsi="ZapfHumnst BT" w:cs="Arial"/>
          <w:sz w:val="23"/>
          <w:szCs w:val="23"/>
        </w:rPr>
        <w:t>)</w:t>
      </w:r>
      <w:r w:rsidR="00B056C2" w:rsidRPr="00D40BB4">
        <w:rPr>
          <w:rFonts w:ascii="ZapfHumnst BT" w:hAnsi="ZapfHumnst BT" w:cs="Arial"/>
          <w:sz w:val="23"/>
          <w:szCs w:val="23"/>
        </w:rPr>
        <w:t xml:space="preserve">, </w:t>
      </w:r>
      <w:r w:rsidRPr="00D40BB4">
        <w:rPr>
          <w:rFonts w:ascii="ZapfHumnst BT" w:hAnsi="ZapfHumnst BT" w:cs="Arial"/>
          <w:sz w:val="23"/>
          <w:szCs w:val="23"/>
        </w:rPr>
        <w:t>pelo(a) Procurador(a) e por mim subscrito.</w:t>
      </w:r>
    </w:p>
    <w:p w14:paraId="76492653" w14:textId="77777777" w:rsidR="00782DE2" w:rsidRPr="00D40BB4" w:rsidRDefault="00782DE2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42C5DB47" w14:textId="76889C85" w:rsidR="009261ED" w:rsidRPr="00D40BB4" w:rsidRDefault="00B056C2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 xml:space="preserve">Cons.ª Rejane Ribeiro Sousa Dias </w:t>
      </w:r>
      <w:r w:rsidR="0031596E" w:rsidRPr="00D40BB4">
        <w:rPr>
          <w:rFonts w:ascii="ZapfHumnst BT" w:hAnsi="ZapfHumnst BT" w:cs="Arial"/>
          <w:sz w:val="23"/>
          <w:szCs w:val="23"/>
        </w:rPr>
        <w:t>– Presidente</w:t>
      </w:r>
    </w:p>
    <w:p w14:paraId="7DC7B756" w14:textId="77777777" w:rsidR="00B056C2" w:rsidRPr="00D40BB4" w:rsidRDefault="00B056C2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Cons. Kleber Dantas Eulálio</w:t>
      </w:r>
    </w:p>
    <w:p w14:paraId="0A7801AC" w14:textId="50EE4E1C" w:rsidR="00AC22DC" w:rsidRPr="00D40BB4" w:rsidRDefault="00AC22DC" w:rsidP="00AC22DC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 xml:space="preserve">Cons. Substituto </w:t>
      </w:r>
      <w:r w:rsidR="00C54CDB">
        <w:rPr>
          <w:rFonts w:ascii="ZapfHumnst BT" w:hAnsi="ZapfHumnst BT" w:cs="Arial"/>
          <w:sz w:val="23"/>
          <w:szCs w:val="23"/>
        </w:rPr>
        <w:t>Jaylson Fabianh Lopes Campelo</w:t>
      </w:r>
      <w:bookmarkStart w:id="3" w:name="_GoBack"/>
      <w:bookmarkEnd w:id="3"/>
    </w:p>
    <w:p w14:paraId="799DDEAC" w14:textId="13171018" w:rsidR="00B056C2" w:rsidRPr="00D40BB4" w:rsidRDefault="00B056C2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>Cons. Substituto Ja</w:t>
      </w:r>
      <w:r w:rsidR="00AC22DC" w:rsidRPr="00D40BB4">
        <w:rPr>
          <w:rFonts w:ascii="ZapfHumnst BT" w:hAnsi="ZapfHumnst BT" w:cs="Arial"/>
          <w:sz w:val="23"/>
          <w:szCs w:val="23"/>
        </w:rPr>
        <w:t>ckson Nobre Veras</w:t>
      </w:r>
    </w:p>
    <w:p w14:paraId="49EBA76D" w14:textId="7719BB57" w:rsidR="00C57363" w:rsidRPr="00D40BB4" w:rsidRDefault="001C2281" w:rsidP="00121D2B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D40BB4">
        <w:rPr>
          <w:rFonts w:ascii="ZapfHumnst BT" w:hAnsi="ZapfHumnst BT" w:cs="Arial"/>
          <w:sz w:val="23"/>
          <w:szCs w:val="23"/>
        </w:rPr>
        <w:t xml:space="preserve">Subprocurador-Geral </w:t>
      </w:r>
      <w:r w:rsidR="00B056C2" w:rsidRPr="00D40BB4">
        <w:rPr>
          <w:rFonts w:ascii="ZapfHumnst BT" w:hAnsi="ZapfHumnst BT" w:cs="Arial"/>
          <w:sz w:val="23"/>
          <w:szCs w:val="23"/>
        </w:rPr>
        <w:t>Leandro Maciel do Nascimento</w:t>
      </w:r>
      <w:r w:rsidRPr="00D40BB4">
        <w:rPr>
          <w:rFonts w:ascii="ZapfHumnst BT" w:hAnsi="ZapfHumnst BT" w:cs="Arial"/>
          <w:sz w:val="23"/>
          <w:szCs w:val="23"/>
        </w:rPr>
        <w:t xml:space="preserve"> – Procurador(a) de Contas junto ao TCE</w:t>
      </w:r>
    </w:p>
    <w:sectPr w:rsidR="00C57363" w:rsidRPr="00D40BB4" w:rsidSect="00620A7F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16C20" w14:textId="77777777" w:rsidR="00D92492" w:rsidRDefault="00D92492" w:rsidP="00BE1DA4">
      <w:r>
        <w:separator/>
      </w:r>
    </w:p>
  </w:endnote>
  <w:endnote w:type="continuationSeparator" w:id="0">
    <w:p w14:paraId="74E68A20" w14:textId="77777777" w:rsidR="00D92492" w:rsidRDefault="00D92492" w:rsidP="00B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Bahnschrift Light"/>
    <w:panose1 w:val="020B050205050809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4F441" w14:textId="19766D17" w:rsidR="00D92492" w:rsidRPr="00B726E0" w:rsidRDefault="00D92492" w:rsidP="007143C7">
    <w:pPr>
      <w:pStyle w:val="Rodap"/>
      <w:pBdr>
        <w:top w:val="single" w:sz="4" w:space="1" w:color="auto"/>
      </w:pBdr>
      <w:tabs>
        <w:tab w:val="clear" w:pos="8504"/>
        <w:tab w:val="right" w:pos="8505"/>
      </w:tabs>
      <w:ind w:right="-1"/>
      <w:jc w:val="both"/>
      <w:rPr>
        <w:rFonts w:ascii="Arial" w:hAnsi="Arial" w:cs="Arial"/>
        <w:i/>
        <w:sz w:val="16"/>
        <w:szCs w:val="16"/>
      </w:rPr>
    </w:pPr>
    <w:r w:rsidRPr="00B726E0">
      <w:rPr>
        <w:rFonts w:ascii="Arial" w:hAnsi="Arial" w:cs="Arial"/>
        <w:i/>
        <w:sz w:val="18"/>
        <w:szCs w:val="18"/>
      </w:rPr>
      <w:t>Ata da Sessão Ordinária da Primeira Câmara nº 0</w:t>
    </w:r>
    <w:r w:rsidR="00A12C39" w:rsidRPr="00B726E0">
      <w:rPr>
        <w:rFonts w:ascii="Arial" w:hAnsi="Arial" w:cs="Arial"/>
        <w:i/>
        <w:sz w:val="18"/>
        <w:szCs w:val="18"/>
      </w:rPr>
      <w:t>0</w:t>
    </w:r>
    <w:r w:rsidR="005F2D18">
      <w:rPr>
        <w:rFonts w:ascii="Arial" w:hAnsi="Arial" w:cs="Arial"/>
        <w:i/>
        <w:sz w:val="18"/>
        <w:szCs w:val="18"/>
      </w:rPr>
      <w:t>7</w:t>
    </w:r>
    <w:r w:rsidRPr="00B726E0">
      <w:rPr>
        <w:rFonts w:ascii="Arial" w:hAnsi="Arial" w:cs="Arial"/>
        <w:i/>
        <w:sz w:val="18"/>
        <w:szCs w:val="18"/>
      </w:rPr>
      <w:t xml:space="preserve"> de </w:t>
    </w:r>
    <w:r w:rsidR="008327B6">
      <w:rPr>
        <w:rFonts w:ascii="Arial" w:hAnsi="Arial" w:cs="Arial"/>
        <w:i/>
        <w:sz w:val="18"/>
        <w:szCs w:val="18"/>
      </w:rPr>
      <w:t>0</w:t>
    </w:r>
    <w:r w:rsidR="005F2D18">
      <w:rPr>
        <w:rFonts w:ascii="Arial" w:hAnsi="Arial" w:cs="Arial"/>
        <w:i/>
        <w:sz w:val="18"/>
        <w:szCs w:val="18"/>
      </w:rPr>
      <w:t>6</w:t>
    </w:r>
    <w:r w:rsidR="008327B6">
      <w:rPr>
        <w:rFonts w:ascii="Arial" w:hAnsi="Arial" w:cs="Arial"/>
        <w:i/>
        <w:sz w:val="18"/>
        <w:szCs w:val="18"/>
      </w:rPr>
      <w:t>/0</w:t>
    </w:r>
    <w:r w:rsidR="005F2D18">
      <w:rPr>
        <w:rFonts w:ascii="Arial" w:hAnsi="Arial" w:cs="Arial"/>
        <w:i/>
        <w:sz w:val="18"/>
        <w:szCs w:val="18"/>
      </w:rPr>
      <w:t>5</w:t>
    </w:r>
    <w:r w:rsidR="00B414C5">
      <w:rPr>
        <w:rFonts w:ascii="Arial" w:hAnsi="Arial" w:cs="Arial"/>
        <w:i/>
        <w:sz w:val="18"/>
        <w:szCs w:val="18"/>
      </w:rPr>
      <w:t>/202</w:t>
    </w:r>
    <w:r w:rsidR="009C0795">
      <w:rPr>
        <w:rFonts w:ascii="Arial" w:hAnsi="Arial" w:cs="Arial"/>
        <w:i/>
        <w:sz w:val="18"/>
        <w:szCs w:val="18"/>
      </w:rPr>
      <w:t>5</w:t>
    </w:r>
    <w:r w:rsidRPr="00B726E0">
      <w:rPr>
        <w:rFonts w:ascii="Arial" w:hAnsi="Arial" w:cs="Arial"/>
        <w:i/>
        <w:sz w:val="18"/>
        <w:szCs w:val="18"/>
      </w:rPr>
      <w:t>.</w:t>
    </w:r>
    <w:r w:rsidRPr="00B726E0">
      <w:rPr>
        <w:rFonts w:ascii="Arial" w:hAnsi="Arial" w:cs="Arial"/>
        <w:i/>
        <w:sz w:val="18"/>
        <w:szCs w:val="18"/>
      </w:rPr>
      <w:tab/>
      <w:t xml:space="preserve"> 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begin"/>
    </w:r>
    <w:r w:rsidRPr="00B726E0">
      <w:rPr>
        <w:rStyle w:val="Nmerodepgina"/>
        <w:rFonts w:ascii="Arial" w:hAnsi="Arial" w:cs="Arial"/>
        <w:i/>
        <w:sz w:val="18"/>
        <w:szCs w:val="18"/>
      </w:rPr>
      <w:instrText xml:space="preserve"> PAGE </w:instrTex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separate"/>
    </w:r>
    <w:r w:rsidR="00C1463B">
      <w:rPr>
        <w:rStyle w:val="Nmerodepgina"/>
        <w:rFonts w:ascii="Arial" w:hAnsi="Arial" w:cs="Arial"/>
        <w:i/>
        <w:noProof/>
        <w:sz w:val="18"/>
        <w:szCs w:val="18"/>
      </w:rPr>
      <w:t>28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end"/>
    </w:r>
  </w:p>
  <w:p w14:paraId="79427A43" w14:textId="77777777" w:rsidR="00D92492" w:rsidRDefault="00D92492" w:rsidP="000C335D">
    <w:pPr>
      <w:pStyle w:val="Rodap"/>
      <w:tabs>
        <w:tab w:val="clear" w:pos="4252"/>
        <w:tab w:val="center" w:pos="46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3CD17" w14:textId="77777777" w:rsidR="00D92492" w:rsidRDefault="00D92492" w:rsidP="00BE1DA4">
      <w:r>
        <w:separator/>
      </w:r>
    </w:p>
  </w:footnote>
  <w:footnote w:type="continuationSeparator" w:id="0">
    <w:p w14:paraId="12C21E0D" w14:textId="77777777" w:rsidR="00D92492" w:rsidRDefault="00D92492" w:rsidP="00BE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36D3" w14:textId="2A11586F" w:rsidR="00D92492" w:rsidRDefault="00D9249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9CAA" wp14:editId="7F92D693">
          <wp:simplePos x="0" y="0"/>
          <wp:positionH relativeFrom="column">
            <wp:posOffset>-789430</wp:posOffset>
          </wp:positionH>
          <wp:positionV relativeFrom="paragraph">
            <wp:posOffset>-343869</wp:posOffset>
          </wp:positionV>
          <wp:extent cx="6452867" cy="961970"/>
          <wp:effectExtent l="0" t="0" r="571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4" cy="96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A16F6D" wp14:editId="3983BB01">
              <wp:simplePos x="0" y="0"/>
              <wp:positionH relativeFrom="column">
                <wp:posOffset>2345690</wp:posOffset>
              </wp:positionH>
              <wp:positionV relativeFrom="paragraph">
                <wp:posOffset>-26035</wp:posOffset>
              </wp:positionV>
              <wp:extent cx="2203450" cy="368300"/>
              <wp:effectExtent l="0" t="0" r="635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368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52E719" w14:textId="77777777" w:rsidR="00D92492" w:rsidRPr="0099492C" w:rsidRDefault="00D92492" w:rsidP="001D0484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26786C8C" w14:textId="77777777" w:rsidR="00D92492" w:rsidRPr="00F3712F" w:rsidRDefault="00D92492" w:rsidP="001D0484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a Primeira Câmara</w:t>
                          </w:r>
                        </w:p>
                        <w:p w14:paraId="74E8EEC1" w14:textId="77777777" w:rsidR="00D92492" w:rsidRDefault="00D92492" w:rsidP="001D04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4.7pt;margin-top:-2.05pt;width:173.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" fillcolor="window" stroked="f" strokeweight=".5pt">
              <v:path arrowok="t"/>
              <v:textbox>
                <w:txbxContent>
                  <w:p w14:paraId="2B52E719" w14:textId="77777777" w:rsidR="00D92492" w:rsidRPr="0099492C" w:rsidRDefault="00D92492" w:rsidP="001D0484">
                    <w:pPr>
                      <w:rPr>
                        <w:rFonts w:ascii="ZapfHumnst BT" w:hAnsi="ZapfHumnst BT"/>
                        <w:sz w:val="18"/>
                        <w:szCs w:val="18"/>
                      </w:rPr>
                    </w:pPr>
                    <w:r w:rsidRPr="0099492C">
                      <w:rPr>
                        <w:rFonts w:ascii="ZapfHumnst BT" w:hAnsi="ZapfHumnst BT"/>
                        <w:sz w:val="18"/>
                        <w:szCs w:val="18"/>
                      </w:rPr>
                      <w:t>SECRETARIA DAS SESSÕES</w:t>
                    </w:r>
                  </w:p>
                  <w:p w14:paraId="26786C8C" w14:textId="77777777" w:rsidR="00D92492" w:rsidRPr="00F3712F" w:rsidRDefault="00D92492" w:rsidP="001D0484">
                    <w:pPr>
                      <w:rPr>
                        <w:rFonts w:ascii="ZapfHumnst BT" w:hAnsi="ZapfHumnst BT"/>
                        <w:sz w:val="16"/>
                        <w:szCs w:val="16"/>
                      </w:rPr>
                    </w:pPr>
                    <w:r w:rsidRPr="00F3712F">
                      <w:rPr>
                        <w:rFonts w:ascii="ZapfHumnst BT" w:hAnsi="ZapfHumnst BT"/>
                        <w:sz w:val="18"/>
                        <w:szCs w:val="18"/>
                      </w:rPr>
                      <w:t>Secretaria d</w:t>
                    </w:r>
                    <w:r>
                      <w:rPr>
                        <w:rFonts w:ascii="ZapfHumnst BT" w:hAnsi="ZapfHumnst BT"/>
                        <w:sz w:val="18"/>
                        <w:szCs w:val="18"/>
                      </w:rPr>
                      <w:t>a Primeira Câmara</w:t>
                    </w:r>
                  </w:p>
                  <w:p w14:paraId="74E8EEC1" w14:textId="77777777" w:rsidR="00D92492" w:rsidRDefault="00D92492" w:rsidP="001D048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058"/>
    <w:multiLevelType w:val="hybridMultilevel"/>
    <w:tmpl w:val="61AEAD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6CF5"/>
    <w:multiLevelType w:val="hybridMultilevel"/>
    <w:tmpl w:val="E3ACD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27317"/>
    <w:multiLevelType w:val="hybridMultilevel"/>
    <w:tmpl w:val="2990C6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F48E5"/>
    <w:multiLevelType w:val="hybridMultilevel"/>
    <w:tmpl w:val="9064DE58"/>
    <w:lvl w:ilvl="0" w:tplc="453EC96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F111059"/>
    <w:multiLevelType w:val="hybridMultilevel"/>
    <w:tmpl w:val="9F90084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90782A"/>
    <w:multiLevelType w:val="hybridMultilevel"/>
    <w:tmpl w:val="6736F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59CC"/>
    <w:multiLevelType w:val="hybridMultilevel"/>
    <w:tmpl w:val="3732F7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D53B2"/>
    <w:multiLevelType w:val="multilevel"/>
    <w:tmpl w:val="9064FA46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4574D2"/>
    <w:multiLevelType w:val="hybridMultilevel"/>
    <w:tmpl w:val="F3A4A2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01C23"/>
    <w:multiLevelType w:val="hybridMultilevel"/>
    <w:tmpl w:val="8B12CFEA"/>
    <w:lvl w:ilvl="0" w:tplc="69C64BA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97C60"/>
    <w:multiLevelType w:val="hybridMultilevel"/>
    <w:tmpl w:val="3776297A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A0D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4E94F34"/>
    <w:multiLevelType w:val="hybridMultilevel"/>
    <w:tmpl w:val="96DE46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81D35"/>
    <w:multiLevelType w:val="hybridMultilevel"/>
    <w:tmpl w:val="6BC84E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D452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49C3D64"/>
    <w:multiLevelType w:val="hybridMultilevel"/>
    <w:tmpl w:val="DF289D5E"/>
    <w:lvl w:ilvl="0" w:tplc="04160017">
      <w:start w:val="1"/>
      <w:numFmt w:val="lowerLetter"/>
      <w:lvlText w:val="%1)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>
    <w:nsid w:val="578B4862"/>
    <w:multiLevelType w:val="hybridMultilevel"/>
    <w:tmpl w:val="46464BC6"/>
    <w:lvl w:ilvl="0" w:tplc="04160017">
      <w:start w:val="1"/>
      <w:numFmt w:val="lowerLetter"/>
      <w:lvlText w:val="%1)"/>
      <w:lvlJc w:val="left"/>
      <w:pPr>
        <w:ind w:left="1808" w:hanging="360"/>
      </w:pPr>
    </w:lvl>
    <w:lvl w:ilvl="1" w:tplc="04160019" w:tentative="1">
      <w:start w:val="1"/>
      <w:numFmt w:val="lowerLetter"/>
      <w:lvlText w:val="%2."/>
      <w:lvlJc w:val="left"/>
      <w:pPr>
        <w:ind w:left="2528" w:hanging="360"/>
      </w:pPr>
    </w:lvl>
    <w:lvl w:ilvl="2" w:tplc="0416001B" w:tentative="1">
      <w:start w:val="1"/>
      <w:numFmt w:val="lowerRoman"/>
      <w:lvlText w:val="%3."/>
      <w:lvlJc w:val="right"/>
      <w:pPr>
        <w:ind w:left="3248" w:hanging="180"/>
      </w:pPr>
    </w:lvl>
    <w:lvl w:ilvl="3" w:tplc="0416000F" w:tentative="1">
      <w:start w:val="1"/>
      <w:numFmt w:val="decimal"/>
      <w:lvlText w:val="%4."/>
      <w:lvlJc w:val="left"/>
      <w:pPr>
        <w:ind w:left="3968" w:hanging="360"/>
      </w:pPr>
    </w:lvl>
    <w:lvl w:ilvl="4" w:tplc="04160019" w:tentative="1">
      <w:start w:val="1"/>
      <w:numFmt w:val="lowerLetter"/>
      <w:lvlText w:val="%5."/>
      <w:lvlJc w:val="left"/>
      <w:pPr>
        <w:ind w:left="4688" w:hanging="360"/>
      </w:pPr>
    </w:lvl>
    <w:lvl w:ilvl="5" w:tplc="0416001B" w:tentative="1">
      <w:start w:val="1"/>
      <w:numFmt w:val="lowerRoman"/>
      <w:lvlText w:val="%6."/>
      <w:lvlJc w:val="right"/>
      <w:pPr>
        <w:ind w:left="5408" w:hanging="180"/>
      </w:pPr>
    </w:lvl>
    <w:lvl w:ilvl="6" w:tplc="0416000F" w:tentative="1">
      <w:start w:val="1"/>
      <w:numFmt w:val="decimal"/>
      <w:lvlText w:val="%7."/>
      <w:lvlJc w:val="left"/>
      <w:pPr>
        <w:ind w:left="6128" w:hanging="360"/>
      </w:pPr>
    </w:lvl>
    <w:lvl w:ilvl="7" w:tplc="04160019" w:tentative="1">
      <w:start w:val="1"/>
      <w:numFmt w:val="lowerLetter"/>
      <w:lvlText w:val="%8."/>
      <w:lvlJc w:val="left"/>
      <w:pPr>
        <w:ind w:left="6848" w:hanging="360"/>
      </w:pPr>
    </w:lvl>
    <w:lvl w:ilvl="8" w:tplc="0416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17">
    <w:nsid w:val="58295FD6"/>
    <w:multiLevelType w:val="hybridMultilevel"/>
    <w:tmpl w:val="E53CEA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C7908"/>
    <w:multiLevelType w:val="hybridMultilevel"/>
    <w:tmpl w:val="0868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A120C"/>
    <w:multiLevelType w:val="hybridMultilevel"/>
    <w:tmpl w:val="E87A3914"/>
    <w:lvl w:ilvl="0" w:tplc="04160013">
      <w:start w:val="1"/>
      <w:numFmt w:val="upperRoman"/>
      <w:lvlText w:val="%1."/>
      <w:lvlJc w:val="righ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B1D0656"/>
    <w:multiLevelType w:val="hybridMultilevel"/>
    <w:tmpl w:val="74348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768F"/>
    <w:multiLevelType w:val="hybridMultilevel"/>
    <w:tmpl w:val="F8FA19B4"/>
    <w:lvl w:ilvl="0" w:tplc="4C4ECCD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16B14"/>
    <w:multiLevelType w:val="hybridMultilevel"/>
    <w:tmpl w:val="B07621EC"/>
    <w:lvl w:ilvl="0" w:tplc="3FAE681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968E4"/>
    <w:multiLevelType w:val="hybridMultilevel"/>
    <w:tmpl w:val="7244372E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D558F"/>
    <w:multiLevelType w:val="hybridMultilevel"/>
    <w:tmpl w:val="E0B886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A106B"/>
    <w:multiLevelType w:val="hybridMultilevel"/>
    <w:tmpl w:val="26E231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B6355"/>
    <w:multiLevelType w:val="hybridMultilevel"/>
    <w:tmpl w:val="4B72C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9"/>
  </w:num>
  <w:num w:numId="4">
    <w:abstractNumId w:val="0"/>
  </w:num>
  <w:num w:numId="5">
    <w:abstractNumId w:val="17"/>
  </w:num>
  <w:num w:numId="6">
    <w:abstractNumId w:val="20"/>
  </w:num>
  <w:num w:numId="7">
    <w:abstractNumId w:val="16"/>
  </w:num>
  <w:num w:numId="8">
    <w:abstractNumId w:val="23"/>
  </w:num>
  <w:num w:numId="9">
    <w:abstractNumId w:val="10"/>
  </w:num>
  <w:num w:numId="10">
    <w:abstractNumId w:val="4"/>
  </w:num>
  <w:num w:numId="11">
    <w:abstractNumId w:val="13"/>
  </w:num>
  <w:num w:numId="12">
    <w:abstractNumId w:val="5"/>
  </w:num>
  <w:num w:numId="13">
    <w:abstractNumId w:val="8"/>
  </w:num>
  <w:num w:numId="14">
    <w:abstractNumId w:val="25"/>
  </w:num>
  <w:num w:numId="15">
    <w:abstractNumId w:val="12"/>
  </w:num>
  <w:num w:numId="16">
    <w:abstractNumId w:val="24"/>
  </w:num>
  <w:num w:numId="17">
    <w:abstractNumId w:val="9"/>
  </w:num>
  <w:num w:numId="18">
    <w:abstractNumId w:val="22"/>
  </w:num>
  <w:num w:numId="19">
    <w:abstractNumId w:val="2"/>
  </w:num>
  <w:num w:numId="20">
    <w:abstractNumId w:val="21"/>
  </w:num>
  <w:num w:numId="21">
    <w:abstractNumId w:val="6"/>
  </w:num>
  <w:num w:numId="22">
    <w:abstractNumId w:val="14"/>
  </w:num>
  <w:num w:numId="23">
    <w:abstractNumId w:val="1"/>
  </w:num>
  <w:num w:numId="24">
    <w:abstractNumId w:val="7"/>
  </w:num>
  <w:num w:numId="25">
    <w:abstractNumId w:val="11"/>
  </w:num>
  <w:num w:numId="26">
    <w:abstractNumId w:val="15"/>
  </w:num>
  <w:num w:numId="27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9B"/>
    <w:rsid w:val="00004F14"/>
    <w:rsid w:val="00007B8E"/>
    <w:rsid w:val="00010CC4"/>
    <w:rsid w:val="00010E9D"/>
    <w:rsid w:val="000125D0"/>
    <w:rsid w:val="00013AA1"/>
    <w:rsid w:val="00016B35"/>
    <w:rsid w:val="00016DF8"/>
    <w:rsid w:val="00017323"/>
    <w:rsid w:val="0003259D"/>
    <w:rsid w:val="00032747"/>
    <w:rsid w:val="00032A51"/>
    <w:rsid w:val="000330FF"/>
    <w:rsid w:val="00035011"/>
    <w:rsid w:val="000356CA"/>
    <w:rsid w:val="000466A3"/>
    <w:rsid w:val="00054A59"/>
    <w:rsid w:val="00056260"/>
    <w:rsid w:val="000572BB"/>
    <w:rsid w:val="000608B4"/>
    <w:rsid w:val="00060CB3"/>
    <w:rsid w:val="00065C37"/>
    <w:rsid w:val="00073462"/>
    <w:rsid w:val="000738B8"/>
    <w:rsid w:val="000766F8"/>
    <w:rsid w:val="00087C25"/>
    <w:rsid w:val="00090BB6"/>
    <w:rsid w:val="000A208F"/>
    <w:rsid w:val="000B480F"/>
    <w:rsid w:val="000B71FA"/>
    <w:rsid w:val="000C0511"/>
    <w:rsid w:val="000C335D"/>
    <w:rsid w:val="000D0A47"/>
    <w:rsid w:val="000D18DA"/>
    <w:rsid w:val="000D5123"/>
    <w:rsid w:val="000E1586"/>
    <w:rsid w:val="000E5472"/>
    <w:rsid w:val="000E7938"/>
    <w:rsid w:val="000F1F00"/>
    <w:rsid w:val="000F2C2A"/>
    <w:rsid w:val="000F3AFB"/>
    <w:rsid w:val="000F4FEE"/>
    <w:rsid w:val="000F55C1"/>
    <w:rsid w:val="000F6367"/>
    <w:rsid w:val="000F7400"/>
    <w:rsid w:val="001019F4"/>
    <w:rsid w:val="00102E8C"/>
    <w:rsid w:val="00104CBA"/>
    <w:rsid w:val="00110540"/>
    <w:rsid w:val="0011104A"/>
    <w:rsid w:val="0011226F"/>
    <w:rsid w:val="00121D2B"/>
    <w:rsid w:val="00124E63"/>
    <w:rsid w:val="00125D7D"/>
    <w:rsid w:val="00125FF2"/>
    <w:rsid w:val="001314EE"/>
    <w:rsid w:val="00144F01"/>
    <w:rsid w:val="00145C57"/>
    <w:rsid w:val="001511D2"/>
    <w:rsid w:val="00153E37"/>
    <w:rsid w:val="0015476E"/>
    <w:rsid w:val="00161DB5"/>
    <w:rsid w:val="00163391"/>
    <w:rsid w:val="00173B42"/>
    <w:rsid w:val="001755B6"/>
    <w:rsid w:val="001767E9"/>
    <w:rsid w:val="00177B17"/>
    <w:rsid w:val="00180EA1"/>
    <w:rsid w:val="00181780"/>
    <w:rsid w:val="00190EE4"/>
    <w:rsid w:val="00191581"/>
    <w:rsid w:val="001A16FE"/>
    <w:rsid w:val="001A445F"/>
    <w:rsid w:val="001B0CD1"/>
    <w:rsid w:val="001B1C95"/>
    <w:rsid w:val="001C2281"/>
    <w:rsid w:val="001C2E32"/>
    <w:rsid w:val="001C4A58"/>
    <w:rsid w:val="001C5806"/>
    <w:rsid w:val="001C5A56"/>
    <w:rsid w:val="001C6995"/>
    <w:rsid w:val="001C73F6"/>
    <w:rsid w:val="001D0484"/>
    <w:rsid w:val="001D19FE"/>
    <w:rsid w:val="001D2339"/>
    <w:rsid w:val="001D37E1"/>
    <w:rsid w:val="001D4A5A"/>
    <w:rsid w:val="001E3938"/>
    <w:rsid w:val="001E5A55"/>
    <w:rsid w:val="001E5A86"/>
    <w:rsid w:val="001E7AF9"/>
    <w:rsid w:val="001F4BCC"/>
    <w:rsid w:val="00200BDD"/>
    <w:rsid w:val="00201511"/>
    <w:rsid w:val="00204B71"/>
    <w:rsid w:val="002132CC"/>
    <w:rsid w:val="00224D5D"/>
    <w:rsid w:val="00226070"/>
    <w:rsid w:val="00236323"/>
    <w:rsid w:val="002570CB"/>
    <w:rsid w:val="00263B73"/>
    <w:rsid w:val="00263B8A"/>
    <w:rsid w:val="00264C8A"/>
    <w:rsid w:val="00275498"/>
    <w:rsid w:val="00281114"/>
    <w:rsid w:val="002821DA"/>
    <w:rsid w:val="002824C2"/>
    <w:rsid w:val="00285EA6"/>
    <w:rsid w:val="0029041E"/>
    <w:rsid w:val="002916D1"/>
    <w:rsid w:val="002926AC"/>
    <w:rsid w:val="00292B74"/>
    <w:rsid w:val="00295A6A"/>
    <w:rsid w:val="002A72C7"/>
    <w:rsid w:val="002B3915"/>
    <w:rsid w:val="002B477E"/>
    <w:rsid w:val="002B5058"/>
    <w:rsid w:val="002B6613"/>
    <w:rsid w:val="002B721E"/>
    <w:rsid w:val="002D1C78"/>
    <w:rsid w:val="002D29CC"/>
    <w:rsid w:val="002D608B"/>
    <w:rsid w:val="002E12E1"/>
    <w:rsid w:val="002E2151"/>
    <w:rsid w:val="002E3BDE"/>
    <w:rsid w:val="002E3F64"/>
    <w:rsid w:val="002F05B9"/>
    <w:rsid w:val="002F66B7"/>
    <w:rsid w:val="00301E82"/>
    <w:rsid w:val="0030240C"/>
    <w:rsid w:val="003058C3"/>
    <w:rsid w:val="00305976"/>
    <w:rsid w:val="00307935"/>
    <w:rsid w:val="00311836"/>
    <w:rsid w:val="0031338C"/>
    <w:rsid w:val="00314A43"/>
    <w:rsid w:val="0031596E"/>
    <w:rsid w:val="00316D31"/>
    <w:rsid w:val="00316F95"/>
    <w:rsid w:val="003217EB"/>
    <w:rsid w:val="003263D3"/>
    <w:rsid w:val="003308D6"/>
    <w:rsid w:val="00333D29"/>
    <w:rsid w:val="0034338B"/>
    <w:rsid w:val="00351425"/>
    <w:rsid w:val="00352CF2"/>
    <w:rsid w:val="00355271"/>
    <w:rsid w:val="00356850"/>
    <w:rsid w:val="00361C0C"/>
    <w:rsid w:val="00363480"/>
    <w:rsid w:val="003640D3"/>
    <w:rsid w:val="0037047D"/>
    <w:rsid w:val="00370C63"/>
    <w:rsid w:val="003729BC"/>
    <w:rsid w:val="00374B89"/>
    <w:rsid w:val="00374D9E"/>
    <w:rsid w:val="00381460"/>
    <w:rsid w:val="003819CC"/>
    <w:rsid w:val="003837E8"/>
    <w:rsid w:val="00385058"/>
    <w:rsid w:val="00390C6B"/>
    <w:rsid w:val="003A0E07"/>
    <w:rsid w:val="003A5E90"/>
    <w:rsid w:val="003B19FC"/>
    <w:rsid w:val="003C1352"/>
    <w:rsid w:val="003C5A62"/>
    <w:rsid w:val="003C7486"/>
    <w:rsid w:val="003D2100"/>
    <w:rsid w:val="003D69AE"/>
    <w:rsid w:val="003E024E"/>
    <w:rsid w:val="003E52A1"/>
    <w:rsid w:val="003E6124"/>
    <w:rsid w:val="003F048D"/>
    <w:rsid w:val="003F3DD1"/>
    <w:rsid w:val="003F40E1"/>
    <w:rsid w:val="003F565F"/>
    <w:rsid w:val="004074D1"/>
    <w:rsid w:val="004107CE"/>
    <w:rsid w:val="00411640"/>
    <w:rsid w:val="004155FB"/>
    <w:rsid w:val="0041751B"/>
    <w:rsid w:val="0042175E"/>
    <w:rsid w:val="004224B1"/>
    <w:rsid w:val="004229DA"/>
    <w:rsid w:val="0042573B"/>
    <w:rsid w:val="0043016E"/>
    <w:rsid w:val="00433B2F"/>
    <w:rsid w:val="0045474D"/>
    <w:rsid w:val="00463D1B"/>
    <w:rsid w:val="004678A4"/>
    <w:rsid w:val="00470BF5"/>
    <w:rsid w:val="00474787"/>
    <w:rsid w:val="00482CD1"/>
    <w:rsid w:val="00485898"/>
    <w:rsid w:val="004961F4"/>
    <w:rsid w:val="004A3DA3"/>
    <w:rsid w:val="004A489B"/>
    <w:rsid w:val="004A6D47"/>
    <w:rsid w:val="004B23AC"/>
    <w:rsid w:val="004B2A73"/>
    <w:rsid w:val="004B313E"/>
    <w:rsid w:val="004C0A0D"/>
    <w:rsid w:val="004C253D"/>
    <w:rsid w:val="004D1563"/>
    <w:rsid w:val="004E17C9"/>
    <w:rsid w:val="004F1BE0"/>
    <w:rsid w:val="004F522D"/>
    <w:rsid w:val="004F664D"/>
    <w:rsid w:val="004F7BCB"/>
    <w:rsid w:val="00504674"/>
    <w:rsid w:val="00515003"/>
    <w:rsid w:val="00515A57"/>
    <w:rsid w:val="00515CC2"/>
    <w:rsid w:val="00516FE5"/>
    <w:rsid w:val="0052119D"/>
    <w:rsid w:val="0052700A"/>
    <w:rsid w:val="00533193"/>
    <w:rsid w:val="005332EE"/>
    <w:rsid w:val="00537E78"/>
    <w:rsid w:val="00542033"/>
    <w:rsid w:val="005423D9"/>
    <w:rsid w:val="00544727"/>
    <w:rsid w:val="005473C6"/>
    <w:rsid w:val="00552BD9"/>
    <w:rsid w:val="00553EF8"/>
    <w:rsid w:val="00555D97"/>
    <w:rsid w:val="00560EC1"/>
    <w:rsid w:val="00561F85"/>
    <w:rsid w:val="00562050"/>
    <w:rsid w:val="00563C83"/>
    <w:rsid w:val="005675B7"/>
    <w:rsid w:val="00567C9C"/>
    <w:rsid w:val="00571302"/>
    <w:rsid w:val="005735F0"/>
    <w:rsid w:val="00574D10"/>
    <w:rsid w:val="00575137"/>
    <w:rsid w:val="005762DA"/>
    <w:rsid w:val="00584E3A"/>
    <w:rsid w:val="00590429"/>
    <w:rsid w:val="005960D5"/>
    <w:rsid w:val="00596A94"/>
    <w:rsid w:val="005A2B24"/>
    <w:rsid w:val="005A6784"/>
    <w:rsid w:val="005A7772"/>
    <w:rsid w:val="005B059C"/>
    <w:rsid w:val="005B10E9"/>
    <w:rsid w:val="005B1B58"/>
    <w:rsid w:val="005C0542"/>
    <w:rsid w:val="005C4306"/>
    <w:rsid w:val="005C56FB"/>
    <w:rsid w:val="005C6058"/>
    <w:rsid w:val="005D7C9F"/>
    <w:rsid w:val="005E0AA1"/>
    <w:rsid w:val="005F2D18"/>
    <w:rsid w:val="005F59DB"/>
    <w:rsid w:val="005F611E"/>
    <w:rsid w:val="00601DF8"/>
    <w:rsid w:val="0060630D"/>
    <w:rsid w:val="00612E69"/>
    <w:rsid w:val="00615928"/>
    <w:rsid w:val="00620A7F"/>
    <w:rsid w:val="0062289A"/>
    <w:rsid w:val="0062294C"/>
    <w:rsid w:val="0062322F"/>
    <w:rsid w:val="00623EA5"/>
    <w:rsid w:val="00625E70"/>
    <w:rsid w:val="006302F0"/>
    <w:rsid w:val="00635C51"/>
    <w:rsid w:val="00635ED0"/>
    <w:rsid w:val="00637AD2"/>
    <w:rsid w:val="00642067"/>
    <w:rsid w:val="00650D9C"/>
    <w:rsid w:val="006563FF"/>
    <w:rsid w:val="006623ED"/>
    <w:rsid w:val="006762EE"/>
    <w:rsid w:val="00682A5C"/>
    <w:rsid w:val="006849A9"/>
    <w:rsid w:val="006876AF"/>
    <w:rsid w:val="0069297C"/>
    <w:rsid w:val="0069759C"/>
    <w:rsid w:val="006A609B"/>
    <w:rsid w:val="006B10B8"/>
    <w:rsid w:val="006B2FF1"/>
    <w:rsid w:val="006B574E"/>
    <w:rsid w:val="006C03FD"/>
    <w:rsid w:val="006C353D"/>
    <w:rsid w:val="006C41E0"/>
    <w:rsid w:val="006C63B2"/>
    <w:rsid w:val="006D0357"/>
    <w:rsid w:val="006D14C3"/>
    <w:rsid w:val="006D1FC6"/>
    <w:rsid w:val="006D534B"/>
    <w:rsid w:val="006E0C83"/>
    <w:rsid w:val="006E112D"/>
    <w:rsid w:val="006E1E75"/>
    <w:rsid w:val="006E2D23"/>
    <w:rsid w:val="006E3652"/>
    <w:rsid w:val="006E4A11"/>
    <w:rsid w:val="006F39C4"/>
    <w:rsid w:val="006F41EE"/>
    <w:rsid w:val="006F660A"/>
    <w:rsid w:val="00706BDD"/>
    <w:rsid w:val="0071098C"/>
    <w:rsid w:val="00710BA8"/>
    <w:rsid w:val="007143C7"/>
    <w:rsid w:val="00714F07"/>
    <w:rsid w:val="00733575"/>
    <w:rsid w:val="0073389B"/>
    <w:rsid w:val="007340A9"/>
    <w:rsid w:val="00735E54"/>
    <w:rsid w:val="00741B81"/>
    <w:rsid w:val="007469E4"/>
    <w:rsid w:val="0075261B"/>
    <w:rsid w:val="00772E59"/>
    <w:rsid w:val="0077713D"/>
    <w:rsid w:val="007800F9"/>
    <w:rsid w:val="00782DE2"/>
    <w:rsid w:val="007905C1"/>
    <w:rsid w:val="00793478"/>
    <w:rsid w:val="00793591"/>
    <w:rsid w:val="007A1D1A"/>
    <w:rsid w:val="007A276E"/>
    <w:rsid w:val="007A5410"/>
    <w:rsid w:val="007B0F06"/>
    <w:rsid w:val="007B176B"/>
    <w:rsid w:val="007B7BE0"/>
    <w:rsid w:val="007C260D"/>
    <w:rsid w:val="007C2DAB"/>
    <w:rsid w:val="007C6231"/>
    <w:rsid w:val="007C6898"/>
    <w:rsid w:val="007D003B"/>
    <w:rsid w:val="007D02E9"/>
    <w:rsid w:val="007D041B"/>
    <w:rsid w:val="007E5837"/>
    <w:rsid w:val="007F3836"/>
    <w:rsid w:val="008020E4"/>
    <w:rsid w:val="00806667"/>
    <w:rsid w:val="008073DA"/>
    <w:rsid w:val="00811610"/>
    <w:rsid w:val="00815D62"/>
    <w:rsid w:val="0082721F"/>
    <w:rsid w:val="00831A14"/>
    <w:rsid w:val="008327B6"/>
    <w:rsid w:val="008410DC"/>
    <w:rsid w:val="008423AD"/>
    <w:rsid w:val="0084390C"/>
    <w:rsid w:val="00850A56"/>
    <w:rsid w:val="00853C08"/>
    <w:rsid w:val="00854C36"/>
    <w:rsid w:val="008570EB"/>
    <w:rsid w:val="008577B3"/>
    <w:rsid w:val="008861F9"/>
    <w:rsid w:val="00886DDA"/>
    <w:rsid w:val="00893BDD"/>
    <w:rsid w:val="00893E0A"/>
    <w:rsid w:val="00894E40"/>
    <w:rsid w:val="008A18FF"/>
    <w:rsid w:val="008A32D6"/>
    <w:rsid w:val="008A398A"/>
    <w:rsid w:val="008A3B68"/>
    <w:rsid w:val="008A677D"/>
    <w:rsid w:val="008B367D"/>
    <w:rsid w:val="008B4CCD"/>
    <w:rsid w:val="008B57EB"/>
    <w:rsid w:val="008C0471"/>
    <w:rsid w:val="008C5672"/>
    <w:rsid w:val="008D4A14"/>
    <w:rsid w:val="008D6E03"/>
    <w:rsid w:val="008D7784"/>
    <w:rsid w:val="008E6EBB"/>
    <w:rsid w:val="008E7845"/>
    <w:rsid w:val="008F60E7"/>
    <w:rsid w:val="0090065E"/>
    <w:rsid w:val="00901906"/>
    <w:rsid w:val="009055B5"/>
    <w:rsid w:val="00905DA8"/>
    <w:rsid w:val="009162C6"/>
    <w:rsid w:val="00916778"/>
    <w:rsid w:val="009225C1"/>
    <w:rsid w:val="009261ED"/>
    <w:rsid w:val="009359A5"/>
    <w:rsid w:val="00937FC2"/>
    <w:rsid w:val="00944DBB"/>
    <w:rsid w:val="0094775E"/>
    <w:rsid w:val="00954150"/>
    <w:rsid w:val="00955B07"/>
    <w:rsid w:val="00990D39"/>
    <w:rsid w:val="009935F4"/>
    <w:rsid w:val="00995140"/>
    <w:rsid w:val="009A08D7"/>
    <w:rsid w:val="009A26AA"/>
    <w:rsid w:val="009B3644"/>
    <w:rsid w:val="009B5E0C"/>
    <w:rsid w:val="009C0795"/>
    <w:rsid w:val="009C4BDF"/>
    <w:rsid w:val="009C746A"/>
    <w:rsid w:val="009D4BC4"/>
    <w:rsid w:val="009D4D65"/>
    <w:rsid w:val="009E3DB4"/>
    <w:rsid w:val="009E4579"/>
    <w:rsid w:val="009E4E0D"/>
    <w:rsid w:val="009F3EDD"/>
    <w:rsid w:val="00A00BFF"/>
    <w:rsid w:val="00A0117B"/>
    <w:rsid w:val="00A06111"/>
    <w:rsid w:val="00A10F20"/>
    <w:rsid w:val="00A12559"/>
    <w:rsid w:val="00A12C39"/>
    <w:rsid w:val="00A13C42"/>
    <w:rsid w:val="00A21F78"/>
    <w:rsid w:val="00A4141A"/>
    <w:rsid w:val="00A416C1"/>
    <w:rsid w:val="00A4287C"/>
    <w:rsid w:val="00A43A92"/>
    <w:rsid w:val="00A526A2"/>
    <w:rsid w:val="00A62A7D"/>
    <w:rsid w:val="00A63C19"/>
    <w:rsid w:val="00A63C38"/>
    <w:rsid w:val="00A666A4"/>
    <w:rsid w:val="00A77466"/>
    <w:rsid w:val="00A77537"/>
    <w:rsid w:val="00A85835"/>
    <w:rsid w:val="00A93B00"/>
    <w:rsid w:val="00AB5F45"/>
    <w:rsid w:val="00AB7A94"/>
    <w:rsid w:val="00AC09B4"/>
    <w:rsid w:val="00AC112D"/>
    <w:rsid w:val="00AC1A10"/>
    <w:rsid w:val="00AC22DC"/>
    <w:rsid w:val="00AC2340"/>
    <w:rsid w:val="00AC6E29"/>
    <w:rsid w:val="00AC729A"/>
    <w:rsid w:val="00AD0581"/>
    <w:rsid w:val="00AD15F0"/>
    <w:rsid w:val="00AD1A88"/>
    <w:rsid w:val="00AD4FAB"/>
    <w:rsid w:val="00AD75B6"/>
    <w:rsid w:val="00AE06C4"/>
    <w:rsid w:val="00AE2E26"/>
    <w:rsid w:val="00AE2EFF"/>
    <w:rsid w:val="00AE7627"/>
    <w:rsid w:val="00AF06BE"/>
    <w:rsid w:val="00AF2335"/>
    <w:rsid w:val="00AF2C4B"/>
    <w:rsid w:val="00AF2CB6"/>
    <w:rsid w:val="00AF38EB"/>
    <w:rsid w:val="00B00179"/>
    <w:rsid w:val="00B0311C"/>
    <w:rsid w:val="00B04B60"/>
    <w:rsid w:val="00B056C2"/>
    <w:rsid w:val="00B36A9C"/>
    <w:rsid w:val="00B36E17"/>
    <w:rsid w:val="00B37668"/>
    <w:rsid w:val="00B414C5"/>
    <w:rsid w:val="00B4174D"/>
    <w:rsid w:val="00B43FE0"/>
    <w:rsid w:val="00B45453"/>
    <w:rsid w:val="00B53069"/>
    <w:rsid w:val="00B53E2A"/>
    <w:rsid w:val="00B6380A"/>
    <w:rsid w:val="00B64995"/>
    <w:rsid w:val="00B677AE"/>
    <w:rsid w:val="00B718CF"/>
    <w:rsid w:val="00B726E0"/>
    <w:rsid w:val="00B82476"/>
    <w:rsid w:val="00B82DA2"/>
    <w:rsid w:val="00B84264"/>
    <w:rsid w:val="00B95ECA"/>
    <w:rsid w:val="00B95ECF"/>
    <w:rsid w:val="00B9603E"/>
    <w:rsid w:val="00B966E1"/>
    <w:rsid w:val="00BA1E23"/>
    <w:rsid w:val="00BB3A39"/>
    <w:rsid w:val="00BB3DA4"/>
    <w:rsid w:val="00BC2015"/>
    <w:rsid w:val="00BD0D7C"/>
    <w:rsid w:val="00BD1C4B"/>
    <w:rsid w:val="00BD4A13"/>
    <w:rsid w:val="00BD65D6"/>
    <w:rsid w:val="00BE1DA4"/>
    <w:rsid w:val="00BE6CDB"/>
    <w:rsid w:val="00BF4173"/>
    <w:rsid w:val="00BF60C9"/>
    <w:rsid w:val="00BF6443"/>
    <w:rsid w:val="00BF6784"/>
    <w:rsid w:val="00BF691B"/>
    <w:rsid w:val="00BF6931"/>
    <w:rsid w:val="00C13FD2"/>
    <w:rsid w:val="00C1463B"/>
    <w:rsid w:val="00C15A23"/>
    <w:rsid w:val="00C1682C"/>
    <w:rsid w:val="00C20905"/>
    <w:rsid w:val="00C20E4A"/>
    <w:rsid w:val="00C33D52"/>
    <w:rsid w:val="00C35CE8"/>
    <w:rsid w:val="00C35E95"/>
    <w:rsid w:val="00C47554"/>
    <w:rsid w:val="00C549BB"/>
    <w:rsid w:val="00C54CDB"/>
    <w:rsid w:val="00C57363"/>
    <w:rsid w:val="00C66E5B"/>
    <w:rsid w:val="00C76217"/>
    <w:rsid w:val="00C77750"/>
    <w:rsid w:val="00C830F0"/>
    <w:rsid w:val="00C870E1"/>
    <w:rsid w:val="00C95508"/>
    <w:rsid w:val="00C958A2"/>
    <w:rsid w:val="00CC0398"/>
    <w:rsid w:val="00CC2F2A"/>
    <w:rsid w:val="00CC3A65"/>
    <w:rsid w:val="00CC679A"/>
    <w:rsid w:val="00CC6AFF"/>
    <w:rsid w:val="00CC7CDE"/>
    <w:rsid w:val="00CD0720"/>
    <w:rsid w:val="00CD4A7D"/>
    <w:rsid w:val="00CE0066"/>
    <w:rsid w:val="00CE193B"/>
    <w:rsid w:val="00CE1F69"/>
    <w:rsid w:val="00CE29F0"/>
    <w:rsid w:val="00CE31A4"/>
    <w:rsid w:val="00CE381B"/>
    <w:rsid w:val="00CE6915"/>
    <w:rsid w:val="00CE7D14"/>
    <w:rsid w:val="00CF001F"/>
    <w:rsid w:val="00CF4ABC"/>
    <w:rsid w:val="00CF5E4C"/>
    <w:rsid w:val="00D0428C"/>
    <w:rsid w:val="00D103CC"/>
    <w:rsid w:val="00D12C87"/>
    <w:rsid w:val="00D1489B"/>
    <w:rsid w:val="00D1495E"/>
    <w:rsid w:val="00D21D30"/>
    <w:rsid w:val="00D40BB4"/>
    <w:rsid w:val="00D477E7"/>
    <w:rsid w:val="00D55DF5"/>
    <w:rsid w:val="00D56E0A"/>
    <w:rsid w:val="00D61896"/>
    <w:rsid w:val="00D6298E"/>
    <w:rsid w:val="00D64011"/>
    <w:rsid w:val="00D703D2"/>
    <w:rsid w:val="00D708EB"/>
    <w:rsid w:val="00D72D66"/>
    <w:rsid w:val="00D7393F"/>
    <w:rsid w:val="00D74C30"/>
    <w:rsid w:val="00D74CD6"/>
    <w:rsid w:val="00D84077"/>
    <w:rsid w:val="00D865AB"/>
    <w:rsid w:val="00D868AA"/>
    <w:rsid w:val="00D86C48"/>
    <w:rsid w:val="00D86E82"/>
    <w:rsid w:val="00D92492"/>
    <w:rsid w:val="00D9316C"/>
    <w:rsid w:val="00D93313"/>
    <w:rsid w:val="00D958D7"/>
    <w:rsid w:val="00DA5BEC"/>
    <w:rsid w:val="00DA67CC"/>
    <w:rsid w:val="00DB32E7"/>
    <w:rsid w:val="00DB4ACA"/>
    <w:rsid w:val="00DB5BF0"/>
    <w:rsid w:val="00DD67EE"/>
    <w:rsid w:val="00DD7475"/>
    <w:rsid w:val="00DE0EAD"/>
    <w:rsid w:val="00DE129D"/>
    <w:rsid w:val="00DE6D2C"/>
    <w:rsid w:val="00E13CF5"/>
    <w:rsid w:val="00E1679C"/>
    <w:rsid w:val="00E23B9D"/>
    <w:rsid w:val="00E31A97"/>
    <w:rsid w:val="00E34E95"/>
    <w:rsid w:val="00E4159D"/>
    <w:rsid w:val="00E43ABD"/>
    <w:rsid w:val="00E505C8"/>
    <w:rsid w:val="00E51849"/>
    <w:rsid w:val="00E56923"/>
    <w:rsid w:val="00E6055B"/>
    <w:rsid w:val="00E62D26"/>
    <w:rsid w:val="00E717F3"/>
    <w:rsid w:val="00E831A6"/>
    <w:rsid w:val="00E84148"/>
    <w:rsid w:val="00E8519A"/>
    <w:rsid w:val="00E94C63"/>
    <w:rsid w:val="00EA1E59"/>
    <w:rsid w:val="00EB0CE2"/>
    <w:rsid w:val="00EB499F"/>
    <w:rsid w:val="00EB6106"/>
    <w:rsid w:val="00EC2A66"/>
    <w:rsid w:val="00ED017D"/>
    <w:rsid w:val="00ED2B1F"/>
    <w:rsid w:val="00ED30A6"/>
    <w:rsid w:val="00ED34FF"/>
    <w:rsid w:val="00ED636B"/>
    <w:rsid w:val="00EE0403"/>
    <w:rsid w:val="00EE1C2E"/>
    <w:rsid w:val="00EE5AC4"/>
    <w:rsid w:val="00EE6FFD"/>
    <w:rsid w:val="00EF11FA"/>
    <w:rsid w:val="00EF71F7"/>
    <w:rsid w:val="00EF77BC"/>
    <w:rsid w:val="00F07403"/>
    <w:rsid w:val="00F12800"/>
    <w:rsid w:val="00F14DC6"/>
    <w:rsid w:val="00F23BF8"/>
    <w:rsid w:val="00F24550"/>
    <w:rsid w:val="00F332C1"/>
    <w:rsid w:val="00F3359E"/>
    <w:rsid w:val="00F3457D"/>
    <w:rsid w:val="00F3478F"/>
    <w:rsid w:val="00F36F33"/>
    <w:rsid w:val="00F36FC8"/>
    <w:rsid w:val="00F37C6B"/>
    <w:rsid w:val="00F40485"/>
    <w:rsid w:val="00F52963"/>
    <w:rsid w:val="00F5384C"/>
    <w:rsid w:val="00F54771"/>
    <w:rsid w:val="00F62A34"/>
    <w:rsid w:val="00F6503A"/>
    <w:rsid w:val="00F659D4"/>
    <w:rsid w:val="00F730E6"/>
    <w:rsid w:val="00F80007"/>
    <w:rsid w:val="00F81817"/>
    <w:rsid w:val="00F83476"/>
    <w:rsid w:val="00F84B92"/>
    <w:rsid w:val="00F84D2E"/>
    <w:rsid w:val="00F906DD"/>
    <w:rsid w:val="00F910CD"/>
    <w:rsid w:val="00F94F3D"/>
    <w:rsid w:val="00F95742"/>
    <w:rsid w:val="00FA407A"/>
    <w:rsid w:val="00FA693B"/>
    <w:rsid w:val="00FA7156"/>
    <w:rsid w:val="00FB7357"/>
    <w:rsid w:val="00FC1DD3"/>
    <w:rsid w:val="00FC636D"/>
    <w:rsid w:val="00FD02A0"/>
    <w:rsid w:val="00FD3CC1"/>
    <w:rsid w:val="00FD7E97"/>
    <w:rsid w:val="00FE07B3"/>
    <w:rsid w:val="00FE2C33"/>
    <w:rsid w:val="00FE6215"/>
    <w:rsid w:val="00FE6C20"/>
    <w:rsid w:val="00FF231B"/>
    <w:rsid w:val="00FF338A"/>
    <w:rsid w:val="00FF54A8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C4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2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2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AFA0-0E3C-4A85-93D1-2C57AAEF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28</Pages>
  <Words>10687</Words>
  <Characters>57710</Characters>
  <Application>Microsoft Office Word</Application>
  <DocSecurity>0</DocSecurity>
  <Lines>480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Andrade Soares</dc:creator>
  <cp:lastModifiedBy>Jackson Ferreira de Sousa</cp:lastModifiedBy>
  <cp:revision>33</cp:revision>
  <cp:lastPrinted>2025-08-04T14:23:00Z</cp:lastPrinted>
  <dcterms:created xsi:type="dcterms:W3CDTF">2025-06-11T14:10:00Z</dcterms:created>
  <dcterms:modified xsi:type="dcterms:W3CDTF">2025-08-04T14:23:00Z</dcterms:modified>
</cp:coreProperties>
</file>