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1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85184" filled="true" fillcolor="#041870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284672" coordorigin="0,6712" coordsize="11902,10127">
            <v:rect style="position:absolute;left:0;top:15004;width:3240;height:1834" filled="true" fillcolor="#009454" stroked="false">
              <v:fill type="solid"/>
            </v:rect>
            <v:rect style="position:absolute;left:3239;top:15004;width:8662;height:1834" filled="true" fillcolor="#fff212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338" w:lineRule="exact" w:before="116"/>
        <w:ind w:left="4918" w:right="0" w:firstLine="0"/>
        <w:jc w:val="left"/>
        <w:rPr>
          <w:rFonts w:ascii="Times New Roman"/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2433408</wp:posOffset>
            </wp:positionH>
            <wp:positionV relativeFrom="paragraph">
              <wp:posOffset>-15503</wp:posOffset>
            </wp:positionV>
            <wp:extent cx="342187" cy="3254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87" cy="3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EFEFE"/>
          <w:spacing w:val="13"/>
          <w:sz w:val="31"/>
        </w:rPr>
        <w:t>TRIBUNAL</w:t>
      </w:r>
      <w:r>
        <w:rPr>
          <w:rFonts w:ascii="Times New Roman"/>
          <w:color w:val="FEFEFE"/>
          <w:spacing w:val="12"/>
          <w:sz w:val="31"/>
        </w:rPr>
        <w:t> </w:t>
      </w:r>
      <w:r>
        <w:rPr>
          <w:rFonts w:ascii="Times New Roman"/>
          <w:color w:val="FEFEFE"/>
          <w:sz w:val="31"/>
        </w:rPr>
        <w:t>DE</w:t>
      </w:r>
      <w:r>
        <w:rPr>
          <w:rFonts w:ascii="Times New Roman"/>
          <w:color w:val="FEFEFE"/>
          <w:spacing w:val="12"/>
          <w:sz w:val="31"/>
        </w:rPr>
        <w:t> CONTAS</w:t>
      </w:r>
    </w:p>
    <w:p>
      <w:pPr>
        <w:spacing w:line="338" w:lineRule="exact" w:before="0"/>
        <w:ind w:left="4935" w:right="0" w:firstLine="0"/>
        <w:jc w:val="left"/>
        <w:rPr>
          <w:rFonts w:ascii="Times New Roman" w:hAnsi="Times New Roman"/>
          <w:sz w:val="3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2047208</wp:posOffset>
            </wp:positionH>
            <wp:positionV relativeFrom="paragraph">
              <wp:posOffset>73218</wp:posOffset>
            </wp:positionV>
            <wp:extent cx="1114708" cy="2714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EFEFE"/>
          <w:w w:val="105"/>
          <w:sz w:val="31"/>
        </w:rPr>
        <w:t>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spacing w:val="12"/>
          <w:w w:val="105"/>
          <w:sz w:val="31"/>
        </w:rPr>
        <w:t>ESTADO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w w:val="105"/>
          <w:sz w:val="31"/>
        </w:rPr>
        <w:t>DO</w:t>
      </w:r>
      <w:r>
        <w:rPr>
          <w:rFonts w:ascii="Times New Roman" w:hAnsi="Times New Roman"/>
          <w:color w:val="FEFEFE"/>
          <w:spacing w:val="31"/>
          <w:w w:val="105"/>
          <w:sz w:val="31"/>
        </w:rPr>
        <w:t> </w:t>
      </w:r>
      <w:r>
        <w:rPr>
          <w:rFonts w:ascii="Times New Roman" w:hAnsi="Times New Roman"/>
          <w:color w:val="FEFEFE"/>
          <w:spacing w:val="10"/>
          <w:w w:val="105"/>
          <w:sz w:val="31"/>
        </w:rPr>
        <w:t>PIAUÍ</w:t>
      </w: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rPr>
          <w:rFonts w:ascii="Times New Roman"/>
          <w:i w:val="0"/>
          <w:sz w:val="40"/>
        </w:rPr>
      </w:pPr>
    </w:p>
    <w:p>
      <w:pPr>
        <w:pStyle w:val="BodyText"/>
        <w:spacing w:before="6"/>
        <w:rPr>
          <w:rFonts w:ascii="Times New Roman"/>
          <w:i w:val="0"/>
          <w:sz w:val="34"/>
        </w:rPr>
      </w:pPr>
    </w:p>
    <w:p>
      <w:pPr>
        <w:spacing w:line="540" w:lineRule="exact" w:before="0"/>
        <w:ind w:left="0" w:right="214" w:firstLine="0"/>
        <w:jc w:val="right"/>
        <w:rPr>
          <w:rFonts w:ascii="Times New Roman"/>
          <w:sz w:val="50"/>
        </w:rPr>
      </w:pPr>
      <w:r>
        <w:rPr>
          <w:rFonts w:ascii="Times New Roman"/>
          <w:color w:val="FEFEFE"/>
          <w:sz w:val="50"/>
        </w:rPr>
        <w:t>BOLETIM</w:t>
      </w:r>
      <w:r>
        <w:rPr>
          <w:rFonts w:ascii="Times New Roman"/>
          <w:color w:val="FEFEFE"/>
          <w:spacing w:val="39"/>
          <w:sz w:val="50"/>
        </w:rPr>
        <w:t> </w:t>
      </w:r>
      <w:r>
        <w:rPr>
          <w:rFonts w:ascii="Times New Roman"/>
          <w:color w:val="FEFEFE"/>
          <w:sz w:val="50"/>
        </w:rPr>
        <w:t>DE</w:t>
      </w:r>
    </w:p>
    <w:p>
      <w:pPr>
        <w:pStyle w:val="Title"/>
      </w:pPr>
      <w:r>
        <w:rPr>
          <w:color w:val="FEFEFE"/>
        </w:rPr>
        <w:t>JURISPRUDÊNCIA</w:t>
      </w:r>
    </w:p>
    <w:p>
      <w:pPr>
        <w:spacing w:line="424" w:lineRule="exact" w:before="0"/>
        <w:ind w:left="0" w:right="180" w:firstLine="0"/>
        <w:jc w:val="right"/>
        <w:rPr>
          <w:rFonts w:ascii="Times New Roman"/>
          <w:i/>
          <w:sz w:val="37"/>
        </w:rPr>
      </w:pPr>
      <w:r>
        <w:rPr>
          <w:rFonts w:ascii="Times New Roman"/>
          <w:i/>
          <w:color w:val="FEFEFE"/>
          <w:w w:val="90"/>
          <w:sz w:val="37"/>
        </w:rPr>
        <w:t>Outubro</w:t>
      </w:r>
      <w:r>
        <w:rPr>
          <w:rFonts w:ascii="Times New Roman"/>
          <w:i/>
          <w:color w:val="FEFEFE"/>
          <w:spacing w:val="-4"/>
          <w:w w:val="90"/>
          <w:sz w:val="37"/>
        </w:rPr>
        <w:t> </w:t>
      </w:r>
      <w:r>
        <w:rPr>
          <w:rFonts w:ascii="Times New Roman"/>
          <w:i/>
          <w:color w:val="FEFEFE"/>
          <w:w w:val="90"/>
          <w:sz w:val="37"/>
        </w:rPr>
        <w:t>2021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line="206" w:lineRule="auto" w:before="132"/>
        <w:ind w:left="9482" w:right="111" w:firstLine="5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Teresina,</w:t>
      </w:r>
      <w:r>
        <w:rPr>
          <w:rFonts w:ascii="Palatino Linotype" w:hAnsi="Palatino Linotype"/>
          <w:b/>
          <w:color w:val="333866"/>
          <w:spacing w:val="-4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Piauí</w:t>
      </w:r>
      <w:r>
        <w:rPr>
          <w:rFonts w:ascii="Palatino Linotype" w:hAnsi="Palatino Linotype"/>
          <w:b/>
          <w:color w:val="333866"/>
          <w:spacing w:val="-5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Ano</w:t>
      </w:r>
      <w:r>
        <w:rPr>
          <w:rFonts w:ascii="Palatino Linotype" w:hAnsi="Palatino Linotype"/>
          <w:b/>
          <w:color w:val="333866"/>
          <w:spacing w:val="-12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6</w:t>
      </w:r>
      <w:r>
        <w:rPr>
          <w:rFonts w:ascii="Palatino Linotype" w:hAnsi="Palatino Linotype"/>
          <w:b/>
          <w:color w:val="333866"/>
          <w:spacing w:val="-11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|</w:t>
      </w:r>
      <w:r>
        <w:rPr>
          <w:rFonts w:ascii="Palatino Linotype" w:hAnsi="Palatino Linotype"/>
          <w:b/>
          <w:color w:val="333866"/>
          <w:spacing w:val="-12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Nº</w:t>
      </w:r>
      <w:r>
        <w:rPr>
          <w:rFonts w:ascii="Palatino Linotype" w:hAnsi="Palatino Linotype"/>
          <w:b/>
          <w:color w:val="333866"/>
          <w:spacing w:val="-11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1"/>
          <w:w w:val="95"/>
          <w:sz w:val="26"/>
        </w:rPr>
        <w:t>010</w:t>
      </w:r>
    </w:p>
    <w:p>
      <w:pPr>
        <w:spacing w:after="0" w:line="206" w:lineRule="auto"/>
        <w:jc w:val="right"/>
        <w:rPr>
          <w:rFonts w:ascii="Palatino Linotype" w:hAnsi="Palatino Linotype"/>
          <w:sz w:val="26"/>
        </w:rPr>
        <w:sectPr>
          <w:type w:val="continuous"/>
          <w:pgSz w:w="11910" w:h="16840"/>
          <w:pgMar w:top="1580" w:bottom="0" w:left="180" w:right="540"/>
        </w:sect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spacing w:before="5"/>
        <w:rPr>
          <w:rFonts w:ascii="Palatino Linotype"/>
          <w:b/>
          <w:i w:val="0"/>
          <w:sz w:val="24"/>
        </w:rPr>
      </w:pPr>
    </w:p>
    <w:p>
      <w:pPr>
        <w:spacing w:before="136"/>
        <w:ind w:left="3133" w:right="2789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EDIÇÃO</w:t>
      </w:r>
      <w:r>
        <w:rPr>
          <w:b/>
          <w:color w:val="373435"/>
          <w:spacing w:val="-1"/>
          <w:sz w:val="30"/>
        </w:rPr>
        <w:t> </w:t>
      </w:r>
      <w:r>
        <w:rPr>
          <w:b/>
          <w:color w:val="373435"/>
          <w:sz w:val="30"/>
        </w:rPr>
        <w:t>OFICIAL</w:t>
      </w:r>
      <w:r>
        <w:rPr>
          <w:b/>
          <w:color w:val="373435"/>
          <w:spacing w:val="-6"/>
          <w:sz w:val="30"/>
        </w:rPr>
        <w:t> </w:t>
      </w:r>
      <w:r>
        <w:rPr>
          <w:b/>
          <w:color w:val="373435"/>
          <w:sz w:val="30"/>
        </w:rPr>
        <w:t>– OUTUBRO - 2021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4222" w:right="68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</w:t>
      </w:r>
      <w:r>
        <w:rPr>
          <w:rFonts w:ascii="Arial MT" w:hAnsi="Arial MT"/>
          <w:color w:val="373435"/>
          <w:spacing w:val="-11"/>
          <w:sz w:val="24"/>
        </w:rPr>
        <w:t> </w:t>
      </w:r>
      <w:r>
        <w:rPr>
          <w:rFonts w:ascii="Arial MT" w:hAnsi="Arial MT"/>
          <w:color w:val="373435"/>
          <w:sz w:val="24"/>
        </w:rPr>
        <w:t>do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TCE-PI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publicados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mês</w:t>
      </w:r>
      <w:r>
        <w:rPr>
          <w:rFonts w:ascii="Arial MT" w:hAnsi="Arial MT"/>
          <w:color w:val="373435"/>
          <w:spacing w:val="-11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outubro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2021.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4210" w:right="625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8"/>
          <w:footerReference w:type="default" r:id="rId9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spacing w:before="123"/>
        <w:ind w:left="0" w:right="749" w:firstLine="0"/>
        <w:jc w:val="right"/>
        <w:rPr>
          <w:b/>
          <w:sz w:val="20"/>
        </w:rPr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line="386" w:lineRule="auto" w:before="140"/>
        <w:ind w:left="6476" w:right="75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74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40"/>
        <w:ind w:left="0" w:right="74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7034368">
            <wp:simplePos x="0" y="0"/>
            <wp:positionH relativeFrom="page">
              <wp:posOffset>0</wp:posOffset>
            </wp:positionH>
            <wp:positionV relativeFrom="paragraph">
              <wp:posOffset>54598</wp:posOffset>
            </wp:positionV>
            <wp:extent cx="5847642" cy="62357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86" w:lineRule="auto" w:before="140"/>
        <w:ind w:left="7966" w:right="74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spacing w:before="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spacing w:before="194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Jornalista</w:t>
      </w:r>
    </w:p>
    <w:p>
      <w:pPr>
        <w:pStyle w:val="BodyText"/>
        <w:rPr>
          <w:sz w:val="26"/>
        </w:rPr>
      </w:pPr>
    </w:p>
    <w:p>
      <w:pPr>
        <w:spacing w:before="210"/>
        <w:ind w:left="0" w:right="74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Publicitário</w:t>
      </w:r>
    </w:p>
    <w:p>
      <w:pPr>
        <w:spacing w:after="0"/>
        <w:jc w:val="right"/>
        <w:sectPr>
          <w:headerReference w:type="default" r:id="rId10"/>
          <w:footerReference w:type="default" r:id="rId11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36"/>
        <w:ind w:left="0" w:right="646" w:firstLine="0"/>
        <w:jc w:val="right"/>
        <w:rPr>
          <w:b/>
          <w:sz w:val="30"/>
        </w:rPr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9"/>
        <w:rPr>
          <w:b/>
          <w:i w:val="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60" w:val="righ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CONTRATO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333866"/>
              <w:u w:val="none"/>
            </w:rPr>
            <w:t>05</w:t>
          </w:r>
        </w:p>
        <w:p>
          <w:pPr>
            <w:pStyle w:val="TOC2"/>
            <w:tabs>
              <w:tab w:pos="10552" w:val="right" w:leader="dot"/>
            </w:tabs>
            <w:spacing w:before="366"/>
            <w:ind w:left="831" w:firstLine="0"/>
          </w:pPr>
          <w:hyperlink w:history="true" w:anchor="_TOC_250008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Contrato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-8"/>
                <w:w w:val="95"/>
              </w:rPr>
              <w:t> </w:t>
            </w:r>
            <w:r>
              <w:rPr>
                <w:color w:val="373435"/>
                <w:w w:val="95"/>
              </w:rPr>
              <w:t>Toda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execução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contrato</w:t>
            </w:r>
            <w:r>
              <w:rPr>
                <w:color w:val="373435"/>
                <w:spacing w:val="-7"/>
                <w:w w:val="95"/>
              </w:rPr>
              <w:t> </w:t>
            </w:r>
            <w:r>
              <w:rPr>
                <w:color w:val="373435"/>
                <w:w w:val="95"/>
              </w:rPr>
              <w:t>deve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ser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acompanhada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ﬁscalizada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por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um</w:t>
            </w:r>
            <w:r>
              <w:rPr>
                <w:color w:val="373435"/>
                <w:spacing w:val="-7"/>
                <w:w w:val="95"/>
              </w:rPr>
              <w:t> </w:t>
            </w:r>
            <w:r>
              <w:rPr>
                <w:color w:val="373435"/>
                <w:w w:val="95"/>
              </w:rPr>
              <w:t>representante</w:t>
            </w:r>
            <w:r>
              <w:rPr>
                <w:color w:val="373435"/>
                <w:spacing w:val="-6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20"/>
                <w:w w:val="95"/>
              </w:rPr>
              <w:t> </w:t>
            </w:r>
            <w:r>
              <w:rPr>
                <w:color w:val="373435"/>
                <w:w w:val="95"/>
              </w:rPr>
              <w:t>Administração</w:t>
              <w:tab/>
            </w:r>
            <w:r>
              <w:rPr>
                <w:color w:val="373435"/>
                <w:w w:val="95"/>
                <w:position w:val="1"/>
              </w:rPr>
              <w:t>05</w:t>
            </w:r>
          </w:hyperlink>
        </w:p>
        <w:p>
          <w:pPr>
            <w:pStyle w:val="TOC1"/>
            <w:tabs>
              <w:tab w:pos="10560" w:val="right" w:leader="dot"/>
            </w:tabs>
            <w:spacing w:before="383"/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-3"/>
              <w:u w:val="none"/>
            </w:rPr>
            <w:t>06</w:t>
          </w:r>
        </w:p>
        <w:p>
          <w:pPr>
            <w:pStyle w:val="TOC2"/>
            <w:tabs>
              <w:tab w:pos="10353" w:val="left" w:leader="dot"/>
            </w:tabs>
            <w:spacing w:before="343"/>
            <w:ind w:left="831" w:firstLine="0"/>
          </w:pPr>
          <w:hyperlink w:history="true" w:anchor="_TOC_250007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cancelamento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licitação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conduz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perda</w:t>
            </w:r>
            <w:r>
              <w:rPr>
                <w:color w:val="373435"/>
                <w:spacing w:val="2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objeto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representação</w:t>
              <w:tab/>
            </w:r>
            <w:r>
              <w:rPr>
                <w:color w:val="373435"/>
              </w:rPr>
              <w:t>06</w:t>
            </w:r>
          </w:hyperlink>
        </w:p>
        <w:p>
          <w:pPr>
            <w:pStyle w:val="TOC2"/>
            <w:tabs>
              <w:tab w:pos="10352" w:val="left" w:leader="dot"/>
            </w:tabs>
            <w:spacing w:before="87"/>
            <w:ind w:left="831" w:firstLine="0"/>
          </w:pPr>
          <w:hyperlink w:history="true" w:anchor="_TOC_250006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-21"/>
              </w:rPr>
              <w:t> </w:t>
            </w:r>
            <w:r>
              <w:rPr>
                <w:color w:val="373435"/>
              </w:rPr>
              <w:t>AAdministração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elaborar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orçamento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veriﬁcando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possibilidade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ﬁxar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critérios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19"/>
              </w:rPr>
              <w:t> </w:t>
            </w:r>
            <w:r>
              <w:rPr>
                <w:color w:val="373435"/>
              </w:rPr>
              <w:t>julgamento.</w:t>
              <w:tab/>
              <w:t>06</w:t>
            </w:r>
          </w:hyperlink>
        </w:p>
        <w:p>
          <w:pPr>
            <w:pStyle w:val="TOC2"/>
            <w:tabs>
              <w:tab w:pos="10357" w:val="left" w:leader="dot"/>
            </w:tabs>
            <w:spacing w:line="348" w:lineRule="auto" w:before="88"/>
            <w:ind w:right="625"/>
          </w:pPr>
          <w:hyperlink w:history="true" w:anchor="_TOC_250005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vedado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excesso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formalismo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nos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processos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licitatórios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sob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pena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impedir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garantia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caráter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competitivo</w:t>
              <w:tab/>
            </w:r>
            <w:r>
              <w:rPr>
                <w:color w:val="373435"/>
                <w:spacing w:val="-1"/>
              </w:rPr>
              <w:t>06</w:t>
            </w:r>
          </w:hyperlink>
        </w:p>
        <w:p>
          <w:pPr>
            <w:pStyle w:val="TOC1"/>
            <w:tabs>
              <w:tab w:pos="10560" w:val="right" w:leader="dot"/>
            </w:tabs>
            <w:spacing w:before="290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PESSOAL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u w:val="none"/>
            </w:rPr>
            <w:t>07</w:t>
          </w:r>
        </w:p>
        <w:p>
          <w:pPr>
            <w:pStyle w:val="TOC2"/>
            <w:tabs>
              <w:tab w:pos="10556" w:val="right" w:leader="dot"/>
            </w:tabs>
            <w:spacing w:line="343" w:lineRule="auto" w:before="378"/>
            <w:ind w:right="627"/>
          </w:pPr>
          <w:hyperlink w:history="true" w:anchor="_TOC_250004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Pessoal.</w:t>
            </w:r>
            <w:r>
              <w:rPr>
                <w:rFonts w:ascii="Arial" w:hAnsi="Arial"/>
                <w:i/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vedada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cooperação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entre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Estados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Municípios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pagamentos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militares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por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motivo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prestação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</w:rPr>
              <w:t>serviço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Município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diferente</w:t>
            </w:r>
            <w:r>
              <w:rPr>
                <w:color w:val="373435"/>
                <w:spacing w:val="-21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lotado.</w:t>
              <w:tab/>
              <w:t>07</w:t>
            </w:r>
          </w:hyperlink>
        </w:p>
        <w:p>
          <w:pPr>
            <w:pStyle w:val="TOC2"/>
            <w:tabs>
              <w:tab w:pos="10556" w:val="right" w:leader="dot"/>
            </w:tabs>
            <w:spacing w:line="343" w:lineRule="auto"/>
            <w:ind w:right="626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Pessoal.</w:t>
            </w:r>
            <w:r>
              <w:rPr>
                <w:rFonts w:ascii="Arial" w:hAnsi="Arial"/>
                <w:i/>
                <w:color w:val="373435"/>
              </w:rPr>
              <w:t> </w:t>
            </w:r>
            <w:r>
              <w:rPr>
                <w:color w:val="373435"/>
              </w:rPr>
              <w:t>Consulta. Servidor efetivo de cargo de nível médio poderá receber gratiﬁcação 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nível superior se possuir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formação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habilidade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tanto.</w:t>
              <w:tab/>
              <w:t>07</w:t>
            </w:r>
          </w:hyperlink>
        </w:p>
        <w:p>
          <w:pPr>
            <w:pStyle w:val="TOC2"/>
            <w:tabs>
              <w:tab w:pos="10555" w:val="right" w:leader="dot"/>
            </w:tabs>
            <w:spacing w:line="343" w:lineRule="auto"/>
            <w:ind w:right="627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Pessoal.</w:t>
            </w:r>
            <w:r>
              <w:rPr>
                <w:rFonts w:ascii="Arial" w:hAnsi="Arial"/>
                <w:i/>
                <w:color w:val="373435"/>
              </w:rPr>
              <w:t> </w:t>
            </w:r>
            <w:r>
              <w:rPr>
                <w:color w:val="373435"/>
              </w:rPr>
              <w:t>Ingresso no serviço público sem concurso ou transposição ocorrido até 23 de abril de 1993 é assegurado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aposentadoria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pelo</w:t>
            </w:r>
            <w:r>
              <w:rPr>
                <w:color w:val="373435"/>
                <w:spacing w:val="-21"/>
              </w:rPr>
              <w:t> </w:t>
            </w:r>
            <w:r>
              <w:rPr>
                <w:color w:val="373435"/>
              </w:rPr>
              <w:t>regime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próprio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previdência</w:t>
            </w:r>
            <w:r>
              <w:rPr>
                <w:color w:val="373435"/>
                <w:spacing w:val="-20"/>
              </w:rPr>
              <w:t> </w:t>
            </w:r>
            <w:r>
              <w:rPr>
                <w:color w:val="373435"/>
              </w:rPr>
              <w:t>social.</w:t>
              <w:tab/>
              <w:t>07</w:t>
            </w:r>
          </w:hyperlink>
        </w:p>
        <w:p>
          <w:pPr>
            <w:pStyle w:val="TOC1"/>
            <w:tabs>
              <w:tab w:pos="10559" w:val="right" w:leader="dot"/>
            </w:tabs>
            <w:spacing w:before="289"/>
            <w:rPr>
              <w:u w:val="none"/>
            </w:rPr>
          </w:pPr>
          <w:hyperlink w:history="true" w:anchor="_bookmark3">
            <w:r>
              <w:rPr>
                <w:color w:val="0000C4"/>
                <w:u w:val="single" w:color="0000C4"/>
              </w:rPr>
              <w:t>PRESTAÇÃO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DE</w:t>
            </w:r>
            <w:r>
              <w:rPr>
                <w:color w:val="0000C4"/>
                <w:spacing w:val="-20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CONTAS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-2"/>
              <w:u w:val="none"/>
            </w:rPr>
            <w:t>08</w:t>
          </w:r>
        </w:p>
        <w:p>
          <w:pPr>
            <w:pStyle w:val="TOC2"/>
            <w:tabs>
              <w:tab w:pos="10557" w:val="right" w:leader="dot"/>
            </w:tabs>
            <w:spacing w:line="343" w:lineRule="auto" w:before="353"/>
            <w:ind w:right="626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Prestação</w:t>
            </w:r>
            <w:r>
              <w:rPr>
                <w:rFonts w:ascii="Arial" w:hAnsi="Arial"/>
                <w:i/>
                <w:color w:val="373435"/>
                <w:spacing w:val="3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de</w:t>
            </w:r>
            <w:r>
              <w:rPr>
                <w:rFonts w:ascii="Arial" w:hAnsi="Arial"/>
                <w:i/>
                <w:color w:val="373435"/>
                <w:spacing w:val="4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Contas.</w:t>
            </w:r>
            <w:r>
              <w:rPr>
                <w:rFonts w:ascii="Arial" w:hAnsi="Arial"/>
                <w:i/>
                <w:color w:val="373435"/>
                <w:spacing w:val="4"/>
              </w:rPr>
              <w:t> </w:t>
            </w:r>
            <w:r>
              <w:rPr>
                <w:color w:val="373435"/>
              </w:rPr>
              <w:t>Gestor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públicos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comprovar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destino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dado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aos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públicos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sob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sua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responsabilidade.</w:t>
              <w:tab/>
              <w:t>08</w:t>
            </w:r>
          </w:hyperlink>
        </w:p>
        <w:p>
          <w:pPr>
            <w:pStyle w:val="TOC1"/>
            <w:tabs>
              <w:tab w:pos="10560" w:val="right" w:leader="dot"/>
            </w:tabs>
            <w:spacing w:before="288"/>
            <w:rPr>
              <w:u w:val="none"/>
            </w:rPr>
          </w:pPr>
          <w:hyperlink w:history="true" w:anchor="_bookmark4">
            <w:r>
              <w:rPr>
                <w:color w:val="0000C4"/>
                <w:position w:val="2"/>
                <w:u w:val="single" w:color="0000C4"/>
              </w:rPr>
              <w:t>PREVIDÊNCIA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333866"/>
              <w:u w:val="none"/>
            </w:rPr>
            <w:t>09</w:t>
          </w:r>
        </w:p>
        <w:p>
          <w:pPr>
            <w:pStyle w:val="TOC2"/>
            <w:tabs>
              <w:tab w:pos="10557" w:val="right" w:leader="dot"/>
            </w:tabs>
            <w:spacing w:line="343" w:lineRule="auto" w:before="368"/>
            <w:ind w:right="625"/>
          </w:pPr>
          <w:r>
            <w:rPr>
              <w:rFonts w:ascii="Arial" w:hAnsi="Arial"/>
              <w:i/>
              <w:color w:val="373435"/>
              <w:u w:val="single" w:color="373435"/>
            </w:rPr>
            <w:t>Previdência</w:t>
          </w:r>
          <w:r>
            <w:rPr>
              <w:color w:val="373435"/>
            </w:rPr>
            <w:t>.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Antes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homologação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Receita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Federal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vedada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realização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pagamentos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honorários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contabilidade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advocacia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consultoria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tributária,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relativos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procedimento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compensação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créditos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tributários</w:t>
            <w:tab/>
            <w:t>09</w:t>
          </w:r>
        </w:p>
        <w:p>
          <w:pPr>
            <w:pStyle w:val="TOC1"/>
            <w:tabs>
              <w:tab w:pos="10560" w:val="right" w:leader="dot"/>
            </w:tabs>
            <w:spacing w:before="292"/>
            <w:rPr>
              <w:u w:val="none"/>
            </w:rPr>
          </w:pPr>
          <w:hyperlink w:history="true" w:anchor="_bookmark5">
            <w:r>
              <w:rPr>
                <w:color w:val="0000C4"/>
                <w:u w:val="single" w:color="0000C4"/>
              </w:rPr>
              <w:t>PROCESSUAL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-2"/>
              <w:u w:val="none"/>
            </w:rPr>
            <w:t>10</w:t>
          </w:r>
        </w:p>
        <w:p>
          <w:pPr>
            <w:pStyle w:val="TOC2"/>
            <w:tabs>
              <w:tab w:pos="10552" w:val="right" w:leader="dot"/>
            </w:tabs>
            <w:spacing w:before="352"/>
            <w:ind w:left="831" w:firstLine="0"/>
          </w:pPr>
          <w:hyperlink w:history="true" w:anchor="_TOC_250000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Processual.</w:t>
            </w:r>
            <w:r>
              <w:rPr>
                <w:rFonts w:ascii="Arial" w:hAnsi="Arial"/>
                <w:i/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Quando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objeto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processo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é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mesmo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discutido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em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ação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judicial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decisão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jurídica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terá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caráter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deﬁnitivo.</w:t>
              <w:tab/>
              <w:t>10</w:t>
            </w:r>
          </w:hyperlink>
        </w:p>
      </w:sdtContent>
    </w:sdt>
    <w:p>
      <w:pPr>
        <w:spacing w:after="0"/>
        <w:sectPr>
          <w:headerReference w:type="default" r:id="rId13"/>
          <w:footerReference w:type="default" r:id="rId14"/>
          <w:pgSz w:w="11910" w:h="16840"/>
          <w:pgMar w:header="639" w:footer="973" w:top="1580" w:bottom="1160" w:left="1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left="0" w:right="629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8"/>
        <w:rPr>
          <w:b/>
          <w:i w:val="0"/>
          <w:sz w:val="26"/>
        </w:rPr>
      </w:pPr>
    </w:p>
    <w:p>
      <w:pPr>
        <w:pStyle w:val="Heading2"/>
        <w:spacing w:line="314" w:lineRule="auto" w:before="124"/>
        <w:ind w:left="1201" w:right="358"/>
        <w:jc w:val="left"/>
      </w:pPr>
      <w:bookmarkStart w:name="_TOC_250008" w:id="2"/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30"/>
        </w:rPr>
        <w:t> </w:t>
      </w:r>
      <w:r>
        <w:rPr>
          <w:color w:val="333866"/>
        </w:rPr>
        <w:t>Toda</w:t>
      </w:r>
      <w:r>
        <w:rPr>
          <w:color w:val="333866"/>
          <w:spacing w:val="30"/>
        </w:rPr>
        <w:t> </w:t>
      </w:r>
      <w:r>
        <w:rPr>
          <w:color w:val="333866"/>
        </w:rPr>
        <w:t>execução</w:t>
      </w:r>
      <w:r>
        <w:rPr>
          <w:color w:val="333866"/>
          <w:spacing w:val="30"/>
        </w:rPr>
        <w:t> </w:t>
      </w:r>
      <w:r>
        <w:rPr>
          <w:color w:val="333866"/>
        </w:rPr>
        <w:t>de</w:t>
      </w:r>
      <w:r>
        <w:rPr>
          <w:color w:val="333866"/>
          <w:spacing w:val="31"/>
        </w:rPr>
        <w:t> </w:t>
      </w:r>
      <w:r>
        <w:rPr>
          <w:color w:val="333866"/>
        </w:rPr>
        <w:t>contrato</w:t>
      </w:r>
      <w:r>
        <w:rPr>
          <w:color w:val="333866"/>
          <w:spacing w:val="30"/>
        </w:rPr>
        <w:t> </w:t>
      </w:r>
      <w:r>
        <w:rPr>
          <w:color w:val="333866"/>
        </w:rPr>
        <w:t>deve</w:t>
      </w:r>
      <w:r>
        <w:rPr>
          <w:color w:val="333866"/>
          <w:spacing w:val="30"/>
        </w:rPr>
        <w:t> </w:t>
      </w:r>
      <w:r>
        <w:rPr>
          <w:color w:val="333866"/>
        </w:rPr>
        <w:t>ser</w:t>
      </w:r>
      <w:r>
        <w:rPr>
          <w:color w:val="333866"/>
          <w:spacing w:val="31"/>
        </w:rPr>
        <w:t> </w:t>
      </w:r>
      <w:r>
        <w:rPr>
          <w:color w:val="333866"/>
        </w:rPr>
        <w:t>acompanhada</w:t>
      </w:r>
      <w:r>
        <w:rPr>
          <w:color w:val="333866"/>
          <w:spacing w:val="31"/>
        </w:rPr>
        <w:t> </w:t>
      </w:r>
      <w:r>
        <w:rPr>
          <w:color w:val="333866"/>
        </w:rPr>
        <w:t>e</w:t>
      </w:r>
      <w:r>
        <w:rPr>
          <w:color w:val="333866"/>
          <w:spacing w:val="30"/>
        </w:rPr>
        <w:t> </w:t>
      </w:r>
      <w:r>
        <w:rPr>
          <w:color w:val="333866"/>
        </w:rPr>
        <w:t>ﬁscalizada</w:t>
      </w:r>
      <w:r>
        <w:rPr>
          <w:color w:val="333866"/>
          <w:spacing w:val="30"/>
        </w:rPr>
        <w:t> </w:t>
      </w:r>
      <w:r>
        <w:rPr>
          <w:color w:val="333866"/>
        </w:rPr>
        <w:t>por</w:t>
      </w:r>
      <w:r>
        <w:rPr>
          <w:color w:val="333866"/>
          <w:spacing w:val="31"/>
        </w:rPr>
        <w:t> </w:t>
      </w:r>
      <w:r>
        <w:rPr>
          <w:color w:val="333866"/>
        </w:rPr>
        <w:t>um</w:t>
      </w:r>
      <w:r>
        <w:rPr>
          <w:color w:val="333866"/>
          <w:spacing w:val="30"/>
        </w:rPr>
        <w:t> </w:t>
      </w:r>
      <w:r>
        <w:rPr>
          <w:color w:val="333866"/>
        </w:rPr>
        <w:t>representante</w:t>
      </w:r>
      <w:r>
        <w:rPr>
          <w:color w:val="333866"/>
          <w:spacing w:val="30"/>
        </w:rPr>
        <w:t> </w:t>
      </w:r>
      <w:r>
        <w:rPr>
          <w:color w:val="333866"/>
        </w:rPr>
        <w:t>da</w:t>
      </w:r>
      <w:r>
        <w:rPr>
          <w:color w:val="333866"/>
          <w:spacing w:val="-52"/>
        </w:rPr>
        <w:t> </w:t>
      </w:r>
      <w:bookmarkEnd w:id="2"/>
      <w:r>
        <w:rPr>
          <w:color w:val="333866"/>
        </w:rPr>
        <w:t>Administração.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3"/>
        <w:rPr>
          <w:rFonts w:ascii="Arial MT"/>
          <w:i w:val="0"/>
          <w:sz w:val="22"/>
        </w:rPr>
      </w:pPr>
    </w:p>
    <w:p>
      <w:pPr>
        <w:pStyle w:val="BodyText"/>
        <w:spacing w:line="374" w:lineRule="auto" w:before="1"/>
        <w:ind w:left="3140" w:right="360"/>
        <w:jc w:val="both"/>
      </w:pPr>
      <w:r>
        <w:rPr>
          <w:color w:val="373435"/>
          <w:spacing w:val="10"/>
        </w:rPr>
        <w:t>CONTRATO.</w:t>
      </w:r>
      <w:r>
        <w:rPr>
          <w:color w:val="373435"/>
          <w:spacing w:val="11"/>
        </w:rPr>
        <w:t> </w:t>
      </w:r>
      <w:r>
        <w:rPr>
          <w:color w:val="373435"/>
          <w:spacing w:val="12"/>
        </w:rPr>
        <w:t>AUSÊNCIA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DESIGNAÇÃO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1"/>
        </w:rPr>
        <w:t>FISCAL</w:t>
      </w:r>
      <w:r>
        <w:rPr>
          <w:color w:val="373435"/>
          <w:spacing w:val="12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CONTRATO.</w:t>
      </w:r>
      <w:r>
        <w:rPr>
          <w:color w:val="373435"/>
          <w:spacing w:val="11"/>
        </w:rPr>
        <w:t> </w:t>
      </w:r>
      <w:r>
        <w:rPr>
          <w:color w:val="373435"/>
        </w:rPr>
        <w:t>IRREGULARIDADE.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357" w:val="left" w:leader="none"/>
        </w:tabs>
        <w:spacing w:line="374" w:lineRule="auto" w:before="0" w:after="0"/>
        <w:ind w:left="3140" w:right="360" w:firstLine="0"/>
        <w:jc w:val="both"/>
        <w:rPr>
          <w:i/>
          <w:color w:val="373435"/>
          <w:sz w:val="20"/>
        </w:rPr>
      </w:pPr>
      <w:r>
        <w:rPr>
          <w:i/>
          <w:w w:val="95"/>
          <w:sz w:val="20"/>
        </w:rPr>
        <w:t>A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execução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do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contrato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deverá</w:t>
      </w:r>
      <w:r>
        <w:rPr>
          <w:i/>
          <w:spacing w:val="26"/>
          <w:w w:val="95"/>
          <w:sz w:val="20"/>
        </w:rPr>
        <w:t> </w:t>
      </w:r>
      <w:r>
        <w:rPr>
          <w:i/>
          <w:w w:val="95"/>
          <w:sz w:val="20"/>
        </w:rPr>
        <w:t>ser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acompanhada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e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ﬁscalizada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por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um</w:t>
      </w:r>
      <w:r>
        <w:rPr>
          <w:i/>
          <w:spacing w:val="26"/>
          <w:w w:val="95"/>
          <w:sz w:val="20"/>
        </w:rPr>
        <w:t> </w:t>
      </w:r>
      <w:r>
        <w:rPr>
          <w:i/>
          <w:w w:val="95"/>
          <w:sz w:val="20"/>
        </w:rPr>
        <w:t>representante</w:t>
      </w:r>
      <w:r>
        <w:rPr>
          <w:i/>
          <w:spacing w:val="-51"/>
          <w:w w:val="95"/>
          <w:sz w:val="20"/>
        </w:rPr>
        <w:t> </w:t>
      </w:r>
      <w:r>
        <w:rPr>
          <w:i/>
          <w:sz w:val="20"/>
        </w:rPr>
        <w:t>da Administração especialmente designado, permitida a contratação de terceiros 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assisti-lo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subsidiá-lo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informações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pertinentes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essa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atribuição,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termos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art.</w:t>
      </w:r>
      <w:r>
        <w:rPr>
          <w:i/>
          <w:spacing w:val="-54"/>
          <w:sz w:val="20"/>
        </w:rPr>
        <w:t> </w:t>
      </w:r>
      <w:r>
        <w:rPr>
          <w:i/>
          <w:sz w:val="20"/>
        </w:rPr>
        <w:t>67,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caput,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Lei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nº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8.666/93.</w:t>
      </w:r>
    </w:p>
    <w:p>
      <w:pPr>
        <w:pStyle w:val="ListParagraph"/>
        <w:numPr>
          <w:ilvl w:val="0"/>
          <w:numId w:val="1"/>
        </w:numPr>
        <w:tabs>
          <w:tab w:pos="3414" w:val="left" w:leader="none"/>
        </w:tabs>
        <w:spacing w:line="374" w:lineRule="auto" w:before="0" w:after="0"/>
        <w:ind w:left="3162" w:right="360" w:firstLine="8"/>
        <w:jc w:val="both"/>
        <w:rPr>
          <w:i/>
          <w:sz w:val="20"/>
        </w:rPr>
      </w:pPr>
      <w:r>
        <w:rPr>
          <w:i/>
          <w:sz w:val="20"/>
        </w:rPr>
        <w:t>A ausência de designação de ﬁscal de contrato pelo gestor público responsável,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contrariando cláusula contratual e o art. 67 da lei nº 8.666/93, enseja o julgamento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irregularidade do achado, posto que passível de causar grave dano à Administração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spacing w:line="374" w:lineRule="auto"/>
        <w:ind w:left="3162" w:right="360" w:firstLine="49"/>
        <w:jc w:val="both"/>
      </w:pPr>
      <w:r>
        <w:rPr/>
        <w:t>(Prestação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Contas.</w:t>
      </w:r>
      <w:r>
        <w:rPr>
          <w:spacing w:val="-7"/>
        </w:rPr>
        <w:t> </w:t>
      </w:r>
      <w:r>
        <w:rPr/>
        <w:t>Processo</w:t>
      </w:r>
      <w:r>
        <w:rPr>
          <w:spacing w:val="-7"/>
        </w:rPr>
        <w:t> </w:t>
      </w:r>
      <w:hyperlink r:id="rId17">
        <w:r>
          <w:rPr>
            <w:color w:val="0000C4"/>
            <w:u w:val="single" w:color="0000C4"/>
          </w:rPr>
          <w:t>TC/007909/2018</w:t>
        </w:r>
      </w:hyperlink>
      <w:r>
        <w:rPr/>
        <w:t>–</w:t>
      </w:r>
      <w:r>
        <w:rPr>
          <w:spacing w:val="-7"/>
        </w:rPr>
        <w:t> </w:t>
      </w:r>
      <w:r>
        <w:rPr/>
        <w:t>Relatora:</w:t>
      </w:r>
      <w:r>
        <w:rPr>
          <w:spacing w:val="-7"/>
        </w:rPr>
        <w:t> </w:t>
      </w:r>
      <w:r>
        <w:rPr/>
        <w:t>Cons.</w:t>
      </w:r>
      <w:r>
        <w:rPr>
          <w:spacing w:val="-7"/>
        </w:rPr>
        <w:t> </w:t>
      </w:r>
      <w:r>
        <w:rPr/>
        <w:t>Substituto</w:t>
      </w:r>
      <w:r>
        <w:rPr>
          <w:spacing w:val="-7"/>
        </w:rPr>
        <w:t> </w:t>
      </w:r>
      <w:r>
        <w:rPr/>
        <w:t>Jaylson</w:t>
      </w:r>
      <w:r>
        <w:rPr>
          <w:spacing w:val="-53"/>
        </w:rPr>
        <w:t> </w:t>
      </w:r>
      <w:r>
        <w:rPr/>
        <w:t>Fabianh Lopes Campelo. Primeira Câmara. Decisão Unânime. Acórdão nº 572/2021</w:t>
      </w:r>
      <w:r>
        <w:rPr>
          <w:spacing w:val="1"/>
        </w:rPr>
        <w:t> </w:t>
      </w:r>
      <w:r>
        <w:rPr/>
        <w:t>publicado</w:t>
      </w:r>
      <w:r>
        <w:rPr>
          <w:spacing w:val="-22"/>
        </w:rPr>
        <w:t> </w:t>
      </w:r>
      <w:r>
        <w:rPr/>
        <w:t>no</w:t>
      </w:r>
      <w:r>
        <w:rPr>
          <w:spacing w:val="-23"/>
        </w:rPr>
        <w:t> </w:t>
      </w:r>
      <w:hyperlink r:id="rId18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188/2021)</w:t>
        </w:r>
      </w:hyperlink>
    </w:p>
    <w:p>
      <w:pPr>
        <w:spacing w:after="0" w:line="374" w:lineRule="auto"/>
        <w:jc w:val="both"/>
        <w:sectPr>
          <w:headerReference w:type="default" r:id="rId15"/>
          <w:footerReference w:type="default" r:id="rId16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0"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3"/>
      <w:bookmarkEnd w:id="3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5"/>
        <w:rPr>
          <w:b/>
          <w:i w:val="0"/>
          <w:sz w:val="25"/>
        </w:rPr>
      </w:pPr>
    </w:p>
    <w:p>
      <w:pPr>
        <w:pStyle w:val="Heading2"/>
        <w:spacing w:before="1"/>
        <w:ind w:left="1202" w:right="0"/>
        <w:jc w:val="left"/>
      </w:pPr>
      <w:bookmarkStart w:name="_TOC_250007" w:id="4"/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23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cancelamento</w:t>
      </w:r>
      <w:r>
        <w:rPr>
          <w:color w:val="333866"/>
          <w:spacing w:val="-21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licitação</w:t>
      </w:r>
      <w:r>
        <w:rPr>
          <w:color w:val="333866"/>
          <w:spacing w:val="-22"/>
        </w:rPr>
        <w:t> </w:t>
      </w:r>
      <w:r>
        <w:rPr>
          <w:color w:val="333866"/>
        </w:rPr>
        <w:t>não</w:t>
      </w:r>
      <w:r>
        <w:rPr>
          <w:color w:val="333866"/>
          <w:spacing w:val="-23"/>
        </w:rPr>
        <w:t> </w:t>
      </w:r>
      <w:r>
        <w:rPr>
          <w:color w:val="333866"/>
        </w:rPr>
        <w:t>conduz</w:t>
      </w:r>
      <w:r>
        <w:rPr>
          <w:color w:val="333866"/>
          <w:spacing w:val="-22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perda</w:t>
      </w:r>
      <w:r>
        <w:rPr>
          <w:color w:val="333866"/>
          <w:spacing w:val="-22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objeto</w:t>
      </w:r>
      <w:r>
        <w:rPr>
          <w:color w:val="333866"/>
          <w:spacing w:val="-22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bookmarkEnd w:id="4"/>
      <w:r>
        <w:rPr>
          <w:color w:val="333866"/>
        </w:rPr>
        <w:t>representação.</w:t>
      </w:r>
    </w:p>
    <w:p>
      <w:pPr>
        <w:pStyle w:val="BodyText"/>
        <w:spacing w:line="321" w:lineRule="auto" w:before="224"/>
        <w:ind w:left="2669" w:right="360" w:hanging="11"/>
        <w:jc w:val="both"/>
      </w:pPr>
      <w:r>
        <w:rPr>
          <w:color w:val="373435"/>
        </w:rPr>
        <w:t>PREFEITURA MUNICIPAL. CANCELAMENTO DO CERTAME. AUSÊNCIA DE PERDA DO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OBJETO.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FUNÇÕES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CORRETIVA</w:t>
      </w:r>
      <w:r>
        <w:rPr>
          <w:color w:val="373435"/>
          <w:spacing w:val="-30"/>
        </w:rPr>
        <w:t> </w:t>
      </w:r>
      <w:r>
        <w:rPr>
          <w:color w:val="373435"/>
        </w:rPr>
        <w:t>E</w:t>
      </w:r>
      <w:r>
        <w:rPr>
          <w:color w:val="373435"/>
          <w:spacing w:val="-23"/>
        </w:rPr>
        <w:t> </w:t>
      </w:r>
      <w:r>
        <w:rPr>
          <w:color w:val="373435"/>
        </w:rPr>
        <w:t>SANCIONADORA</w:t>
      </w:r>
      <w:r>
        <w:rPr>
          <w:color w:val="373435"/>
          <w:spacing w:val="-30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TCE.</w:t>
      </w:r>
    </w:p>
    <w:p>
      <w:pPr>
        <w:pStyle w:val="BodyText"/>
        <w:spacing w:line="321" w:lineRule="auto"/>
        <w:ind w:left="2669" w:right="360" w:hanging="10"/>
        <w:jc w:val="both"/>
      </w:pP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cancelamento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licitação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conduz,</w:t>
      </w:r>
      <w:r>
        <w:rPr>
          <w:color w:val="373435"/>
          <w:spacing w:val="1"/>
        </w:rPr>
        <w:t> </w:t>
      </w:r>
      <w:r>
        <w:rPr>
          <w:color w:val="373435"/>
        </w:rPr>
        <w:t>necessariamente,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perda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objeto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representação,</w:t>
      </w:r>
      <w:r>
        <w:rPr>
          <w:color w:val="373435"/>
          <w:spacing w:val="1"/>
        </w:rPr>
        <w:t> </w:t>
      </w:r>
      <w:r>
        <w:rPr>
          <w:color w:val="373435"/>
        </w:rPr>
        <w:t>podendo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exame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mérito</w:t>
      </w:r>
      <w:r>
        <w:rPr>
          <w:color w:val="373435"/>
          <w:spacing w:val="1"/>
        </w:rPr>
        <w:t> </w:t>
      </w:r>
      <w:r>
        <w:rPr>
          <w:color w:val="373435"/>
        </w:rPr>
        <w:t>se</w:t>
      </w:r>
      <w:r>
        <w:rPr>
          <w:color w:val="373435"/>
          <w:spacing w:val="1"/>
        </w:rPr>
        <w:t> </w:t>
      </w:r>
      <w:r>
        <w:rPr>
          <w:color w:val="373435"/>
        </w:rPr>
        <w:t>fazer</w:t>
      </w:r>
      <w:r>
        <w:rPr>
          <w:color w:val="373435"/>
          <w:spacing w:val="1"/>
        </w:rPr>
        <w:t> </w:t>
      </w:r>
      <w:r>
        <w:rPr>
          <w:color w:val="373435"/>
        </w:rPr>
        <w:t>cogente</w:t>
      </w:r>
      <w:r>
        <w:rPr>
          <w:color w:val="373435"/>
          <w:spacing w:val="1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vistas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orientar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pedagogicamente</w:t>
      </w:r>
      <w:r>
        <w:rPr>
          <w:color w:val="373435"/>
          <w:spacing w:val="17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órgão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licitante,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modo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evitar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repetição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das</w:t>
      </w:r>
      <w:r>
        <w:rPr>
          <w:color w:val="373435"/>
          <w:spacing w:val="16"/>
          <w:w w:val="95"/>
        </w:rPr>
        <w:t> </w:t>
      </w:r>
      <w:r>
        <w:rPr>
          <w:color w:val="373435"/>
          <w:w w:val="95"/>
        </w:rPr>
        <w:t>ocorrências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examinadas,</w:t>
      </w:r>
      <w:r>
        <w:rPr>
          <w:color w:val="373435"/>
          <w:spacing w:val="-50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responsabilizar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gestor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pelos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atos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irregulares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praticados.</w:t>
      </w:r>
    </w:p>
    <w:p>
      <w:pPr>
        <w:pStyle w:val="BodyText"/>
        <w:spacing w:line="321" w:lineRule="auto"/>
        <w:ind w:left="2669" w:right="361" w:hanging="11"/>
        <w:jc w:val="both"/>
      </w:pPr>
      <w:r>
        <w:rPr>
          <w:color w:val="373435"/>
          <w:spacing w:val="-1"/>
        </w:rPr>
        <w:t>(Representação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c/c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pedido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cautelar.</w:t>
      </w:r>
      <w:r>
        <w:rPr>
          <w:color w:val="373435"/>
          <w:spacing w:val="-15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21">
        <w:r>
          <w:rPr>
            <w:color w:val="0000C4"/>
            <w:u w:val="single" w:color="0000C4"/>
          </w:rPr>
          <w:t>TC/003254/2019</w:t>
        </w:r>
      </w:hyperlink>
      <w:r>
        <w:rPr>
          <w:color w:val="373435"/>
        </w:rPr>
        <w:t>–</w:t>
      </w:r>
      <w:r>
        <w:rPr>
          <w:color w:val="373435"/>
          <w:spacing w:val="-15"/>
        </w:rPr>
        <w:t> </w:t>
      </w:r>
      <w:r>
        <w:rPr>
          <w:color w:val="373435"/>
        </w:rPr>
        <w:t>Relatora:</w:t>
      </w:r>
      <w:r>
        <w:rPr>
          <w:color w:val="373435"/>
          <w:spacing w:val="-15"/>
        </w:rPr>
        <w:t> </w:t>
      </w:r>
      <w:r>
        <w:rPr>
          <w:color w:val="373435"/>
        </w:rPr>
        <w:t>Cons.</w:t>
      </w:r>
      <w:r>
        <w:rPr>
          <w:color w:val="373435"/>
          <w:spacing w:val="-15"/>
        </w:rPr>
        <w:t> </w:t>
      </w:r>
      <w:r>
        <w:rPr>
          <w:color w:val="373435"/>
        </w:rPr>
        <w:t>Waltânia</w:t>
      </w:r>
      <w:r>
        <w:rPr>
          <w:color w:val="373435"/>
          <w:spacing w:val="-54"/>
        </w:rPr>
        <w:t> </w:t>
      </w:r>
      <w:r>
        <w:rPr>
          <w:color w:val="373435"/>
        </w:rPr>
        <w:t>Maria Nogueira De Sousa Leal Alvarenga. Segunda Câmara. Decisão Unânime. Acórdão nº</w:t>
      </w:r>
      <w:r>
        <w:rPr>
          <w:color w:val="373435"/>
          <w:spacing w:val="-53"/>
        </w:rPr>
        <w:t> </w:t>
      </w:r>
      <w:r>
        <w:rPr>
          <w:color w:val="373435"/>
        </w:rPr>
        <w:t>580/2021</w:t>
      </w:r>
      <w:r>
        <w:rPr>
          <w:color w:val="373435"/>
          <w:spacing w:val="-23"/>
        </w:rPr>
        <w:t> </w:t>
      </w:r>
      <w:r>
        <w:rPr>
          <w:color w:val="373435"/>
        </w:rPr>
        <w:t>publicado</w:t>
      </w:r>
      <w:r>
        <w:rPr>
          <w:color w:val="373435"/>
          <w:spacing w:val="-23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205/2021</w:t>
        </w:r>
      </w:hyperlink>
      <w:r>
        <w:rPr>
          <w:color w:val="373435"/>
        </w:rPr>
        <w:t>)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spacing w:line="326" w:lineRule="auto" w:before="0"/>
        <w:ind w:left="1201" w:right="355"/>
        <w:jc w:val="left"/>
      </w:pPr>
      <w:bookmarkStart w:name="_TOC_250006" w:id="5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31"/>
        </w:rPr>
        <w:t> </w:t>
      </w:r>
      <w:r>
        <w:rPr>
          <w:color w:val="333866"/>
        </w:rPr>
        <w:t>A</w:t>
      </w:r>
      <w:r>
        <w:rPr>
          <w:color w:val="333866"/>
          <w:spacing w:val="10"/>
        </w:rPr>
        <w:t> </w:t>
      </w:r>
      <w:r>
        <w:rPr>
          <w:color w:val="333866"/>
        </w:rPr>
        <w:t>Administração</w:t>
      </w:r>
      <w:r>
        <w:rPr>
          <w:color w:val="333866"/>
          <w:spacing w:val="31"/>
        </w:rPr>
        <w:t> </w:t>
      </w:r>
      <w:r>
        <w:rPr>
          <w:color w:val="333866"/>
        </w:rPr>
        <w:t>deve</w:t>
      </w:r>
      <w:r>
        <w:rPr>
          <w:color w:val="333866"/>
          <w:spacing w:val="31"/>
        </w:rPr>
        <w:t> </w:t>
      </w:r>
      <w:r>
        <w:rPr>
          <w:color w:val="333866"/>
        </w:rPr>
        <w:t>elaborar</w:t>
      </w:r>
      <w:r>
        <w:rPr>
          <w:color w:val="333866"/>
          <w:spacing w:val="31"/>
        </w:rPr>
        <w:t> </w:t>
      </w:r>
      <w:r>
        <w:rPr>
          <w:color w:val="333866"/>
        </w:rPr>
        <w:t>orçamento</w:t>
      </w:r>
      <w:r>
        <w:rPr>
          <w:color w:val="333866"/>
          <w:spacing w:val="32"/>
        </w:rPr>
        <w:t> </w:t>
      </w:r>
      <w:r>
        <w:rPr>
          <w:color w:val="333866"/>
        </w:rPr>
        <w:t>veriﬁcando</w:t>
      </w:r>
      <w:r>
        <w:rPr>
          <w:color w:val="333866"/>
          <w:spacing w:val="31"/>
        </w:rPr>
        <w:t> </w:t>
      </w:r>
      <w:r>
        <w:rPr>
          <w:color w:val="333866"/>
        </w:rPr>
        <w:t>a</w:t>
      </w:r>
      <w:r>
        <w:rPr>
          <w:color w:val="333866"/>
          <w:spacing w:val="31"/>
        </w:rPr>
        <w:t> </w:t>
      </w:r>
      <w:r>
        <w:rPr>
          <w:color w:val="333866"/>
        </w:rPr>
        <w:t>possibilidade</w:t>
      </w:r>
      <w:r>
        <w:rPr>
          <w:color w:val="333866"/>
          <w:spacing w:val="32"/>
        </w:rPr>
        <w:t> </w:t>
      </w:r>
      <w:r>
        <w:rPr>
          <w:color w:val="333866"/>
        </w:rPr>
        <w:t>para</w:t>
      </w:r>
      <w:r>
        <w:rPr>
          <w:color w:val="333866"/>
          <w:spacing w:val="31"/>
        </w:rPr>
        <w:t> </w:t>
      </w:r>
      <w:r>
        <w:rPr>
          <w:color w:val="333866"/>
        </w:rPr>
        <w:t>ﬁxar</w:t>
      </w:r>
      <w:r>
        <w:rPr>
          <w:color w:val="333866"/>
          <w:spacing w:val="32"/>
        </w:rPr>
        <w:t> </w:t>
      </w:r>
      <w:r>
        <w:rPr>
          <w:color w:val="333866"/>
        </w:rPr>
        <w:t>critérios</w:t>
      </w:r>
      <w:r>
        <w:rPr>
          <w:color w:val="333866"/>
          <w:spacing w:val="31"/>
        </w:rPr>
        <w:t> </w:t>
      </w:r>
      <w:r>
        <w:rPr>
          <w:color w:val="333866"/>
        </w:rPr>
        <w:t>de</w:t>
      </w:r>
      <w:r>
        <w:rPr>
          <w:color w:val="333866"/>
          <w:spacing w:val="-53"/>
        </w:rPr>
        <w:t> </w:t>
      </w:r>
      <w:bookmarkEnd w:id="5"/>
      <w:r>
        <w:rPr>
          <w:color w:val="333866"/>
        </w:rPr>
        <w:t>julgamento.</w:t>
      </w:r>
    </w:p>
    <w:p>
      <w:pPr>
        <w:pStyle w:val="BodyText"/>
        <w:spacing w:line="217" w:lineRule="exact"/>
        <w:ind w:left="2649"/>
      </w:pPr>
      <w:r>
        <w:rPr/>
        <w:t>EMENTA:PROCESSUAL.IRREGULARIDADE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CADASTRAMENTO</w:t>
      </w:r>
      <w:r>
        <w:rPr>
          <w:spacing w:val="38"/>
        </w:rPr>
        <w:t> </w:t>
      </w:r>
      <w:r>
        <w:rPr/>
        <w:t>DAS</w:t>
      </w:r>
      <w:r>
        <w:rPr>
          <w:spacing w:val="39"/>
        </w:rPr>
        <w:t> </w:t>
      </w:r>
      <w:r>
        <w:rPr/>
        <w:t>LICITAÇÕES</w:t>
      </w:r>
    </w:p>
    <w:p>
      <w:pPr>
        <w:pStyle w:val="BodyText"/>
        <w:spacing w:line="302" w:lineRule="auto" w:before="59"/>
        <w:ind w:left="2649"/>
      </w:pPr>
      <w:r>
        <w:rPr/>
        <w:t>NO</w:t>
      </w:r>
      <w:r>
        <w:rPr>
          <w:spacing w:val="16"/>
        </w:rPr>
        <w:t> </w:t>
      </w:r>
      <w:r>
        <w:rPr/>
        <w:t>LICITAÇÕES</w:t>
      </w:r>
      <w:r>
        <w:rPr>
          <w:spacing w:val="16"/>
        </w:rPr>
        <w:t> </w:t>
      </w:r>
      <w:r>
        <w:rPr/>
        <w:t>WEB.</w:t>
      </w:r>
      <w:r>
        <w:rPr>
          <w:spacing w:val="17"/>
        </w:rPr>
        <w:t> </w:t>
      </w:r>
      <w:r>
        <w:rPr/>
        <w:t>REGULARIDADE</w:t>
      </w:r>
      <w:r>
        <w:rPr>
          <w:spacing w:val="16"/>
        </w:rPr>
        <w:t> </w:t>
      </w:r>
      <w:r>
        <w:rPr/>
        <w:t>COM</w:t>
      </w:r>
      <w:r>
        <w:rPr>
          <w:spacing w:val="17"/>
        </w:rPr>
        <w:t> </w:t>
      </w:r>
      <w:r>
        <w:rPr/>
        <w:t>RESSALVAS.</w:t>
      </w:r>
      <w:r>
        <w:rPr>
          <w:spacing w:val="10"/>
        </w:rPr>
        <w:t> </w:t>
      </w:r>
      <w:r>
        <w:rPr/>
        <w:t>APLICAÇÃO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MULTA</w:t>
      </w:r>
      <w:r>
        <w:rPr>
          <w:spacing w:val="11"/>
        </w:rPr>
        <w:t> </w:t>
      </w:r>
      <w:r>
        <w:rPr/>
        <w:t>À</w:t>
      </w:r>
      <w:r>
        <w:rPr>
          <w:spacing w:val="-53"/>
        </w:rPr>
        <w:t> </w:t>
      </w:r>
      <w:r>
        <w:rPr/>
        <w:t>GESTORA.</w:t>
      </w:r>
    </w:p>
    <w:p>
      <w:pPr>
        <w:pStyle w:val="BodyText"/>
        <w:spacing w:line="302" w:lineRule="auto"/>
        <w:ind w:left="2649" w:right="360"/>
      </w:pPr>
      <w:r>
        <w:rPr>
          <w:spacing w:val="-1"/>
        </w:rPr>
        <w:t>É</w:t>
      </w:r>
      <w:r>
        <w:rPr>
          <w:spacing w:val="-7"/>
        </w:rPr>
        <w:t> </w:t>
      </w:r>
      <w:r>
        <w:rPr>
          <w:spacing w:val="-1"/>
        </w:rPr>
        <w:t>imprescindível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elabore</w:t>
      </w:r>
      <w:r>
        <w:rPr>
          <w:spacing w:val="-7"/>
        </w:rPr>
        <w:t> </w:t>
      </w:r>
      <w:r>
        <w:rPr/>
        <w:t>orçamento</w:t>
      </w:r>
      <w:r>
        <w:rPr>
          <w:spacing w:val="-7"/>
        </w:rPr>
        <w:t> </w:t>
      </w:r>
      <w:r>
        <w:rPr/>
        <w:t>detalhado,</w:t>
      </w:r>
      <w:r>
        <w:rPr>
          <w:spacing w:val="-7"/>
        </w:rPr>
        <w:t> </w:t>
      </w:r>
      <w:r>
        <w:rPr/>
        <w:t>veriﬁcando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viabilidade</w:t>
      </w:r>
      <w:r>
        <w:rPr>
          <w:spacing w:val="-53"/>
        </w:rPr>
        <w:t> </w:t>
      </w:r>
      <w:r>
        <w:rPr>
          <w:spacing w:val="-1"/>
        </w:rPr>
        <w:t>para</w:t>
      </w:r>
      <w:r>
        <w:rPr>
          <w:spacing w:val="-18"/>
        </w:rPr>
        <w:t> </w:t>
      </w:r>
      <w:r>
        <w:rPr>
          <w:spacing w:val="-1"/>
        </w:rPr>
        <w:t>ﬁxar</w:t>
      </w:r>
      <w:r>
        <w:rPr>
          <w:spacing w:val="-18"/>
        </w:rPr>
        <w:t> </w:t>
      </w:r>
      <w:r>
        <w:rPr>
          <w:spacing w:val="-1"/>
        </w:rPr>
        <w:t>critérios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julgamento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deﬁna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preços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serem</w:t>
      </w:r>
      <w:r>
        <w:rPr>
          <w:spacing w:val="-17"/>
        </w:rPr>
        <w:t> </w:t>
      </w:r>
      <w:r>
        <w:rPr/>
        <w:t>contratados.</w:t>
      </w:r>
      <w:r>
        <w:rPr>
          <w:spacing w:val="-26"/>
        </w:rPr>
        <w:t> </w:t>
      </w:r>
      <w:r>
        <w:rPr/>
        <w:t>Assim,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gestor</w:t>
      </w:r>
      <w:r>
        <w:rPr>
          <w:spacing w:val="-18"/>
        </w:rPr>
        <w:t> </w:t>
      </w:r>
      <w:r>
        <w:rPr/>
        <w:t>deve</w:t>
      </w:r>
      <w:r>
        <w:rPr>
          <w:spacing w:val="-52"/>
        </w:rPr>
        <w:t> </w:t>
      </w:r>
      <w:r>
        <w:rPr>
          <w:w w:val="95"/>
        </w:rPr>
        <w:t>observar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ditames</w:t>
      </w:r>
      <w:r>
        <w:rPr>
          <w:spacing w:val="1"/>
          <w:w w:val="95"/>
        </w:rPr>
        <w:t> </w:t>
      </w:r>
      <w:r>
        <w:rPr>
          <w:w w:val="95"/>
        </w:rPr>
        <w:t>legais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participação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dos</w:t>
      </w:r>
      <w:r>
        <w:rPr>
          <w:spacing w:val="1"/>
          <w:w w:val="95"/>
        </w:rPr>
        <w:t> </w:t>
      </w:r>
      <w:r>
        <w:rPr>
          <w:w w:val="95"/>
        </w:rPr>
        <w:t>interessados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seja</w:t>
      </w:r>
      <w:r>
        <w:rPr>
          <w:spacing w:val="1"/>
          <w:w w:val="95"/>
        </w:rPr>
        <w:t> </w:t>
      </w:r>
      <w:r>
        <w:rPr>
          <w:w w:val="95"/>
        </w:rPr>
        <w:t>prejudicada.</w:t>
      </w:r>
      <w:r>
        <w:rPr>
          <w:spacing w:val="1"/>
          <w:w w:val="95"/>
        </w:rPr>
        <w:t> </w:t>
      </w:r>
      <w:r>
        <w:rPr>
          <w:spacing w:val="-1"/>
        </w:rPr>
        <w:t>(Prestação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contas.</w:t>
      </w:r>
      <w:r>
        <w:rPr>
          <w:spacing w:val="-13"/>
        </w:rPr>
        <w:t> </w:t>
      </w:r>
      <w:r>
        <w:rPr/>
        <w:t>Processo</w:t>
      </w:r>
      <w:r>
        <w:rPr>
          <w:spacing w:val="-13"/>
        </w:rPr>
        <w:t> </w:t>
      </w:r>
      <w:hyperlink r:id="rId23">
        <w:r>
          <w:rPr>
            <w:color w:val="0000C4"/>
            <w:u w:val="single" w:color="0000C4"/>
          </w:rPr>
          <w:t>TC/022037/2019</w:t>
        </w:r>
      </w:hyperlink>
      <w:r>
        <w:rPr/>
        <w:t>–</w:t>
      </w:r>
      <w:r>
        <w:rPr>
          <w:spacing w:val="-13"/>
        </w:rPr>
        <w:t> </w:t>
      </w:r>
      <w:r>
        <w:rPr/>
        <w:t>Relator:</w:t>
      </w:r>
      <w:r>
        <w:rPr>
          <w:spacing w:val="-13"/>
        </w:rPr>
        <w:t> </w:t>
      </w:r>
      <w:r>
        <w:rPr/>
        <w:t>Cons.</w:t>
      </w:r>
      <w:r>
        <w:rPr>
          <w:spacing w:val="-12"/>
        </w:rPr>
        <w:t> </w:t>
      </w:r>
      <w:r>
        <w:rPr/>
        <w:t>Substituto</w:t>
      </w:r>
      <w:r>
        <w:rPr>
          <w:spacing w:val="-14"/>
        </w:rPr>
        <w:t> </w:t>
      </w:r>
      <w:r>
        <w:rPr/>
        <w:t>Jaylson</w:t>
      </w:r>
      <w:r>
        <w:rPr>
          <w:spacing w:val="-12"/>
        </w:rPr>
        <w:t> </w:t>
      </w:r>
      <w:r>
        <w:rPr/>
        <w:t>Fabianh</w:t>
      </w:r>
      <w:r>
        <w:rPr>
          <w:spacing w:val="-53"/>
        </w:rPr>
        <w:t> </w:t>
      </w:r>
      <w:r>
        <w:rPr/>
        <w:t>Lopes</w:t>
      </w:r>
      <w:r>
        <w:rPr>
          <w:spacing w:val="28"/>
        </w:rPr>
        <w:t> </w:t>
      </w:r>
      <w:r>
        <w:rPr/>
        <w:t>Campelo.</w:t>
      </w:r>
      <w:r>
        <w:rPr>
          <w:spacing w:val="28"/>
        </w:rPr>
        <w:t> </w:t>
      </w:r>
      <w:r>
        <w:rPr/>
        <w:t>Primeira</w:t>
      </w:r>
      <w:r>
        <w:rPr>
          <w:spacing w:val="29"/>
        </w:rPr>
        <w:t> </w:t>
      </w:r>
      <w:r>
        <w:rPr/>
        <w:t>Câmara.</w:t>
      </w:r>
      <w:r>
        <w:rPr>
          <w:spacing w:val="28"/>
        </w:rPr>
        <w:t> </w:t>
      </w:r>
      <w:r>
        <w:rPr/>
        <w:t>Decisão</w:t>
      </w:r>
      <w:r>
        <w:rPr>
          <w:spacing w:val="29"/>
        </w:rPr>
        <w:t> </w:t>
      </w:r>
      <w:r>
        <w:rPr/>
        <w:t>Unânime.</w:t>
      </w:r>
      <w:r>
        <w:rPr>
          <w:spacing w:val="21"/>
        </w:rPr>
        <w:t> </w:t>
      </w:r>
      <w:r>
        <w:rPr/>
        <w:t>Acórdão</w:t>
      </w:r>
      <w:r>
        <w:rPr>
          <w:spacing w:val="29"/>
        </w:rPr>
        <w:t> </w:t>
      </w:r>
      <w:r>
        <w:rPr/>
        <w:t>nº</w:t>
      </w:r>
      <w:r>
        <w:rPr>
          <w:spacing w:val="28"/>
        </w:rPr>
        <w:t> </w:t>
      </w:r>
      <w:r>
        <w:rPr/>
        <w:t>557/2021</w:t>
      </w:r>
      <w:r>
        <w:rPr>
          <w:spacing w:val="29"/>
        </w:rPr>
        <w:t> </w:t>
      </w:r>
      <w:r>
        <w:rPr/>
        <w:t>publicado</w:t>
      </w:r>
      <w:r>
        <w:rPr>
          <w:spacing w:val="28"/>
        </w:rPr>
        <w:t> </w:t>
      </w:r>
      <w:r>
        <w:rPr/>
        <w:t>no</w:t>
      </w:r>
      <w:r>
        <w:rPr>
          <w:spacing w:val="-52"/>
        </w:rPr>
        <w:t> </w:t>
      </w:r>
      <w:hyperlink r:id="rId2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187/2021</w:t>
        </w:r>
      </w:hyperlink>
      <w:r>
        <w:rPr/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line="326" w:lineRule="auto" w:before="123"/>
        <w:ind w:left="1201" w:right="356"/>
        <w:jc w:val="left"/>
      </w:pPr>
      <w:bookmarkStart w:name="_TOC_250005" w:id="6"/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-5"/>
        </w:rPr>
        <w:t> </w:t>
      </w:r>
      <w:r>
        <w:rPr>
          <w:color w:val="333866"/>
        </w:rPr>
        <w:t>É</w:t>
      </w:r>
      <w:r>
        <w:rPr>
          <w:color w:val="333866"/>
          <w:spacing w:val="-6"/>
        </w:rPr>
        <w:t> </w:t>
      </w:r>
      <w:r>
        <w:rPr>
          <w:color w:val="333866"/>
        </w:rPr>
        <w:t>vedado</w:t>
      </w:r>
      <w:r>
        <w:rPr>
          <w:color w:val="333866"/>
          <w:spacing w:val="-5"/>
        </w:rPr>
        <w:t> </w:t>
      </w:r>
      <w:r>
        <w:rPr>
          <w:color w:val="333866"/>
        </w:rPr>
        <w:t>o</w:t>
      </w:r>
      <w:r>
        <w:rPr>
          <w:color w:val="333866"/>
          <w:spacing w:val="-5"/>
        </w:rPr>
        <w:t> </w:t>
      </w:r>
      <w:r>
        <w:rPr>
          <w:color w:val="333866"/>
        </w:rPr>
        <w:t>excesso</w:t>
      </w:r>
      <w:r>
        <w:rPr>
          <w:color w:val="333866"/>
          <w:spacing w:val="-5"/>
        </w:rPr>
        <w:t> </w:t>
      </w:r>
      <w:r>
        <w:rPr>
          <w:color w:val="333866"/>
        </w:rPr>
        <w:t>de</w:t>
      </w:r>
      <w:r>
        <w:rPr>
          <w:color w:val="333866"/>
          <w:spacing w:val="-5"/>
        </w:rPr>
        <w:t> </w:t>
      </w:r>
      <w:r>
        <w:rPr>
          <w:color w:val="333866"/>
        </w:rPr>
        <w:t>formalismo</w:t>
      </w:r>
      <w:r>
        <w:rPr>
          <w:color w:val="333866"/>
          <w:spacing w:val="-5"/>
        </w:rPr>
        <w:t> </w:t>
      </w:r>
      <w:r>
        <w:rPr>
          <w:color w:val="333866"/>
        </w:rPr>
        <w:t>nos</w:t>
      </w:r>
      <w:r>
        <w:rPr>
          <w:color w:val="333866"/>
          <w:spacing w:val="-5"/>
        </w:rPr>
        <w:t> </w:t>
      </w:r>
      <w:r>
        <w:rPr>
          <w:color w:val="333866"/>
        </w:rPr>
        <w:t>processos</w:t>
      </w:r>
      <w:r>
        <w:rPr>
          <w:color w:val="333866"/>
          <w:spacing w:val="-5"/>
        </w:rPr>
        <w:t> </w:t>
      </w:r>
      <w:r>
        <w:rPr>
          <w:color w:val="333866"/>
        </w:rPr>
        <w:t>licitatórios</w:t>
      </w:r>
      <w:r>
        <w:rPr>
          <w:color w:val="333866"/>
          <w:spacing w:val="-5"/>
        </w:rPr>
        <w:t> </w:t>
      </w:r>
      <w:r>
        <w:rPr>
          <w:color w:val="333866"/>
        </w:rPr>
        <w:t>sob</w:t>
      </w:r>
      <w:r>
        <w:rPr>
          <w:color w:val="333866"/>
          <w:spacing w:val="-5"/>
        </w:rPr>
        <w:t> </w:t>
      </w:r>
      <w:r>
        <w:rPr>
          <w:color w:val="333866"/>
        </w:rPr>
        <w:t>pena</w:t>
      </w:r>
      <w:r>
        <w:rPr>
          <w:color w:val="333866"/>
          <w:spacing w:val="-5"/>
        </w:rPr>
        <w:t> </w:t>
      </w:r>
      <w:r>
        <w:rPr>
          <w:color w:val="333866"/>
        </w:rPr>
        <w:t>de</w:t>
      </w:r>
      <w:r>
        <w:rPr>
          <w:color w:val="333866"/>
          <w:spacing w:val="-5"/>
        </w:rPr>
        <w:t> </w:t>
      </w:r>
      <w:r>
        <w:rPr>
          <w:color w:val="333866"/>
        </w:rPr>
        <w:t>impedir</w:t>
      </w:r>
      <w:r>
        <w:rPr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5"/>
        </w:rPr>
        <w:t> </w:t>
      </w:r>
      <w:r>
        <w:rPr>
          <w:color w:val="333866"/>
        </w:rPr>
        <w:t>garantia</w:t>
      </w:r>
      <w:r>
        <w:rPr>
          <w:color w:val="333866"/>
          <w:spacing w:val="-5"/>
        </w:rPr>
        <w:t> </w:t>
      </w:r>
      <w:r>
        <w:rPr>
          <w:color w:val="333866"/>
        </w:rPr>
        <w:t>do</w:t>
      </w:r>
      <w:r>
        <w:rPr>
          <w:color w:val="333866"/>
          <w:spacing w:val="-52"/>
        </w:rPr>
        <w:t> </w:t>
      </w:r>
      <w:r>
        <w:rPr>
          <w:color w:val="333866"/>
        </w:rPr>
        <w:t>caráter</w:t>
      </w:r>
      <w:r>
        <w:rPr>
          <w:color w:val="333866"/>
          <w:spacing w:val="-23"/>
        </w:rPr>
        <w:t> </w:t>
      </w:r>
      <w:bookmarkEnd w:id="6"/>
      <w:r>
        <w:rPr>
          <w:color w:val="333866"/>
        </w:rPr>
        <w:t>competitivo.</w:t>
      </w:r>
    </w:p>
    <w:p>
      <w:pPr>
        <w:pStyle w:val="BodyText"/>
        <w:spacing w:line="302" w:lineRule="auto" w:before="118"/>
        <w:ind w:left="2649"/>
      </w:pPr>
      <w:r>
        <w:rPr/>
        <w:t>LICITAÇÃO.</w:t>
      </w:r>
      <w:r>
        <w:rPr>
          <w:spacing w:val="10"/>
        </w:rPr>
        <w:t> </w:t>
      </w:r>
      <w:r>
        <w:rPr/>
        <w:t>EXIGÊNCIAS</w:t>
      </w:r>
      <w:r>
        <w:rPr>
          <w:spacing w:val="11"/>
        </w:rPr>
        <w:t> </w:t>
      </w:r>
      <w:r>
        <w:rPr/>
        <w:t>RESTRITIVAS</w:t>
      </w:r>
      <w:r>
        <w:rPr>
          <w:spacing w:val="4"/>
        </w:rPr>
        <w:t> </w:t>
      </w:r>
      <w:r>
        <w:rPr/>
        <w:t>AO</w:t>
      </w:r>
      <w:r>
        <w:rPr>
          <w:spacing w:val="11"/>
        </w:rPr>
        <w:t> </w:t>
      </w:r>
      <w:r>
        <w:rPr/>
        <w:t>CARÁTER</w:t>
      </w:r>
      <w:r>
        <w:rPr>
          <w:spacing w:val="10"/>
        </w:rPr>
        <w:t> </w:t>
      </w:r>
      <w:r>
        <w:rPr/>
        <w:t>COMPETITIVO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PROCESSO</w:t>
      </w:r>
      <w:r>
        <w:rPr>
          <w:spacing w:val="-53"/>
        </w:rPr>
        <w:t> </w:t>
      </w:r>
      <w:r>
        <w:rPr>
          <w:spacing w:val="-2"/>
        </w:rPr>
        <w:t>LICITATÓRIO.</w:t>
      </w:r>
      <w:r>
        <w:rPr>
          <w:spacing w:val="-14"/>
        </w:rPr>
        <w:t> </w:t>
      </w:r>
      <w:r>
        <w:rPr>
          <w:spacing w:val="-2"/>
        </w:rPr>
        <w:t>CONHECIMENTO.</w:t>
      </w:r>
      <w:r>
        <w:rPr>
          <w:spacing w:val="-14"/>
        </w:rPr>
        <w:t> </w:t>
      </w:r>
      <w:r>
        <w:rPr>
          <w:spacing w:val="-2"/>
        </w:rPr>
        <w:t>PROCEDÊNCIA</w:t>
      </w:r>
      <w:r>
        <w:rPr>
          <w:spacing w:val="-22"/>
        </w:rPr>
        <w:t> </w:t>
      </w:r>
      <w:r>
        <w:rPr>
          <w:spacing w:val="-1"/>
        </w:rPr>
        <w:t>PARCIAL.</w:t>
      </w:r>
      <w:r>
        <w:rPr>
          <w:spacing w:val="-14"/>
        </w:rPr>
        <w:t> </w:t>
      </w:r>
      <w:r>
        <w:rPr>
          <w:spacing w:val="-1"/>
        </w:rPr>
        <w:t>NÃO</w:t>
      </w:r>
      <w:r>
        <w:rPr>
          <w:spacing w:val="-21"/>
        </w:rPr>
        <w:t> </w:t>
      </w:r>
      <w:r>
        <w:rPr>
          <w:spacing w:val="-1"/>
        </w:rPr>
        <w:t>APLICAÇÃO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MULTA.</w:t>
      </w:r>
    </w:p>
    <w:p>
      <w:pPr>
        <w:pStyle w:val="BodyText"/>
        <w:spacing w:line="302" w:lineRule="auto"/>
        <w:ind w:left="2648" w:right="360"/>
      </w:pPr>
      <w:r>
        <w:rPr/>
        <w:t>1.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doutrina</w:t>
      </w:r>
      <w:r>
        <w:rPr>
          <w:spacing w:val="39"/>
        </w:rPr>
        <w:t> </w:t>
      </w:r>
      <w:r>
        <w:rPr/>
        <w:t>dos</w:t>
      </w:r>
      <w:r>
        <w:rPr>
          <w:spacing w:val="39"/>
        </w:rPr>
        <w:t> </w:t>
      </w:r>
      <w:r>
        <w:rPr/>
        <w:t>Tribunais</w:t>
      </w:r>
      <w:r>
        <w:rPr>
          <w:spacing w:val="38"/>
        </w:rPr>
        <w:t> </w:t>
      </w:r>
      <w:r>
        <w:rPr/>
        <w:t>pátrios</w:t>
      </w:r>
      <w:r>
        <w:rPr>
          <w:spacing w:val="39"/>
        </w:rPr>
        <w:t> </w:t>
      </w:r>
      <w:r>
        <w:rPr/>
        <w:t>é</w:t>
      </w:r>
      <w:r>
        <w:rPr>
          <w:spacing w:val="39"/>
        </w:rPr>
        <w:t> </w:t>
      </w:r>
      <w:r>
        <w:rPr/>
        <w:t>no</w:t>
      </w:r>
      <w:r>
        <w:rPr>
          <w:spacing w:val="38"/>
        </w:rPr>
        <w:t> </w:t>
      </w:r>
      <w:r>
        <w:rPr/>
        <w:t>sentido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deve</w:t>
      </w:r>
      <w:r>
        <w:rPr>
          <w:spacing w:val="39"/>
        </w:rPr>
        <w:t> </w:t>
      </w:r>
      <w:r>
        <w:rPr/>
        <w:t>ser</w:t>
      </w:r>
      <w:r>
        <w:rPr>
          <w:spacing w:val="39"/>
        </w:rPr>
        <w:t> </w:t>
      </w:r>
      <w:r>
        <w:rPr/>
        <w:t>vedado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formalismo</w:t>
      </w:r>
      <w:r>
        <w:rPr>
          <w:spacing w:val="-52"/>
        </w:rPr>
        <w:t> </w:t>
      </w:r>
      <w:r>
        <w:rPr/>
        <w:t>exacerbado</w:t>
      </w:r>
      <w:r>
        <w:rPr>
          <w:spacing w:val="3"/>
        </w:rPr>
        <w:t> </w:t>
      </w:r>
      <w:r>
        <w:rPr/>
        <w:t>nos</w:t>
      </w:r>
      <w:r>
        <w:rPr>
          <w:spacing w:val="3"/>
        </w:rPr>
        <w:t> </w:t>
      </w:r>
      <w:r>
        <w:rPr/>
        <w:t>processos</w:t>
      </w:r>
      <w:r>
        <w:rPr>
          <w:spacing w:val="4"/>
        </w:rPr>
        <w:t> </w:t>
      </w:r>
      <w:r>
        <w:rPr/>
        <w:t>licitatórios,</w:t>
      </w:r>
      <w:r>
        <w:rPr>
          <w:spacing w:val="4"/>
        </w:rPr>
        <w:t> </w:t>
      </w:r>
      <w:r>
        <w:rPr/>
        <w:t>sob</w:t>
      </w:r>
      <w:r>
        <w:rPr>
          <w:spacing w:val="3"/>
        </w:rPr>
        <w:t> </w:t>
      </w:r>
      <w:r>
        <w:rPr/>
        <w:t>pena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obstar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garantia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caráter</w:t>
      </w:r>
      <w:r>
        <w:rPr>
          <w:spacing w:val="2"/>
        </w:rPr>
        <w:t> </w:t>
      </w:r>
      <w:r>
        <w:rPr/>
        <w:t>competitivo</w:t>
      </w:r>
      <w:r>
        <w:rPr>
          <w:spacing w:val="-52"/>
        </w:rPr>
        <w:t> </w:t>
      </w:r>
      <w:r>
        <w:rPr>
          <w:w w:val="95"/>
        </w:rPr>
        <w:t>dos</w:t>
      </w:r>
      <w:r>
        <w:rPr>
          <w:spacing w:val="8"/>
          <w:w w:val="95"/>
        </w:rPr>
        <w:t> </w:t>
      </w:r>
      <w:r>
        <w:rPr>
          <w:w w:val="95"/>
        </w:rPr>
        <w:t>certames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seleção</w:t>
      </w:r>
      <w:r>
        <w:rPr>
          <w:spacing w:val="8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proposta</w:t>
      </w:r>
      <w:r>
        <w:rPr>
          <w:spacing w:val="9"/>
          <w:w w:val="95"/>
        </w:rPr>
        <w:t> </w:t>
      </w:r>
      <w:r>
        <w:rPr>
          <w:w w:val="95"/>
        </w:rPr>
        <w:t>mais</w:t>
      </w:r>
      <w:r>
        <w:rPr>
          <w:spacing w:val="9"/>
          <w:w w:val="95"/>
        </w:rPr>
        <w:t> </w:t>
      </w:r>
      <w:r>
        <w:rPr>
          <w:w w:val="95"/>
        </w:rPr>
        <w:t>vantajosa</w:t>
      </w:r>
      <w:r>
        <w:rPr>
          <w:spacing w:val="8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a Administração</w:t>
      </w:r>
      <w:r>
        <w:rPr>
          <w:spacing w:val="9"/>
          <w:w w:val="95"/>
        </w:rPr>
        <w:t> </w:t>
      </w:r>
      <w:r>
        <w:rPr>
          <w:w w:val="95"/>
        </w:rPr>
        <w:t>Pública.</w:t>
      </w:r>
      <w:r>
        <w:rPr>
          <w:spacing w:val="1"/>
          <w:w w:val="95"/>
        </w:rPr>
        <w:t> </w:t>
      </w:r>
      <w:r>
        <w:rPr/>
        <w:t>(Denúncia.</w:t>
      </w:r>
      <w:r>
        <w:rPr>
          <w:spacing w:val="14"/>
        </w:rPr>
        <w:t> </w:t>
      </w:r>
      <w:r>
        <w:rPr/>
        <w:t>Processo</w:t>
      </w:r>
      <w:r>
        <w:rPr>
          <w:spacing w:val="15"/>
        </w:rPr>
        <w:t> </w:t>
      </w:r>
      <w:r>
        <w:rPr/>
        <w:t>TC/013889/2020–</w:t>
      </w:r>
      <w:r>
        <w:rPr>
          <w:spacing w:val="15"/>
        </w:rPr>
        <w:t> </w:t>
      </w:r>
      <w:r>
        <w:rPr/>
        <w:t>Relator:</w:t>
      </w:r>
      <w:r>
        <w:rPr>
          <w:spacing w:val="14"/>
        </w:rPr>
        <w:t> </w:t>
      </w:r>
      <w:r>
        <w:rPr/>
        <w:t>Cons.</w:t>
      </w:r>
      <w:r>
        <w:rPr>
          <w:spacing w:val="14"/>
        </w:rPr>
        <w:t> </w:t>
      </w:r>
      <w:r>
        <w:rPr/>
        <w:t>Subst.</w:t>
      </w:r>
      <w:r>
        <w:rPr>
          <w:spacing w:val="14"/>
        </w:rPr>
        <w:t> </w:t>
      </w:r>
      <w:r>
        <w:rPr/>
        <w:t>Jaylson</w:t>
      </w:r>
      <w:r>
        <w:rPr>
          <w:spacing w:val="15"/>
        </w:rPr>
        <w:t> </w:t>
      </w:r>
      <w:r>
        <w:rPr/>
        <w:t>Fabianh</w:t>
      </w:r>
      <w:r>
        <w:rPr>
          <w:spacing w:val="15"/>
        </w:rPr>
        <w:t> </w:t>
      </w:r>
      <w:r>
        <w:rPr/>
        <w:t>Lopes</w:t>
      </w:r>
      <w:r>
        <w:rPr>
          <w:spacing w:val="-53"/>
        </w:rPr>
        <w:t> </w:t>
      </w:r>
      <w:r>
        <w:rPr/>
        <w:t>Campelo.</w:t>
      </w:r>
      <w:r>
        <w:rPr>
          <w:spacing w:val="-4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câmara.</w:t>
      </w:r>
      <w:r>
        <w:rPr>
          <w:spacing w:val="-4"/>
        </w:rPr>
        <w:t> </w:t>
      </w:r>
      <w:r>
        <w:rPr/>
        <w:t>Decisão</w:t>
      </w:r>
      <w:r>
        <w:rPr>
          <w:spacing w:val="-3"/>
        </w:rPr>
        <w:t> </w:t>
      </w:r>
      <w:r>
        <w:rPr/>
        <w:t>Unânime.</w:t>
      </w:r>
      <w:r>
        <w:rPr>
          <w:spacing w:val="-12"/>
        </w:rPr>
        <w:t> </w:t>
      </w:r>
      <w:r>
        <w:rPr/>
        <w:t>Acórdão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576/2021publicado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DOE/TCE-</w:t>
      </w:r>
      <w:r>
        <w:rPr>
          <w:spacing w:val="-53"/>
        </w:rPr>
        <w:t> </w:t>
      </w:r>
      <w:r>
        <w:rPr/>
        <w:t>PI</w:t>
      </w:r>
      <w:r>
        <w:rPr>
          <w:spacing w:val="-23"/>
        </w:rPr>
        <w:t> </w:t>
      </w:r>
      <w:r>
        <w:rPr/>
        <w:t>º</w:t>
      </w:r>
      <w:r>
        <w:rPr>
          <w:spacing w:val="-23"/>
        </w:rPr>
        <w:t> </w:t>
      </w:r>
      <w:r>
        <w:rPr/>
        <w:t>188/2021)</w:t>
      </w:r>
    </w:p>
    <w:p>
      <w:pPr>
        <w:spacing w:after="0" w:line="302" w:lineRule="auto"/>
        <w:sectPr>
          <w:headerReference w:type="default" r:id="rId19"/>
          <w:footerReference w:type="default" r:id="rId20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2"/>
        <w:ind w:left="0" w:right="599"/>
        <w:jc w:val="right"/>
      </w:pPr>
      <w:r>
        <w:rPr/>
        <w:pict>
          <v:shape style="position:absolute;margin-left:545.705627pt;margin-top:11.629704pt;width:6.15pt;height:20.5pt;mso-position-horizontal-relative:page;mso-position-vertical-relative:paragraph;z-index:15733760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2" w:id="7"/>
      <w:bookmarkEnd w:id="7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15"/>
        </w:rPr>
      </w:pPr>
    </w:p>
    <w:p>
      <w:pPr>
        <w:pStyle w:val="Heading2"/>
        <w:spacing w:line="256" w:lineRule="auto" w:before="124"/>
        <w:ind w:left="1202" w:right="0"/>
        <w:jc w:val="left"/>
      </w:pPr>
      <w:bookmarkStart w:name="_TOC_250004" w:id="8"/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10"/>
        </w:rPr>
        <w:t> </w:t>
      </w:r>
      <w:r>
        <w:rPr>
          <w:color w:val="333866"/>
        </w:rPr>
        <w:t>É</w:t>
      </w:r>
      <w:r>
        <w:rPr>
          <w:color w:val="333866"/>
          <w:spacing w:val="12"/>
        </w:rPr>
        <w:t> </w:t>
      </w:r>
      <w:r>
        <w:rPr>
          <w:color w:val="333866"/>
        </w:rPr>
        <w:t>vedada</w:t>
      </w:r>
      <w:r>
        <w:rPr>
          <w:color w:val="333866"/>
          <w:spacing w:val="12"/>
        </w:rPr>
        <w:t> </w:t>
      </w:r>
      <w:r>
        <w:rPr>
          <w:color w:val="333866"/>
        </w:rPr>
        <w:t>cooperação</w:t>
      </w:r>
      <w:r>
        <w:rPr>
          <w:color w:val="333866"/>
          <w:spacing w:val="12"/>
        </w:rPr>
        <w:t> </w:t>
      </w:r>
      <w:r>
        <w:rPr>
          <w:color w:val="333866"/>
        </w:rPr>
        <w:t>entre</w:t>
      </w:r>
      <w:r>
        <w:rPr>
          <w:color w:val="333866"/>
          <w:spacing w:val="12"/>
        </w:rPr>
        <w:t> </w:t>
      </w:r>
      <w:r>
        <w:rPr>
          <w:color w:val="333866"/>
        </w:rPr>
        <w:t>Estados</w:t>
      </w:r>
      <w:r>
        <w:rPr>
          <w:color w:val="333866"/>
          <w:spacing w:val="12"/>
        </w:rPr>
        <w:t> </w:t>
      </w:r>
      <w:r>
        <w:rPr>
          <w:color w:val="333866"/>
        </w:rPr>
        <w:t>e</w:t>
      </w:r>
      <w:r>
        <w:rPr>
          <w:color w:val="333866"/>
          <w:spacing w:val="12"/>
        </w:rPr>
        <w:t> </w:t>
      </w:r>
      <w:r>
        <w:rPr>
          <w:color w:val="333866"/>
        </w:rPr>
        <w:t>Municípios</w:t>
      </w:r>
      <w:r>
        <w:rPr>
          <w:color w:val="333866"/>
          <w:spacing w:val="12"/>
        </w:rPr>
        <w:t> </w:t>
      </w:r>
      <w:r>
        <w:rPr>
          <w:color w:val="333866"/>
        </w:rPr>
        <w:t>para</w:t>
      </w:r>
      <w:r>
        <w:rPr>
          <w:color w:val="333866"/>
          <w:spacing w:val="12"/>
        </w:rPr>
        <w:t> </w:t>
      </w:r>
      <w:r>
        <w:rPr>
          <w:color w:val="333866"/>
        </w:rPr>
        <w:t>pagamentos</w:t>
      </w:r>
      <w:r>
        <w:rPr>
          <w:color w:val="333866"/>
          <w:spacing w:val="11"/>
        </w:rPr>
        <w:t> </w:t>
      </w:r>
      <w:r>
        <w:rPr>
          <w:color w:val="333866"/>
        </w:rPr>
        <w:t>de</w:t>
      </w:r>
      <w:r>
        <w:rPr>
          <w:color w:val="333866"/>
          <w:spacing w:val="12"/>
        </w:rPr>
        <w:t> </w:t>
      </w:r>
      <w:r>
        <w:rPr>
          <w:color w:val="333866"/>
        </w:rPr>
        <w:t>militares</w:t>
      </w:r>
      <w:r>
        <w:rPr>
          <w:color w:val="333866"/>
          <w:spacing w:val="12"/>
        </w:rPr>
        <w:t> </w:t>
      </w:r>
      <w:r>
        <w:rPr>
          <w:color w:val="333866"/>
        </w:rPr>
        <w:t>por</w:t>
      </w:r>
      <w:r>
        <w:rPr>
          <w:color w:val="333866"/>
          <w:spacing w:val="12"/>
        </w:rPr>
        <w:t> </w:t>
      </w:r>
      <w:r>
        <w:rPr>
          <w:color w:val="333866"/>
        </w:rPr>
        <w:t>motivo</w:t>
      </w:r>
      <w:r>
        <w:rPr>
          <w:color w:val="333866"/>
          <w:spacing w:val="12"/>
        </w:rPr>
        <w:t> </w:t>
      </w:r>
      <w:r>
        <w:rPr>
          <w:color w:val="333866"/>
        </w:rPr>
        <w:t>de</w:t>
      </w:r>
      <w:r>
        <w:rPr>
          <w:color w:val="333866"/>
          <w:spacing w:val="-53"/>
        </w:rPr>
        <w:t> </w:t>
      </w:r>
      <w:r>
        <w:rPr>
          <w:color w:val="333866"/>
        </w:rPr>
        <w:t>prestação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4"/>
        </w:rPr>
        <w:t> </w:t>
      </w:r>
      <w:r>
        <w:rPr>
          <w:color w:val="333866"/>
        </w:rPr>
        <w:t>serviço</w:t>
      </w:r>
      <w:r>
        <w:rPr>
          <w:color w:val="333866"/>
          <w:spacing w:val="-23"/>
        </w:rPr>
        <w:t> </w:t>
      </w:r>
      <w:r>
        <w:rPr>
          <w:color w:val="333866"/>
        </w:rPr>
        <w:t>em</w:t>
      </w:r>
      <w:r>
        <w:rPr>
          <w:color w:val="333866"/>
          <w:spacing w:val="-23"/>
        </w:rPr>
        <w:t> </w:t>
      </w:r>
      <w:r>
        <w:rPr>
          <w:color w:val="333866"/>
        </w:rPr>
        <w:t>Município</w:t>
      </w:r>
      <w:r>
        <w:rPr>
          <w:color w:val="333866"/>
          <w:spacing w:val="-23"/>
        </w:rPr>
        <w:t> </w:t>
      </w:r>
      <w:r>
        <w:rPr>
          <w:color w:val="333866"/>
        </w:rPr>
        <w:t>diferente</w:t>
      </w:r>
      <w:r>
        <w:rPr>
          <w:color w:val="333866"/>
          <w:spacing w:val="-23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que</w:t>
      </w:r>
      <w:r>
        <w:rPr>
          <w:color w:val="333866"/>
          <w:spacing w:val="-23"/>
        </w:rPr>
        <w:t> </w:t>
      </w:r>
      <w:r>
        <w:rPr>
          <w:color w:val="333866"/>
        </w:rPr>
        <w:t>é</w:t>
      </w:r>
      <w:r>
        <w:rPr>
          <w:color w:val="333866"/>
          <w:spacing w:val="-23"/>
        </w:rPr>
        <w:t> </w:t>
      </w:r>
      <w:bookmarkEnd w:id="8"/>
      <w:r>
        <w:rPr>
          <w:color w:val="333866"/>
        </w:rPr>
        <w:t>lotado.</w:t>
      </w:r>
    </w:p>
    <w:p>
      <w:pPr>
        <w:pStyle w:val="BodyText"/>
        <w:spacing w:line="288" w:lineRule="auto" w:before="170"/>
        <w:ind w:left="2292" w:right="377"/>
        <w:jc w:val="both"/>
      </w:pPr>
      <w:r>
        <w:rPr>
          <w:color w:val="373435"/>
        </w:rPr>
        <w:t>DENUNCIA. PAGAMENTOS PELA PREFEITURA A POLICIAIS MILITARES. ILEGALIDADE.</w:t>
      </w:r>
      <w:r>
        <w:rPr>
          <w:color w:val="373435"/>
          <w:spacing w:val="1"/>
        </w:rPr>
        <w:t> </w:t>
      </w:r>
      <w:r>
        <w:rPr>
          <w:color w:val="373435"/>
        </w:rPr>
        <w:t>VEDAÇÃO A REALIZAÇÃO DE CONVÊNIO DE COOPERAÇÃO ENTRE O ESTADO E OS</w:t>
      </w:r>
      <w:r>
        <w:rPr>
          <w:color w:val="373435"/>
          <w:spacing w:val="1"/>
        </w:rPr>
        <w:t> </w:t>
      </w:r>
      <w:r>
        <w:rPr>
          <w:color w:val="373435"/>
        </w:rPr>
        <w:t>MUNICÍPIOS</w:t>
      </w:r>
      <w:r>
        <w:rPr>
          <w:color w:val="373435"/>
          <w:spacing w:val="-24"/>
        </w:rPr>
        <w:t> </w:t>
      </w:r>
      <w:r>
        <w:rPr>
          <w:color w:val="373435"/>
        </w:rPr>
        <w:t>PARA</w:t>
      </w:r>
      <w:r>
        <w:rPr>
          <w:color w:val="373435"/>
          <w:spacing w:val="-30"/>
        </w:rPr>
        <w:t> </w:t>
      </w:r>
      <w:r>
        <w:rPr>
          <w:color w:val="373435"/>
        </w:rPr>
        <w:t>ESTE</w:t>
      </w:r>
      <w:r>
        <w:rPr>
          <w:color w:val="373435"/>
          <w:spacing w:val="-23"/>
        </w:rPr>
        <w:t> </w:t>
      </w:r>
      <w:r>
        <w:rPr>
          <w:color w:val="373435"/>
        </w:rPr>
        <w:t>OBJETO.</w:t>
      </w:r>
      <w:r>
        <w:rPr>
          <w:color w:val="373435"/>
          <w:spacing w:val="-23"/>
        </w:rPr>
        <w:t> </w:t>
      </w:r>
      <w:r>
        <w:rPr>
          <w:color w:val="373435"/>
        </w:rPr>
        <w:t>PROCEDÊNCIA.</w:t>
      </w:r>
    </w:p>
    <w:p>
      <w:pPr>
        <w:pStyle w:val="BodyText"/>
        <w:spacing w:line="288" w:lineRule="auto"/>
        <w:ind w:left="2292" w:right="372"/>
      </w:pPr>
      <w:r>
        <w:rPr>
          <w:color w:val="373435"/>
        </w:rPr>
        <w:t>O</w:t>
      </w:r>
      <w:r>
        <w:rPr>
          <w:color w:val="373435"/>
          <w:spacing w:val="-12"/>
        </w:rPr>
        <w:t> </w:t>
      </w:r>
      <w:r>
        <w:rPr>
          <w:color w:val="373435"/>
        </w:rPr>
        <w:t>pagamento</w:t>
      </w:r>
      <w:r>
        <w:rPr>
          <w:color w:val="373435"/>
          <w:spacing w:val="-11"/>
        </w:rPr>
        <w:t> </w:t>
      </w:r>
      <w:r>
        <w:rPr>
          <w:color w:val="373435"/>
        </w:rPr>
        <w:t>feito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militares</w:t>
      </w:r>
      <w:r>
        <w:rPr>
          <w:color w:val="373435"/>
          <w:spacing w:val="-11"/>
        </w:rPr>
        <w:t> </w:t>
      </w:r>
      <w:r>
        <w:rPr>
          <w:color w:val="373435"/>
        </w:rPr>
        <w:t>para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prestação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serviços</w:t>
      </w:r>
      <w:r>
        <w:rPr>
          <w:color w:val="373435"/>
          <w:spacing w:val="-11"/>
        </w:rPr>
        <w:t> </w:t>
      </w: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município</w:t>
      </w:r>
      <w:r>
        <w:rPr>
          <w:color w:val="373435"/>
          <w:spacing w:val="-12"/>
        </w:rPr>
        <w:t> </w:t>
      </w:r>
      <w:r>
        <w:rPr>
          <w:color w:val="373435"/>
        </w:rPr>
        <w:t>diverso</w:t>
      </w:r>
      <w:r>
        <w:rPr>
          <w:color w:val="373435"/>
          <w:spacing w:val="-11"/>
        </w:rPr>
        <w:t> </w:t>
      </w:r>
      <w:r>
        <w:rPr>
          <w:color w:val="373435"/>
        </w:rPr>
        <w:t>daquele</w:t>
      </w:r>
      <w:r>
        <w:rPr>
          <w:color w:val="373435"/>
          <w:spacing w:val="-11"/>
        </w:rPr>
        <w:t> </w:t>
      </w:r>
      <w:r>
        <w:rPr>
          <w:color w:val="373435"/>
        </w:rPr>
        <w:t>em</w:t>
      </w:r>
      <w:r>
        <w:rPr>
          <w:color w:val="373435"/>
          <w:spacing w:val="-11"/>
        </w:rPr>
        <w:t> </w:t>
      </w:r>
      <w:r>
        <w:rPr>
          <w:color w:val="373435"/>
        </w:rPr>
        <w:t>que</w:t>
      </w:r>
      <w:r>
        <w:rPr>
          <w:color w:val="373435"/>
          <w:spacing w:val="-52"/>
        </w:rPr>
        <w:t> </w:t>
      </w:r>
      <w:r>
        <w:rPr>
          <w:color w:val="373435"/>
        </w:rPr>
        <w:t>esteja</w:t>
      </w:r>
      <w:r>
        <w:rPr>
          <w:color w:val="373435"/>
          <w:spacing w:val="5"/>
        </w:rPr>
        <w:t> </w:t>
      </w:r>
      <w:r>
        <w:rPr>
          <w:color w:val="373435"/>
        </w:rPr>
        <w:t>lotado</w:t>
      </w:r>
      <w:r>
        <w:rPr>
          <w:color w:val="373435"/>
          <w:spacing w:val="6"/>
        </w:rPr>
        <w:t> </w:t>
      </w:r>
      <w:r>
        <w:rPr>
          <w:color w:val="373435"/>
        </w:rPr>
        <w:t>constitui</w:t>
      </w:r>
      <w:r>
        <w:rPr>
          <w:color w:val="373435"/>
          <w:spacing w:val="6"/>
        </w:rPr>
        <w:t> </w:t>
      </w:r>
      <w:r>
        <w:rPr>
          <w:color w:val="373435"/>
        </w:rPr>
        <w:t>irregularidade,</w:t>
      </w:r>
      <w:r>
        <w:rPr>
          <w:color w:val="373435"/>
          <w:spacing w:val="6"/>
        </w:rPr>
        <w:t> </w:t>
      </w:r>
      <w:r>
        <w:rPr>
          <w:color w:val="373435"/>
        </w:rPr>
        <w:t>já</w:t>
      </w:r>
      <w:r>
        <w:rPr>
          <w:color w:val="373435"/>
          <w:spacing w:val="6"/>
        </w:rPr>
        <w:t> </w:t>
      </w:r>
      <w:r>
        <w:rPr>
          <w:color w:val="373435"/>
        </w:rPr>
        <w:t>que</w:t>
      </w:r>
      <w:r>
        <w:rPr>
          <w:color w:val="373435"/>
          <w:spacing w:val="6"/>
        </w:rPr>
        <w:t> </w:t>
      </w:r>
      <w:r>
        <w:rPr>
          <w:color w:val="373435"/>
        </w:rPr>
        <w:t>é</w:t>
      </w:r>
      <w:r>
        <w:rPr>
          <w:color w:val="373435"/>
          <w:spacing w:val="6"/>
        </w:rPr>
        <w:t> </w:t>
      </w:r>
      <w:r>
        <w:rPr>
          <w:color w:val="373435"/>
        </w:rPr>
        <w:t>vedada</w:t>
      </w:r>
      <w:r>
        <w:rPr>
          <w:color w:val="373435"/>
          <w:spacing w:val="5"/>
        </w:rPr>
        <w:t> </w:t>
      </w:r>
      <w:r>
        <w:rPr>
          <w:color w:val="373435"/>
        </w:rPr>
        <w:t>a</w:t>
      </w:r>
      <w:r>
        <w:rPr>
          <w:color w:val="373435"/>
          <w:spacing w:val="6"/>
        </w:rPr>
        <w:t> </w:t>
      </w:r>
      <w:r>
        <w:rPr>
          <w:color w:val="373435"/>
        </w:rPr>
        <w:t>realização</w:t>
      </w:r>
      <w:r>
        <w:rPr>
          <w:color w:val="373435"/>
          <w:spacing w:val="6"/>
        </w:rPr>
        <w:t> </w:t>
      </w:r>
      <w:r>
        <w:rPr>
          <w:color w:val="373435"/>
        </w:rPr>
        <w:t>de</w:t>
      </w:r>
      <w:r>
        <w:rPr>
          <w:color w:val="373435"/>
          <w:spacing w:val="6"/>
        </w:rPr>
        <w:t> </w:t>
      </w:r>
      <w:r>
        <w:rPr>
          <w:color w:val="373435"/>
        </w:rPr>
        <w:t>Convênio</w:t>
      </w:r>
      <w:r>
        <w:rPr>
          <w:color w:val="373435"/>
          <w:spacing w:val="6"/>
        </w:rPr>
        <w:t> </w:t>
      </w:r>
      <w:r>
        <w:rPr>
          <w:color w:val="373435"/>
        </w:rPr>
        <w:t>de</w:t>
      </w:r>
      <w:r>
        <w:rPr>
          <w:color w:val="373435"/>
          <w:spacing w:val="6"/>
        </w:rPr>
        <w:t> </w:t>
      </w:r>
      <w:r>
        <w:rPr>
          <w:color w:val="373435"/>
        </w:rPr>
        <w:t>cooperação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entre o Estado e os municípios para este objeto, conforme Acórdão TCE/PI 2.200/2012;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(DENÚNCIA.</w:t>
      </w:r>
      <w:r>
        <w:rPr>
          <w:color w:val="373435"/>
          <w:spacing w:val="29"/>
        </w:rPr>
        <w:t> </w:t>
      </w:r>
      <w:r>
        <w:rPr>
          <w:color w:val="373435"/>
        </w:rPr>
        <w:t>Processo</w:t>
      </w:r>
      <w:r>
        <w:rPr>
          <w:color w:val="373435"/>
          <w:spacing w:val="29"/>
        </w:rPr>
        <w:t> </w:t>
      </w:r>
      <w:hyperlink r:id="rId27">
        <w:r>
          <w:rPr>
            <w:color w:val="0000C4"/>
            <w:u w:val="single" w:color="0000C4"/>
          </w:rPr>
          <w:t>TC/010323/2019</w:t>
        </w:r>
      </w:hyperlink>
      <w:r>
        <w:rPr>
          <w:color w:val="373435"/>
        </w:rPr>
        <w:t>–</w:t>
      </w:r>
      <w:r>
        <w:rPr>
          <w:color w:val="373435"/>
          <w:spacing w:val="30"/>
        </w:rPr>
        <w:t> </w:t>
      </w:r>
      <w:r>
        <w:rPr>
          <w:color w:val="373435"/>
        </w:rPr>
        <w:t>Relator:</w:t>
      </w:r>
      <w:r>
        <w:rPr>
          <w:color w:val="373435"/>
          <w:spacing w:val="29"/>
        </w:rPr>
        <w:t> </w:t>
      </w:r>
      <w:r>
        <w:rPr>
          <w:color w:val="373435"/>
        </w:rPr>
        <w:t>Cons.</w:t>
      </w:r>
      <w:r>
        <w:rPr>
          <w:color w:val="373435"/>
          <w:spacing w:val="30"/>
        </w:rPr>
        <w:t> </w:t>
      </w:r>
      <w:r>
        <w:rPr>
          <w:color w:val="333333"/>
        </w:rPr>
        <w:t>Joaquim</w:t>
      </w:r>
      <w:r>
        <w:rPr>
          <w:color w:val="333333"/>
          <w:spacing w:val="29"/>
        </w:rPr>
        <w:t> </w:t>
      </w:r>
      <w:r>
        <w:rPr>
          <w:color w:val="333333"/>
        </w:rPr>
        <w:t>Kennedy</w:t>
      </w:r>
      <w:r>
        <w:rPr>
          <w:color w:val="333333"/>
          <w:spacing w:val="29"/>
        </w:rPr>
        <w:t> </w:t>
      </w:r>
      <w:r>
        <w:rPr>
          <w:color w:val="333333"/>
        </w:rPr>
        <w:t>Nogueira</w:t>
      </w:r>
      <w:r>
        <w:rPr>
          <w:color w:val="333333"/>
          <w:spacing w:val="30"/>
        </w:rPr>
        <w:t> </w:t>
      </w:r>
      <w:r>
        <w:rPr>
          <w:color w:val="333333"/>
        </w:rPr>
        <w:t>Barros</w:t>
      </w:r>
      <w:r>
        <w:rPr>
          <w:color w:val="373435"/>
        </w:rPr>
        <w:t>.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Segunda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3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11"/>
          <w:w w:val="95"/>
        </w:rPr>
        <w:t> </w:t>
      </w:r>
      <w:r>
        <w:rPr>
          <w:color w:val="373435"/>
          <w:w w:val="95"/>
        </w:rPr>
        <w:t>595/2021</w:t>
      </w:r>
      <w:r>
        <w:rPr>
          <w:color w:val="373435"/>
          <w:spacing w:val="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1"/>
          <w:w w:val="95"/>
        </w:rPr>
        <w:t> </w:t>
      </w:r>
      <w:hyperlink r:id="rId28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1"/>
            <w:w w:val="95"/>
          </w:rPr>
          <w:t> </w:t>
        </w:r>
        <w:r>
          <w:rPr>
            <w:color w:val="0000C4"/>
            <w:w w:val="95"/>
            <w:u w:val="single" w:color="0000C4"/>
          </w:rPr>
          <w:t>202/2021</w:t>
        </w:r>
      </w:hyperlink>
      <w:r>
        <w:rPr>
          <w:color w:val="373435"/>
          <w:w w:val="95"/>
        </w:rPr>
        <w:t>)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spacing w:line="249" w:lineRule="auto" w:before="123"/>
        <w:ind w:left="1202" w:right="0"/>
        <w:jc w:val="left"/>
      </w:pPr>
      <w:bookmarkStart w:name="_TOC_250003" w:id="9"/>
      <w:r>
        <w:rPr>
          <w:rFonts w:ascii="Arial" w:hAnsi="Arial"/>
          <w:b/>
          <w:color w:val="333866"/>
          <w:w w:val="95"/>
        </w:rPr>
        <w:t>PESSOAL.</w:t>
      </w:r>
      <w:r>
        <w:rPr>
          <w:rFonts w:ascii="Arial" w:hAnsi="Arial"/>
          <w:b/>
          <w:color w:val="333866"/>
          <w:spacing w:val="16"/>
          <w:w w:val="95"/>
        </w:rPr>
        <w:t> </w:t>
      </w:r>
      <w:r>
        <w:rPr>
          <w:color w:val="333866"/>
          <w:w w:val="95"/>
        </w:rPr>
        <w:t>Consulta.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Servidor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efetivo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cargo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nível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médio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poderá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receber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gratiﬁcação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nível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superior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se</w:t>
      </w:r>
      <w:r>
        <w:rPr>
          <w:color w:val="333866"/>
          <w:spacing w:val="-50"/>
          <w:w w:val="95"/>
        </w:rPr>
        <w:t> </w:t>
      </w:r>
      <w:r>
        <w:rPr>
          <w:color w:val="333866"/>
        </w:rPr>
        <w:t>possuir</w:t>
      </w:r>
      <w:r>
        <w:rPr>
          <w:color w:val="333866"/>
          <w:spacing w:val="-23"/>
        </w:rPr>
        <w:t> </w:t>
      </w:r>
      <w:r>
        <w:rPr>
          <w:color w:val="333866"/>
        </w:rPr>
        <w:t>formação</w:t>
      </w:r>
      <w:r>
        <w:rPr>
          <w:color w:val="333866"/>
          <w:spacing w:val="-23"/>
        </w:rPr>
        <w:t> </w:t>
      </w:r>
      <w:r>
        <w:rPr>
          <w:color w:val="333866"/>
        </w:rPr>
        <w:t>e</w:t>
      </w:r>
      <w:r>
        <w:rPr>
          <w:color w:val="333866"/>
          <w:spacing w:val="-23"/>
        </w:rPr>
        <w:t> </w:t>
      </w:r>
      <w:r>
        <w:rPr>
          <w:color w:val="333866"/>
        </w:rPr>
        <w:t>habilidade</w:t>
      </w:r>
      <w:r>
        <w:rPr>
          <w:color w:val="333866"/>
          <w:spacing w:val="-23"/>
        </w:rPr>
        <w:t> </w:t>
      </w:r>
      <w:r>
        <w:rPr>
          <w:color w:val="333866"/>
        </w:rPr>
        <w:t>para</w:t>
      </w:r>
      <w:r>
        <w:rPr>
          <w:color w:val="333866"/>
          <w:spacing w:val="-23"/>
        </w:rPr>
        <w:t> </w:t>
      </w:r>
      <w:bookmarkEnd w:id="9"/>
      <w:r>
        <w:rPr>
          <w:color w:val="333866"/>
        </w:rPr>
        <w:t>tanto.</w:t>
      </w:r>
    </w:p>
    <w:p>
      <w:pPr>
        <w:pStyle w:val="BodyText"/>
        <w:spacing w:line="288" w:lineRule="auto" w:before="150"/>
        <w:ind w:left="2315" w:right="370"/>
        <w:jc w:val="both"/>
      </w:pPr>
      <w:r>
        <w:rPr>
          <w:color w:val="373435"/>
        </w:rPr>
        <w:t>ADMINISTRATIVO.</w:t>
      </w:r>
      <w:r>
        <w:rPr>
          <w:color w:val="373435"/>
          <w:spacing w:val="-6"/>
        </w:rPr>
        <w:t> </w:t>
      </w:r>
      <w:r>
        <w:rPr>
          <w:color w:val="373435"/>
        </w:rPr>
        <w:t>SERVIDOR</w:t>
      </w:r>
      <w:r>
        <w:rPr>
          <w:color w:val="373435"/>
          <w:spacing w:val="-5"/>
        </w:rPr>
        <w:t> </w:t>
      </w:r>
      <w:r>
        <w:rPr>
          <w:color w:val="373435"/>
        </w:rPr>
        <w:t>PÚBLICO</w:t>
      </w:r>
      <w:r>
        <w:rPr>
          <w:color w:val="373435"/>
          <w:spacing w:val="-5"/>
        </w:rPr>
        <w:t> </w:t>
      </w:r>
      <w:r>
        <w:rPr>
          <w:color w:val="373435"/>
        </w:rPr>
        <w:t>EFETIVO</w:t>
      </w:r>
      <w:r>
        <w:rPr>
          <w:color w:val="373435"/>
          <w:spacing w:val="-6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NÍVEL</w:t>
      </w:r>
      <w:r>
        <w:rPr>
          <w:color w:val="373435"/>
          <w:spacing w:val="-9"/>
        </w:rPr>
        <w:t> </w:t>
      </w:r>
      <w:r>
        <w:rPr>
          <w:color w:val="373435"/>
        </w:rPr>
        <w:t>MÉDIO.</w:t>
      </w:r>
      <w:r>
        <w:rPr>
          <w:color w:val="373435"/>
          <w:spacing w:val="-5"/>
        </w:rPr>
        <w:t> </w:t>
      </w:r>
      <w:r>
        <w:rPr>
          <w:color w:val="373435"/>
        </w:rPr>
        <w:t>PROFISSIONAIS</w:t>
      </w:r>
      <w:r>
        <w:rPr>
          <w:color w:val="373435"/>
          <w:spacing w:val="-6"/>
        </w:rPr>
        <w:t> </w:t>
      </w:r>
      <w:r>
        <w:rPr>
          <w:color w:val="373435"/>
        </w:rPr>
        <w:t>QUE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INTEGRAM AS EQUIPES DE REFERÊNCIA DO SISTEMA ÚNICO DE ASSISTÊNCIA SOCIAL –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SUAS. GRATIFICAÇÃO. LEI MUNICIPAL Nº 721/2021. RECEBIMENTO EM IMPORTÂNCIA</w:t>
      </w:r>
      <w:r>
        <w:rPr>
          <w:color w:val="373435"/>
          <w:spacing w:val="1"/>
        </w:rPr>
        <w:t> </w:t>
      </w:r>
      <w:r>
        <w:rPr>
          <w:color w:val="373435"/>
        </w:rPr>
        <w:t>CONCEDIDA</w:t>
      </w:r>
      <w:r>
        <w:rPr>
          <w:color w:val="373435"/>
          <w:spacing w:val="1"/>
        </w:rPr>
        <w:t> </w:t>
      </w:r>
      <w:r>
        <w:rPr>
          <w:color w:val="373435"/>
        </w:rPr>
        <w:t>AOS</w:t>
      </w:r>
      <w:r>
        <w:rPr>
          <w:color w:val="373435"/>
          <w:spacing w:val="1"/>
        </w:rPr>
        <w:t> </w:t>
      </w:r>
      <w:r>
        <w:rPr>
          <w:color w:val="373435"/>
        </w:rPr>
        <w:t>SERVIDORES</w:t>
      </w:r>
      <w:r>
        <w:rPr>
          <w:color w:val="373435"/>
          <w:spacing w:val="1"/>
        </w:rPr>
        <w:t> </w:t>
      </w:r>
      <w:r>
        <w:rPr>
          <w:color w:val="373435"/>
        </w:rPr>
        <w:t>EFETIVOS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NÍVEL</w:t>
      </w:r>
      <w:r>
        <w:rPr>
          <w:color w:val="373435"/>
          <w:spacing w:val="1"/>
        </w:rPr>
        <w:t> </w:t>
      </w:r>
      <w:r>
        <w:rPr>
          <w:color w:val="373435"/>
        </w:rPr>
        <w:t>SUPERIOR.</w:t>
      </w:r>
      <w:r>
        <w:rPr>
          <w:color w:val="373435"/>
          <w:spacing w:val="1"/>
        </w:rPr>
        <w:t> </w:t>
      </w:r>
      <w:r>
        <w:rPr>
          <w:color w:val="373435"/>
        </w:rPr>
        <w:t>POSSIBILIDADE.</w:t>
      </w:r>
      <w:r>
        <w:rPr>
          <w:color w:val="373435"/>
          <w:spacing w:val="1"/>
        </w:rPr>
        <w:t> </w:t>
      </w:r>
      <w:r>
        <w:rPr>
          <w:color w:val="373435"/>
        </w:rPr>
        <w:t>CARÁTER</w:t>
      </w:r>
      <w:r>
        <w:rPr>
          <w:color w:val="373435"/>
          <w:spacing w:val="-23"/>
        </w:rPr>
        <w:t> </w:t>
      </w:r>
      <w:r>
        <w:rPr>
          <w:color w:val="373435"/>
        </w:rPr>
        <w:t>PERSONALÍSSIMO.</w:t>
      </w:r>
    </w:p>
    <w:p>
      <w:pPr>
        <w:pStyle w:val="ListParagraph"/>
        <w:numPr>
          <w:ilvl w:val="0"/>
          <w:numId w:val="2"/>
        </w:numPr>
        <w:tabs>
          <w:tab w:pos="2532" w:val="left" w:leader="none"/>
        </w:tabs>
        <w:spacing w:line="288" w:lineRule="auto" w:before="1" w:after="0"/>
        <w:ind w:left="2315" w:right="378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z w:val="20"/>
        </w:rPr>
        <w:t>servidor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efetivo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ocupante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cargo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nível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z w:val="20"/>
        </w:rPr>
        <w:t>médio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poderá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perceber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gratiﬁcação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atribuída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ao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grupo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referência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nível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superior,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desde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possua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formação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habilidades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para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w w:val="95"/>
          <w:sz w:val="20"/>
        </w:rPr>
        <w:t>desenvolvimento</w:t>
      </w:r>
      <w:r>
        <w:rPr>
          <w:i/>
          <w:color w:val="373435"/>
          <w:spacing w:val="-3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atividades</w:t>
      </w:r>
      <w:r>
        <w:rPr>
          <w:i/>
          <w:color w:val="373435"/>
          <w:spacing w:val="-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especíﬁcas</w:t>
      </w:r>
      <w:r>
        <w:rPr>
          <w:i/>
          <w:color w:val="373435"/>
          <w:spacing w:val="-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e/ou</w:t>
      </w:r>
      <w:r>
        <w:rPr>
          <w:i/>
          <w:color w:val="373435"/>
          <w:spacing w:val="-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assessoria</w:t>
      </w:r>
      <w:r>
        <w:rPr>
          <w:i/>
          <w:color w:val="373435"/>
          <w:spacing w:val="-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à</w:t>
      </w:r>
      <w:r>
        <w:rPr>
          <w:i/>
          <w:color w:val="373435"/>
          <w:spacing w:val="-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equipe</w:t>
      </w:r>
      <w:r>
        <w:rPr>
          <w:i/>
          <w:color w:val="373435"/>
          <w:spacing w:val="-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técnica</w:t>
      </w:r>
      <w:r>
        <w:rPr>
          <w:i/>
          <w:color w:val="373435"/>
          <w:spacing w:val="-5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4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referência;</w:t>
      </w:r>
    </w:p>
    <w:p>
      <w:pPr>
        <w:pStyle w:val="ListParagraph"/>
        <w:numPr>
          <w:ilvl w:val="0"/>
          <w:numId w:val="2"/>
        </w:numPr>
        <w:tabs>
          <w:tab w:pos="2521" w:val="left" w:leader="none"/>
        </w:tabs>
        <w:spacing w:line="288" w:lineRule="auto" w:before="0" w:after="0"/>
        <w:ind w:left="2315" w:right="378" w:firstLine="0"/>
        <w:jc w:val="both"/>
        <w:rPr>
          <w:i/>
          <w:sz w:val="20"/>
        </w:rPr>
      </w:pPr>
      <w:r>
        <w:rPr>
          <w:i/>
          <w:color w:val="373435"/>
          <w:w w:val="95"/>
          <w:sz w:val="20"/>
        </w:rPr>
        <w:t>A vedação constante na Súmula 43 do STF não impede que um servidor ocupante de cargo de</w:t>
      </w:r>
      <w:r>
        <w:rPr>
          <w:i/>
          <w:color w:val="373435"/>
          <w:spacing w:val="1"/>
          <w:w w:val="95"/>
          <w:sz w:val="20"/>
        </w:rPr>
        <w:t> </w:t>
      </w:r>
      <w:r>
        <w:rPr>
          <w:i/>
          <w:color w:val="373435"/>
          <w:sz w:val="20"/>
        </w:rPr>
        <w:t>nível médio perceba gratiﬁcação de caráter precário cujo requisito para sua percepção seja 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formação acadêmica de seu postulante. Nesse caso, não há que se falar em transposição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w w:val="95"/>
          <w:sz w:val="20"/>
        </w:rPr>
        <w:t>cargos,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vez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que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servidor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permanece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no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mesmo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cargo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origem.</w:t>
      </w:r>
    </w:p>
    <w:p>
      <w:pPr>
        <w:pStyle w:val="BodyText"/>
        <w:spacing w:line="288" w:lineRule="auto"/>
        <w:ind w:left="2315" w:right="378"/>
        <w:jc w:val="both"/>
      </w:pPr>
      <w:r>
        <w:rPr>
          <w:color w:val="373435"/>
        </w:rPr>
        <w:t>(Consulta.</w:t>
      </w:r>
      <w:r>
        <w:rPr>
          <w:color w:val="373435"/>
          <w:spacing w:val="-5"/>
        </w:rPr>
        <w:t> </w:t>
      </w:r>
      <w:r>
        <w:rPr>
          <w:color w:val="373435"/>
        </w:rPr>
        <w:t>Processo</w:t>
      </w:r>
      <w:r>
        <w:rPr>
          <w:color w:val="373435"/>
          <w:spacing w:val="-5"/>
        </w:rPr>
        <w:t> </w:t>
      </w:r>
      <w:hyperlink r:id="rId29">
        <w:r>
          <w:rPr>
            <w:color w:val="0000C4"/>
            <w:u w:val="single" w:color="0000C4"/>
          </w:rPr>
          <w:t>TC/013429/2021</w:t>
        </w:r>
      </w:hyperlink>
      <w:r>
        <w:rPr>
          <w:color w:val="373435"/>
        </w:rPr>
        <w:t>–</w:t>
      </w:r>
      <w:r>
        <w:rPr>
          <w:color w:val="373435"/>
          <w:spacing w:val="-5"/>
        </w:rPr>
        <w:t> </w:t>
      </w:r>
      <w:r>
        <w:rPr>
          <w:color w:val="373435"/>
        </w:rPr>
        <w:t>Relator:</w:t>
      </w:r>
      <w:r>
        <w:rPr>
          <w:color w:val="373435"/>
          <w:spacing w:val="-4"/>
        </w:rPr>
        <w:t> </w:t>
      </w:r>
      <w:r>
        <w:rPr>
          <w:color w:val="373435"/>
        </w:rPr>
        <w:t>Cons.</w:t>
      </w:r>
      <w:r>
        <w:rPr>
          <w:color w:val="373435"/>
          <w:spacing w:val="-5"/>
        </w:rPr>
        <w:t> </w:t>
      </w:r>
      <w:r>
        <w:rPr>
          <w:color w:val="373435"/>
        </w:rPr>
        <w:t>Kleber</w:t>
      </w:r>
      <w:r>
        <w:rPr>
          <w:color w:val="373435"/>
          <w:spacing w:val="-5"/>
        </w:rPr>
        <w:t> </w:t>
      </w:r>
      <w:r>
        <w:rPr>
          <w:color w:val="373435"/>
        </w:rPr>
        <w:t>Dantas</w:t>
      </w:r>
      <w:r>
        <w:rPr>
          <w:color w:val="373435"/>
          <w:spacing w:val="-4"/>
        </w:rPr>
        <w:t> </w:t>
      </w:r>
      <w:r>
        <w:rPr>
          <w:color w:val="373435"/>
        </w:rPr>
        <w:t>Eulálio.</w:t>
      </w:r>
      <w:r>
        <w:rPr>
          <w:color w:val="373435"/>
          <w:spacing w:val="-5"/>
        </w:rPr>
        <w:t> </w:t>
      </w:r>
      <w:r>
        <w:rPr>
          <w:color w:val="373435"/>
        </w:rPr>
        <w:t>Decisão</w:t>
      </w:r>
      <w:r>
        <w:rPr>
          <w:color w:val="373435"/>
          <w:spacing w:val="-5"/>
        </w:rPr>
        <w:t> </w:t>
      </w:r>
      <w:r>
        <w:rPr>
          <w:color w:val="373435"/>
        </w:rPr>
        <w:t>Unânime.</w:t>
      </w:r>
      <w:r>
        <w:rPr>
          <w:color w:val="373435"/>
          <w:spacing w:val="-53"/>
        </w:rPr>
        <w:t> </w:t>
      </w:r>
      <w:r>
        <w:rPr>
          <w:color w:val="373435"/>
        </w:rPr>
        <w:t>Acórdão</w:t>
      </w:r>
      <w:r>
        <w:rPr>
          <w:color w:val="373435"/>
          <w:spacing w:val="-23"/>
        </w:rPr>
        <w:t> </w:t>
      </w:r>
      <w:r>
        <w:rPr>
          <w:color w:val="373435"/>
        </w:rPr>
        <w:t>nº</w:t>
      </w:r>
      <w:r>
        <w:rPr>
          <w:color w:val="373435"/>
          <w:spacing w:val="-24"/>
        </w:rPr>
        <w:t> </w:t>
      </w:r>
      <w:r>
        <w:rPr>
          <w:color w:val="373435"/>
        </w:rPr>
        <w:t>792/2021publicado</w:t>
      </w:r>
      <w:r>
        <w:rPr>
          <w:color w:val="373435"/>
          <w:spacing w:val="-22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hyperlink r:id="rId3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203/2021</w:t>
        </w:r>
      </w:hyperlink>
      <w:r>
        <w:rPr>
          <w:color w:val="373435"/>
        </w:rPr>
        <w:t>)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spacing w:line="264" w:lineRule="auto" w:before="124"/>
        <w:ind w:left="1202" w:right="0"/>
        <w:jc w:val="left"/>
      </w:pPr>
      <w:bookmarkStart w:name="_TOC_250002" w:id="10"/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18"/>
        </w:rPr>
        <w:t> </w:t>
      </w:r>
      <w:r>
        <w:rPr>
          <w:color w:val="333866"/>
        </w:rPr>
        <w:t>Ingresso</w:t>
      </w:r>
      <w:r>
        <w:rPr>
          <w:color w:val="333866"/>
          <w:spacing w:val="19"/>
        </w:rPr>
        <w:t> </w:t>
      </w:r>
      <w:r>
        <w:rPr>
          <w:color w:val="333866"/>
        </w:rPr>
        <w:t>no</w:t>
      </w:r>
      <w:r>
        <w:rPr>
          <w:color w:val="333866"/>
          <w:spacing w:val="19"/>
        </w:rPr>
        <w:t> </w:t>
      </w:r>
      <w:r>
        <w:rPr>
          <w:color w:val="333866"/>
        </w:rPr>
        <w:t>serviço</w:t>
      </w:r>
      <w:r>
        <w:rPr>
          <w:color w:val="333866"/>
          <w:spacing w:val="19"/>
        </w:rPr>
        <w:t> </w:t>
      </w:r>
      <w:r>
        <w:rPr>
          <w:color w:val="333866"/>
        </w:rPr>
        <w:t>público</w:t>
      </w:r>
      <w:r>
        <w:rPr>
          <w:color w:val="333866"/>
          <w:spacing w:val="19"/>
        </w:rPr>
        <w:t> </w:t>
      </w:r>
      <w:r>
        <w:rPr>
          <w:color w:val="333866"/>
        </w:rPr>
        <w:t>sem</w:t>
      </w:r>
      <w:r>
        <w:rPr>
          <w:color w:val="333866"/>
          <w:spacing w:val="19"/>
        </w:rPr>
        <w:t> </w:t>
      </w:r>
      <w:r>
        <w:rPr>
          <w:color w:val="333866"/>
        </w:rPr>
        <w:t>concurso</w:t>
      </w:r>
      <w:r>
        <w:rPr>
          <w:color w:val="333866"/>
          <w:spacing w:val="19"/>
        </w:rPr>
        <w:t> </w:t>
      </w:r>
      <w:r>
        <w:rPr>
          <w:color w:val="333866"/>
        </w:rPr>
        <w:t>ou</w:t>
      </w:r>
      <w:r>
        <w:rPr>
          <w:color w:val="333866"/>
          <w:spacing w:val="19"/>
        </w:rPr>
        <w:t> </w:t>
      </w:r>
      <w:r>
        <w:rPr>
          <w:color w:val="333866"/>
        </w:rPr>
        <w:t>transposição</w:t>
      </w:r>
      <w:r>
        <w:rPr>
          <w:color w:val="333866"/>
          <w:spacing w:val="19"/>
        </w:rPr>
        <w:t> </w:t>
      </w:r>
      <w:r>
        <w:rPr>
          <w:color w:val="333866"/>
        </w:rPr>
        <w:t>ocorrido</w:t>
      </w:r>
      <w:r>
        <w:rPr>
          <w:color w:val="333866"/>
          <w:spacing w:val="19"/>
        </w:rPr>
        <w:t> </w:t>
      </w:r>
      <w:r>
        <w:rPr>
          <w:color w:val="333866"/>
        </w:rPr>
        <w:t>até</w:t>
      </w:r>
      <w:r>
        <w:rPr>
          <w:color w:val="333866"/>
          <w:spacing w:val="19"/>
        </w:rPr>
        <w:t> </w:t>
      </w:r>
      <w:r>
        <w:rPr>
          <w:color w:val="333866"/>
        </w:rPr>
        <w:t>23</w:t>
      </w:r>
      <w:r>
        <w:rPr>
          <w:color w:val="333866"/>
          <w:spacing w:val="19"/>
        </w:rPr>
        <w:t> </w:t>
      </w:r>
      <w:r>
        <w:rPr>
          <w:color w:val="333866"/>
        </w:rPr>
        <w:t>de</w:t>
      </w:r>
      <w:r>
        <w:rPr>
          <w:color w:val="333866"/>
          <w:spacing w:val="18"/>
        </w:rPr>
        <w:t> </w:t>
      </w:r>
      <w:r>
        <w:rPr>
          <w:color w:val="333866"/>
        </w:rPr>
        <w:t>abril</w:t>
      </w:r>
      <w:r>
        <w:rPr>
          <w:color w:val="333866"/>
          <w:spacing w:val="19"/>
        </w:rPr>
        <w:t> </w:t>
      </w:r>
      <w:r>
        <w:rPr>
          <w:color w:val="333866"/>
        </w:rPr>
        <w:t>de</w:t>
      </w:r>
      <w:r>
        <w:rPr>
          <w:color w:val="333866"/>
          <w:spacing w:val="19"/>
        </w:rPr>
        <w:t> </w:t>
      </w:r>
      <w:r>
        <w:rPr>
          <w:color w:val="333866"/>
        </w:rPr>
        <w:t>1993</w:t>
      </w:r>
      <w:r>
        <w:rPr>
          <w:color w:val="333866"/>
          <w:spacing w:val="19"/>
        </w:rPr>
        <w:t> </w:t>
      </w:r>
      <w:r>
        <w:rPr>
          <w:color w:val="333866"/>
        </w:rPr>
        <w:t>é</w:t>
      </w:r>
      <w:r>
        <w:rPr>
          <w:color w:val="333866"/>
          <w:spacing w:val="-52"/>
        </w:rPr>
        <w:t> </w:t>
      </w:r>
      <w:r>
        <w:rPr>
          <w:color w:val="333866"/>
        </w:rPr>
        <w:t>assegurado</w:t>
      </w:r>
      <w:r>
        <w:rPr>
          <w:color w:val="333866"/>
          <w:spacing w:val="-23"/>
        </w:rPr>
        <w:t> </w:t>
      </w:r>
      <w:r>
        <w:rPr>
          <w:color w:val="333866"/>
        </w:rPr>
        <w:t>aposentadoria</w:t>
      </w:r>
      <w:r>
        <w:rPr>
          <w:color w:val="333866"/>
          <w:spacing w:val="-22"/>
        </w:rPr>
        <w:t> </w:t>
      </w:r>
      <w:r>
        <w:rPr>
          <w:color w:val="333866"/>
        </w:rPr>
        <w:t>pelo</w:t>
      </w:r>
      <w:r>
        <w:rPr>
          <w:color w:val="333866"/>
          <w:spacing w:val="-23"/>
        </w:rPr>
        <w:t> </w:t>
      </w:r>
      <w:r>
        <w:rPr>
          <w:color w:val="333866"/>
        </w:rPr>
        <w:t>regime</w:t>
      </w:r>
      <w:r>
        <w:rPr>
          <w:color w:val="333866"/>
          <w:spacing w:val="-23"/>
        </w:rPr>
        <w:t> </w:t>
      </w:r>
      <w:r>
        <w:rPr>
          <w:color w:val="333866"/>
        </w:rPr>
        <w:t>próprio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previdência</w:t>
      </w:r>
      <w:r>
        <w:rPr>
          <w:color w:val="333866"/>
          <w:spacing w:val="-22"/>
        </w:rPr>
        <w:t> </w:t>
      </w:r>
      <w:bookmarkEnd w:id="10"/>
      <w:r>
        <w:rPr>
          <w:color w:val="333866"/>
        </w:rPr>
        <w:t>social.</w:t>
      </w:r>
    </w:p>
    <w:p>
      <w:pPr>
        <w:pStyle w:val="BodyText"/>
        <w:spacing w:line="288" w:lineRule="auto" w:before="174"/>
        <w:ind w:left="2315"/>
      </w:pPr>
      <w:r>
        <w:rPr>
          <w:color w:val="373435"/>
          <w:spacing w:val="-1"/>
        </w:rPr>
        <w:t>APOSENTADORIA.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INGRESSO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NO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SERVIÇO</w:t>
      </w:r>
      <w:r>
        <w:rPr>
          <w:color w:val="373435"/>
          <w:spacing w:val="-14"/>
        </w:rPr>
        <w:t> </w:t>
      </w:r>
      <w:r>
        <w:rPr>
          <w:color w:val="373435"/>
        </w:rPr>
        <w:t>PÚBLICO</w:t>
      </w:r>
      <w:r>
        <w:rPr>
          <w:color w:val="373435"/>
          <w:spacing w:val="-14"/>
        </w:rPr>
        <w:t> </w:t>
      </w:r>
      <w:r>
        <w:rPr>
          <w:color w:val="373435"/>
        </w:rPr>
        <w:t>SEM</w:t>
      </w:r>
      <w:r>
        <w:rPr>
          <w:color w:val="373435"/>
          <w:spacing w:val="-14"/>
        </w:rPr>
        <w:t> </w:t>
      </w:r>
      <w:r>
        <w:rPr>
          <w:color w:val="373435"/>
        </w:rPr>
        <w:t>CONCURSO.</w:t>
      </w:r>
      <w:r>
        <w:rPr>
          <w:color w:val="373435"/>
          <w:spacing w:val="-13"/>
        </w:rPr>
        <w:t> </w:t>
      </w:r>
      <w:r>
        <w:rPr>
          <w:color w:val="373435"/>
        </w:rPr>
        <w:t>TRANSPOSIÇÃO.</w:t>
      </w:r>
      <w:r>
        <w:rPr>
          <w:color w:val="373435"/>
          <w:spacing w:val="-53"/>
        </w:rPr>
        <w:t> </w:t>
      </w:r>
      <w:r>
        <w:rPr>
          <w:color w:val="373435"/>
        </w:rPr>
        <w:t>APOSENTADORIA</w:t>
      </w:r>
      <w:r>
        <w:rPr>
          <w:color w:val="373435"/>
          <w:spacing w:val="-31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r>
        <w:rPr>
          <w:color w:val="373435"/>
        </w:rPr>
        <w:t>REGIME</w:t>
      </w:r>
      <w:r>
        <w:rPr>
          <w:color w:val="373435"/>
          <w:spacing w:val="-23"/>
        </w:rPr>
        <w:t> </w:t>
      </w:r>
      <w:r>
        <w:rPr>
          <w:color w:val="373435"/>
        </w:rPr>
        <w:t>PRÓPRIO.</w:t>
      </w:r>
    </w:p>
    <w:p>
      <w:pPr>
        <w:pStyle w:val="BodyText"/>
        <w:spacing w:line="288" w:lineRule="auto"/>
        <w:ind w:left="2315" w:right="377"/>
        <w:jc w:val="both"/>
      </w:pPr>
      <w:r>
        <w:rPr>
          <w:color w:val="373435"/>
        </w:rPr>
        <w:t>A súmula da jurisprudência predominante nº 05 desta Corte, entende que o ingresso no serviço</w:t>
      </w:r>
      <w:r>
        <w:rPr>
          <w:color w:val="373435"/>
          <w:spacing w:val="-53"/>
        </w:rPr>
        <w:t> </w:t>
      </w:r>
      <w:r>
        <w:rPr>
          <w:color w:val="373435"/>
        </w:rPr>
        <w:t>público</w:t>
      </w:r>
      <w:r>
        <w:rPr>
          <w:color w:val="373435"/>
          <w:spacing w:val="-13"/>
        </w:rPr>
        <w:t> </w:t>
      </w:r>
      <w:r>
        <w:rPr>
          <w:color w:val="373435"/>
        </w:rPr>
        <w:t>sem</w:t>
      </w:r>
      <w:r>
        <w:rPr>
          <w:color w:val="373435"/>
          <w:spacing w:val="-12"/>
        </w:rPr>
        <w:t> </w:t>
      </w:r>
      <w:r>
        <w:rPr>
          <w:color w:val="373435"/>
        </w:rPr>
        <w:t>concurso</w:t>
      </w:r>
      <w:r>
        <w:rPr>
          <w:color w:val="373435"/>
          <w:spacing w:val="-12"/>
        </w:rPr>
        <w:t> </w:t>
      </w:r>
      <w:r>
        <w:rPr>
          <w:color w:val="373435"/>
        </w:rPr>
        <w:t>ou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transposição,</w:t>
      </w:r>
      <w:r>
        <w:rPr>
          <w:color w:val="373435"/>
          <w:spacing w:val="-12"/>
        </w:rPr>
        <w:t> </w:t>
      </w:r>
      <w:r>
        <w:rPr>
          <w:color w:val="373435"/>
        </w:rPr>
        <w:t>após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Constituição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1988,</w:t>
      </w:r>
      <w:r>
        <w:rPr>
          <w:color w:val="373435"/>
          <w:spacing w:val="-12"/>
        </w:rPr>
        <w:t> </w:t>
      </w:r>
      <w:r>
        <w:rPr>
          <w:color w:val="373435"/>
        </w:rPr>
        <w:t>assegura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aposentadoria</w:t>
      </w:r>
      <w:r>
        <w:rPr>
          <w:color w:val="373435"/>
          <w:spacing w:val="-53"/>
        </w:rPr>
        <w:t> </w:t>
      </w:r>
      <w:r>
        <w:rPr>
          <w:color w:val="373435"/>
        </w:rPr>
        <w:t>pelo</w:t>
      </w:r>
      <w:r>
        <w:rPr>
          <w:color w:val="373435"/>
          <w:spacing w:val="-11"/>
        </w:rPr>
        <w:t> </w:t>
      </w:r>
      <w:r>
        <w:rPr>
          <w:color w:val="373435"/>
        </w:rPr>
        <w:t>regime</w:t>
      </w:r>
      <w:r>
        <w:rPr>
          <w:color w:val="373435"/>
          <w:spacing w:val="-10"/>
        </w:rPr>
        <w:t> </w:t>
      </w:r>
      <w:r>
        <w:rPr>
          <w:color w:val="373435"/>
        </w:rPr>
        <w:t>próprio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previdência</w:t>
      </w:r>
      <w:r>
        <w:rPr>
          <w:color w:val="373435"/>
          <w:spacing w:val="-10"/>
        </w:rPr>
        <w:t> </w:t>
      </w:r>
      <w:r>
        <w:rPr>
          <w:color w:val="373435"/>
        </w:rPr>
        <w:t>social,</w:t>
      </w:r>
      <w:r>
        <w:rPr>
          <w:color w:val="373435"/>
          <w:spacing w:val="-10"/>
        </w:rPr>
        <w:t> </w:t>
      </w:r>
      <w:r>
        <w:rPr>
          <w:color w:val="373435"/>
        </w:rPr>
        <w:t>desde</w:t>
      </w:r>
      <w:r>
        <w:rPr>
          <w:color w:val="373435"/>
          <w:spacing w:val="-11"/>
        </w:rPr>
        <w:t> </w:t>
      </w:r>
      <w:r>
        <w:rPr>
          <w:color w:val="373435"/>
        </w:rPr>
        <w:t>que</w:t>
      </w:r>
      <w:r>
        <w:rPr>
          <w:color w:val="373435"/>
          <w:spacing w:val="-10"/>
        </w:rPr>
        <w:t> </w:t>
      </w:r>
      <w:r>
        <w:rPr>
          <w:color w:val="373435"/>
        </w:rPr>
        <w:t>o</w:t>
      </w:r>
      <w:r>
        <w:rPr>
          <w:color w:val="373435"/>
          <w:spacing w:val="-10"/>
        </w:rPr>
        <w:t> </w:t>
      </w:r>
      <w:r>
        <w:rPr>
          <w:color w:val="373435"/>
        </w:rPr>
        <w:t>ingresso</w:t>
      </w:r>
      <w:r>
        <w:rPr>
          <w:color w:val="373435"/>
          <w:spacing w:val="-10"/>
        </w:rPr>
        <w:t> </w:t>
      </w:r>
      <w:r>
        <w:rPr>
          <w:color w:val="373435"/>
        </w:rPr>
        <w:t>(originário</w:t>
      </w:r>
      <w:r>
        <w:rPr>
          <w:color w:val="373435"/>
          <w:spacing w:val="-10"/>
        </w:rPr>
        <w:t> </w:t>
      </w:r>
      <w:r>
        <w:rPr>
          <w:color w:val="373435"/>
        </w:rPr>
        <w:t>ou</w:t>
      </w:r>
      <w:r>
        <w:rPr>
          <w:color w:val="373435"/>
          <w:spacing w:val="-10"/>
        </w:rPr>
        <w:t> </w:t>
      </w:r>
      <w:r>
        <w:rPr>
          <w:color w:val="373435"/>
        </w:rPr>
        <w:t>derivado)</w:t>
      </w:r>
      <w:r>
        <w:rPr>
          <w:color w:val="373435"/>
          <w:spacing w:val="-10"/>
        </w:rPr>
        <w:t> </w:t>
      </w:r>
      <w:r>
        <w:rPr>
          <w:color w:val="373435"/>
        </w:rPr>
        <w:t>no</w:t>
      </w:r>
      <w:r>
        <w:rPr>
          <w:color w:val="373435"/>
          <w:spacing w:val="-11"/>
        </w:rPr>
        <w:t> </w:t>
      </w:r>
      <w:r>
        <w:rPr>
          <w:color w:val="373435"/>
        </w:rPr>
        <w:t>cargo</w:t>
      </w:r>
      <w:r>
        <w:rPr>
          <w:color w:val="373435"/>
          <w:spacing w:val="-53"/>
        </w:rPr>
        <w:t> </w:t>
      </w:r>
      <w:r>
        <w:rPr>
          <w:color w:val="373435"/>
        </w:rPr>
        <w:t>em</w:t>
      </w:r>
      <w:r>
        <w:rPr>
          <w:color w:val="373435"/>
          <w:spacing w:val="-24"/>
        </w:rPr>
        <w:t> </w:t>
      </w:r>
      <w:r>
        <w:rPr>
          <w:color w:val="373435"/>
        </w:rPr>
        <w:t>que</w:t>
      </w:r>
      <w:r>
        <w:rPr>
          <w:color w:val="373435"/>
          <w:spacing w:val="-23"/>
        </w:rPr>
        <w:t> </w:t>
      </w:r>
      <w:r>
        <w:rPr>
          <w:color w:val="373435"/>
        </w:rPr>
        <w:t>houve</w:t>
      </w:r>
      <w:r>
        <w:rPr>
          <w:color w:val="373435"/>
          <w:spacing w:val="-23"/>
        </w:rPr>
        <w:t> </w:t>
      </w:r>
      <w:r>
        <w:rPr>
          <w:color w:val="373435"/>
        </w:rPr>
        <w:t>a</w:t>
      </w:r>
      <w:r>
        <w:rPr>
          <w:color w:val="373435"/>
          <w:spacing w:val="-23"/>
        </w:rPr>
        <w:t> </w:t>
      </w:r>
      <w:r>
        <w:rPr>
          <w:color w:val="373435"/>
        </w:rPr>
        <w:t>inativação</w:t>
      </w:r>
      <w:r>
        <w:rPr>
          <w:color w:val="373435"/>
          <w:spacing w:val="-23"/>
        </w:rPr>
        <w:t> </w:t>
      </w:r>
      <w:r>
        <w:rPr>
          <w:color w:val="373435"/>
        </w:rPr>
        <w:t>tenha</w:t>
      </w:r>
      <w:r>
        <w:rPr>
          <w:color w:val="373435"/>
          <w:spacing w:val="-23"/>
        </w:rPr>
        <w:t> </w:t>
      </w:r>
      <w:r>
        <w:rPr>
          <w:color w:val="373435"/>
        </w:rPr>
        <w:t>ocorrido</w:t>
      </w:r>
      <w:r>
        <w:rPr>
          <w:color w:val="373435"/>
          <w:spacing w:val="-23"/>
        </w:rPr>
        <w:t> </w:t>
      </w:r>
      <w:r>
        <w:rPr>
          <w:color w:val="373435"/>
        </w:rPr>
        <w:t>até</w:t>
      </w:r>
      <w:r>
        <w:rPr>
          <w:color w:val="373435"/>
          <w:spacing w:val="-23"/>
        </w:rPr>
        <w:t> </w:t>
      </w:r>
      <w:r>
        <w:rPr>
          <w:color w:val="373435"/>
        </w:rPr>
        <w:t>23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abril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1993.</w:t>
      </w:r>
    </w:p>
    <w:p>
      <w:pPr>
        <w:pStyle w:val="BodyText"/>
        <w:spacing w:line="288" w:lineRule="auto"/>
        <w:ind w:left="2315" w:right="378"/>
        <w:jc w:val="both"/>
      </w:pPr>
      <w:r>
        <w:rPr>
          <w:color w:val="373435"/>
        </w:rPr>
        <w:t>(Aposentadoria</w:t>
      </w:r>
      <w:r>
        <w:rPr>
          <w:color w:val="373435"/>
          <w:spacing w:val="-5"/>
        </w:rPr>
        <w:t> </w:t>
      </w:r>
      <w:r>
        <w:rPr>
          <w:color w:val="373435"/>
        </w:rPr>
        <w:t>voluntária</w:t>
      </w:r>
      <w:r>
        <w:rPr>
          <w:color w:val="373435"/>
          <w:spacing w:val="-5"/>
        </w:rPr>
        <w:t> </w:t>
      </w:r>
      <w:r>
        <w:rPr>
          <w:color w:val="373435"/>
        </w:rPr>
        <w:t>por</w:t>
      </w:r>
      <w:r>
        <w:rPr>
          <w:color w:val="373435"/>
          <w:spacing w:val="-5"/>
        </w:rPr>
        <w:t> </w:t>
      </w:r>
      <w:r>
        <w:rPr>
          <w:color w:val="373435"/>
        </w:rPr>
        <w:t>idade.</w:t>
      </w:r>
      <w:r>
        <w:rPr>
          <w:color w:val="373435"/>
          <w:spacing w:val="-5"/>
        </w:rPr>
        <w:t> </w:t>
      </w:r>
      <w:r>
        <w:rPr>
          <w:color w:val="373435"/>
        </w:rPr>
        <w:t>Processo</w:t>
      </w:r>
      <w:r>
        <w:rPr>
          <w:color w:val="373435"/>
          <w:spacing w:val="-4"/>
        </w:rPr>
        <w:t> </w:t>
      </w:r>
      <w:hyperlink r:id="rId31">
        <w:r>
          <w:rPr>
            <w:color w:val="0000C4"/>
            <w:u w:val="single" w:color="0000C4"/>
          </w:rPr>
          <w:t>TC/015449/2020</w:t>
        </w:r>
      </w:hyperlink>
      <w:r>
        <w:rPr>
          <w:color w:val="373435"/>
        </w:rPr>
        <w:t>–</w:t>
      </w:r>
      <w:r>
        <w:rPr>
          <w:color w:val="373435"/>
          <w:spacing w:val="-5"/>
        </w:rPr>
        <w:t> </w:t>
      </w:r>
      <w:r>
        <w:rPr>
          <w:color w:val="373435"/>
        </w:rPr>
        <w:t>Relator:</w:t>
      </w:r>
      <w:r>
        <w:rPr>
          <w:color w:val="373435"/>
          <w:spacing w:val="-5"/>
        </w:rPr>
        <w:t> </w:t>
      </w:r>
      <w:r>
        <w:rPr>
          <w:color w:val="373435"/>
        </w:rPr>
        <w:t>Cons.</w:t>
      </w:r>
      <w:r>
        <w:rPr>
          <w:color w:val="373435"/>
          <w:spacing w:val="-5"/>
        </w:rPr>
        <w:t> </w:t>
      </w:r>
      <w:r>
        <w:rPr>
          <w:color w:val="373435"/>
        </w:rPr>
        <w:t>Subst.</w:t>
      </w:r>
      <w:r>
        <w:rPr>
          <w:color w:val="373435"/>
          <w:spacing w:val="-4"/>
        </w:rPr>
        <w:t> </w:t>
      </w:r>
      <w:r>
        <w:rPr>
          <w:color w:val="373435"/>
        </w:rPr>
        <w:t>Jackson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Nobre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23"/>
        </w:rPr>
        <w:t> </w:t>
      </w:r>
      <w:r>
        <w:rPr>
          <w:color w:val="373435"/>
        </w:rPr>
        <w:t>Primeira</w:t>
      </w:r>
      <w:r>
        <w:rPr>
          <w:color w:val="373435"/>
          <w:spacing w:val="-23"/>
        </w:rPr>
        <w:t> </w:t>
      </w:r>
      <w:r>
        <w:rPr>
          <w:color w:val="373435"/>
        </w:rPr>
        <w:t>Câmara.</w:t>
      </w:r>
      <w:r>
        <w:rPr>
          <w:color w:val="373435"/>
          <w:spacing w:val="-30"/>
        </w:rPr>
        <w:t> </w:t>
      </w:r>
      <w:r>
        <w:rPr>
          <w:color w:val="373435"/>
        </w:rPr>
        <w:t>Acórdão</w:t>
      </w:r>
      <w:r>
        <w:rPr>
          <w:color w:val="373435"/>
          <w:spacing w:val="-23"/>
        </w:rPr>
        <w:t> </w:t>
      </w:r>
      <w:r>
        <w:rPr>
          <w:color w:val="373435"/>
        </w:rPr>
        <w:t>nº</w:t>
      </w:r>
      <w:r>
        <w:rPr>
          <w:color w:val="373435"/>
          <w:spacing w:val="-23"/>
        </w:rPr>
        <w:t> </w:t>
      </w:r>
      <w:r>
        <w:rPr>
          <w:color w:val="373435"/>
        </w:rPr>
        <w:t>369/2021</w:t>
      </w:r>
      <w:r>
        <w:rPr>
          <w:color w:val="373435"/>
          <w:spacing w:val="-23"/>
        </w:rPr>
        <w:t> </w:t>
      </w:r>
      <w:r>
        <w:rPr>
          <w:color w:val="373435"/>
        </w:rPr>
        <w:t>publicado</w:t>
      </w:r>
      <w:r>
        <w:rPr>
          <w:color w:val="373435"/>
          <w:spacing w:val="-22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hyperlink r:id="rId3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203/2021</w:t>
        </w:r>
      </w:hyperlink>
      <w:r>
        <w:rPr>
          <w:color w:val="373435"/>
        </w:rPr>
        <w:t>)</w:t>
      </w:r>
    </w:p>
    <w:p>
      <w:pPr>
        <w:spacing w:after="0" w:line="288" w:lineRule="auto"/>
        <w:jc w:val="both"/>
        <w:sectPr>
          <w:headerReference w:type="default" r:id="rId25"/>
          <w:footerReference w:type="default" r:id="rId26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6854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11"/>
      <w:bookmarkEnd w:id="11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3"/>
        <w:rPr>
          <w:b/>
          <w:i w:val="0"/>
          <w:sz w:val="22"/>
        </w:rPr>
      </w:pPr>
    </w:p>
    <w:p>
      <w:pPr>
        <w:pStyle w:val="Heading2"/>
        <w:spacing w:line="288" w:lineRule="auto" w:before="123"/>
        <w:ind w:left="1200" w:right="358"/>
        <w:jc w:val="left"/>
      </w:pPr>
      <w:bookmarkStart w:name="_TOC_250001" w:id="12"/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21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21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21"/>
        </w:rPr>
        <w:t> </w:t>
      </w:r>
      <w:r>
        <w:rPr>
          <w:color w:val="333866"/>
          <w:spacing w:val="-1"/>
        </w:rPr>
        <w:t>Gestor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recursos</w:t>
      </w:r>
      <w:r>
        <w:rPr>
          <w:color w:val="333866"/>
          <w:spacing w:val="-20"/>
        </w:rPr>
        <w:t> </w:t>
      </w:r>
      <w:r>
        <w:rPr>
          <w:color w:val="333866"/>
        </w:rPr>
        <w:t>públicos</w:t>
      </w:r>
      <w:r>
        <w:rPr>
          <w:color w:val="333866"/>
          <w:spacing w:val="-21"/>
        </w:rPr>
        <w:t> </w:t>
      </w:r>
      <w:r>
        <w:rPr>
          <w:color w:val="333866"/>
        </w:rPr>
        <w:t>deve</w:t>
      </w:r>
      <w:r>
        <w:rPr>
          <w:color w:val="333866"/>
          <w:spacing w:val="-21"/>
        </w:rPr>
        <w:t> </w:t>
      </w:r>
      <w:r>
        <w:rPr>
          <w:color w:val="333866"/>
        </w:rPr>
        <w:t>comprovar</w:t>
      </w:r>
      <w:r>
        <w:rPr>
          <w:color w:val="333866"/>
          <w:spacing w:val="-21"/>
        </w:rPr>
        <w:t> </w:t>
      </w:r>
      <w:r>
        <w:rPr>
          <w:color w:val="333866"/>
        </w:rPr>
        <w:t>o</w:t>
      </w:r>
      <w:r>
        <w:rPr>
          <w:color w:val="333866"/>
          <w:spacing w:val="-21"/>
        </w:rPr>
        <w:t> </w:t>
      </w:r>
      <w:r>
        <w:rPr>
          <w:color w:val="333866"/>
        </w:rPr>
        <w:t>destino</w:t>
      </w:r>
      <w:r>
        <w:rPr>
          <w:color w:val="333866"/>
          <w:spacing w:val="-20"/>
        </w:rPr>
        <w:t> </w:t>
      </w:r>
      <w:r>
        <w:rPr>
          <w:color w:val="333866"/>
        </w:rPr>
        <w:t>dado</w:t>
      </w:r>
      <w:r>
        <w:rPr>
          <w:color w:val="333866"/>
          <w:spacing w:val="-21"/>
        </w:rPr>
        <w:t> </w:t>
      </w:r>
      <w:r>
        <w:rPr>
          <w:color w:val="333866"/>
        </w:rPr>
        <w:t>aos</w:t>
      </w:r>
      <w:r>
        <w:rPr>
          <w:color w:val="333866"/>
          <w:spacing w:val="-21"/>
        </w:rPr>
        <w:t> </w:t>
      </w:r>
      <w:r>
        <w:rPr>
          <w:color w:val="333866"/>
        </w:rPr>
        <w:t>recursos</w:t>
      </w:r>
      <w:r>
        <w:rPr>
          <w:color w:val="333866"/>
          <w:spacing w:val="-21"/>
        </w:rPr>
        <w:t> </w:t>
      </w:r>
      <w:r>
        <w:rPr>
          <w:color w:val="333866"/>
        </w:rPr>
        <w:t>públicos</w:t>
      </w:r>
      <w:r>
        <w:rPr>
          <w:color w:val="333866"/>
          <w:spacing w:val="-52"/>
        </w:rPr>
        <w:t> </w:t>
      </w:r>
      <w:r>
        <w:rPr>
          <w:color w:val="333866"/>
        </w:rPr>
        <w:t>sob</w:t>
      </w:r>
      <w:r>
        <w:rPr>
          <w:color w:val="333866"/>
          <w:spacing w:val="-23"/>
        </w:rPr>
        <w:t> </w:t>
      </w:r>
      <w:r>
        <w:rPr>
          <w:color w:val="333866"/>
        </w:rPr>
        <w:t>sua</w:t>
      </w:r>
      <w:r>
        <w:rPr>
          <w:color w:val="333866"/>
          <w:spacing w:val="-23"/>
        </w:rPr>
        <w:t> </w:t>
      </w:r>
      <w:bookmarkEnd w:id="12"/>
      <w:r>
        <w:rPr>
          <w:color w:val="333866"/>
        </w:rPr>
        <w:t>responsabilidade.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10"/>
        <w:rPr>
          <w:rFonts w:ascii="Arial MT"/>
          <w:i w:val="0"/>
          <w:sz w:val="27"/>
        </w:rPr>
      </w:pPr>
    </w:p>
    <w:p>
      <w:pPr>
        <w:pStyle w:val="BodyText"/>
        <w:spacing w:line="314" w:lineRule="auto"/>
        <w:ind w:left="3061" w:right="378" w:firstLine="7"/>
        <w:jc w:val="both"/>
      </w:pPr>
      <w:r>
        <w:rPr>
          <w:color w:val="373435"/>
        </w:rPr>
        <w:t>TOMADA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</w:t>
      </w:r>
      <w:r>
        <w:rPr>
          <w:color w:val="373435"/>
          <w:spacing w:val="1"/>
        </w:rPr>
        <w:t> </w:t>
      </w:r>
      <w:r>
        <w:rPr>
          <w:color w:val="373435"/>
        </w:rPr>
        <w:t>ESPECIAL.</w:t>
      </w:r>
      <w:r>
        <w:rPr>
          <w:color w:val="373435"/>
          <w:spacing w:val="1"/>
        </w:rPr>
        <w:t> </w:t>
      </w:r>
      <w:r>
        <w:rPr>
          <w:color w:val="373435"/>
        </w:rPr>
        <w:t>IRREGULARIDADES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</w:rPr>
        <w:t>PRESTAÇÃO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CONTAS.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APRESENTAÇÃO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PRESTAÇÃO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CONTAS.</w:t>
      </w:r>
      <w:r>
        <w:rPr>
          <w:color w:val="373435"/>
          <w:spacing w:val="1"/>
        </w:rPr>
        <w:t> </w:t>
      </w:r>
      <w:r>
        <w:rPr>
          <w:color w:val="373435"/>
        </w:rPr>
        <w:t>INÉRCIA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RESPONSÁVEL.</w:t>
      </w:r>
      <w:r>
        <w:rPr>
          <w:color w:val="373435"/>
          <w:spacing w:val="-4"/>
        </w:rPr>
        <w:t> </w:t>
      </w:r>
      <w:r>
        <w:rPr>
          <w:color w:val="373435"/>
        </w:rPr>
        <w:t>R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3"/>
        </w:rPr>
        <w:t> </w:t>
      </w:r>
      <w:r>
        <w:rPr>
          <w:color w:val="373435"/>
        </w:rPr>
        <w:t>S</w:t>
      </w:r>
      <w:r>
        <w:rPr>
          <w:color w:val="373435"/>
          <w:spacing w:val="-4"/>
        </w:rPr>
        <w:t> </w:t>
      </w:r>
      <w:r>
        <w:rPr>
          <w:color w:val="373435"/>
        </w:rPr>
        <w:t>P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N</w:t>
      </w:r>
      <w:r>
        <w:rPr>
          <w:color w:val="373435"/>
          <w:spacing w:val="-3"/>
        </w:rPr>
        <w:t> </w:t>
      </w:r>
      <w:r>
        <w:rPr>
          <w:color w:val="373435"/>
        </w:rPr>
        <w:t>S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B</w:t>
      </w:r>
      <w:r>
        <w:rPr>
          <w:color w:val="373435"/>
          <w:spacing w:val="-4"/>
        </w:rPr>
        <w:t> </w:t>
      </w:r>
      <w:r>
        <w:rPr>
          <w:color w:val="373435"/>
        </w:rPr>
        <w:t>I</w:t>
      </w:r>
      <w:r>
        <w:rPr>
          <w:color w:val="373435"/>
          <w:spacing w:val="-3"/>
        </w:rPr>
        <w:t> </w:t>
      </w:r>
      <w:r>
        <w:rPr>
          <w:color w:val="373435"/>
        </w:rPr>
        <w:t>L</w:t>
      </w:r>
      <w:r>
        <w:rPr>
          <w:color w:val="373435"/>
          <w:spacing w:val="-8"/>
        </w:rPr>
        <w:t> </w:t>
      </w:r>
      <w:r>
        <w:rPr>
          <w:color w:val="373435"/>
        </w:rPr>
        <w:t>I</w:t>
      </w:r>
      <w:r>
        <w:rPr>
          <w:color w:val="373435"/>
          <w:spacing w:val="-3"/>
        </w:rPr>
        <w:t> </w:t>
      </w:r>
      <w:r>
        <w:rPr>
          <w:color w:val="373435"/>
        </w:rPr>
        <w:t>Z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Ç</w:t>
      </w:r>
      <w:r>
        <w:rPr>
          <w:color w:val="373435"/>
          <w:spacing w:val="-4"/>
        </w:rPr>
        <w:t> </w:t>
      </w:r>
      <w:r>
        <w:rPr>
          <w:color w:val="373435"/>
        </w:rPr>
        <w:t>Ã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S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L</w:t>
      </w:r>
      <w:r>
        <w:rPr>
          <w:color w:val="373435"/>
          <w:spacing w:val="-7"/>
        </w:rPr>
        <w:t> </w:t>
      </w:r>
      <w:r>
        <w:rPr>
          <w:color w:val="373435"/>
        </w:rPr>
        <w:t>I</w:t>
      </w:r>
      <w:r>
        <w:rPr>
          <w:color w:val="373435"/>
          <w:spacing w:val="-4"/>
        </w:rPr>
        <w:t> </w:t>
      </w:r>
      <w:r>
        <w:rPr>
          <w:color w:val="373435"/>
        </w:rPr>
        <w:t>D</w:t>
      </w:r>
      <w:r>
        <w:rPr>
          <w:color w:val="373435"/>
          <w:spacing w:val="-3"/>
        </w:rPr>
        <w:t> </w:t>
      </w:r>
      <w:r>
        <w:rPr>
          <w:color w:val="373435"/>
        </w:rPr>
        <w:t>Á</w:t>
      </w:r>
      <w:r>
        <w:rPr>
          <w:color w:val="373435"/>
          <w:spacing w:val="-4"/>
        </w:rPr>
        <w:t> </w:t>
      </w:r>
      <w:r>
        <w:rPr>
          <w:color w:val="373435"/>
        </w:rPr>
        <w:t>R</w:t>
      </w:r>
      <w:r>
        <w:rPr>
          <w:color w:val="373435"/>
          <w:spacing w:val="-3"/>
        </w:rPr>
        <w:t> </w:t>
      </w:r>
      <w:r>
        <w:rPr>
          <w:color w:val="373435"/>
        </w:rPr>
        <w:t>I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.</w:t>
      </w:r>
      <w:r>
        <w:rPr>
          <w:color w:val="373435"/>
          <w:spacing w:val="-4"/>
        </w:rPr>
        <w:t> </w:t>
      </w:r>
      <w:r>
        <w:rPr>
          <w:color w:val="373435"/>
        </w:rPr>
        <w:t>IMPUTAÇÃO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DÉBITO.</w:t>
      </w:r>
      <w:r>
        <w:rPr>
          <w:color w:val="373435"/>
          <w:spacing w:val="-24"/>
        </w:rPr>
        <w:t> </w:t>
      </w:r>
      <w:r>
        <w:rPr>
          <w:color w:val="373435"/>
        </w:rPr>
        <w:t>INABILITAÇÃO.</w:t>
      </w:r>
    </w:p>
    <w:p>
      <w:pPr>
        <w:pStyle w:val="BodyText"/>
        <w:spacing w:line="314" w:lineRule="auto" w:before="4"/>
        <w:ind w:left="3061" w:right="378" w:firstLine="7"/>
        <w:jc w:val="both"/>
      </w:pPr>
      <w:r>
        <w:rPr>
          <w:color w:val="373435"/>
        </w:rPr>
        <w:t>1</w:t>
      </w:r>
      <w:r>
        <w:rPr>
          <w:color w:val="373435"/>
          <w:spacing w:val="1"/>
        </w:rPr>
        <w:t> </w:t>
      </w: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Compete</w:t>
      </w:r>
      <w:r>
        <w:rPr>
          <w:color w:val="373435"/>
          <w:spacing w:val="1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</w:rPr>
        <w:t>gestor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recursos</w:t>
      </w:r>
      <w:r>
        <w:rPr>
          <w:color w:val="373435"/>
          <w:spacing w:val="1"/>
        </w:rPr>
        <w:t> </w:t>
      </w:r>
      <w:r>
        <w:rPr>
          <w:color w:val="373435"/>
        </w:rPr>
        <w:t>públicos,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expresso</w:t>
      </w:r>
      <w:r>
        <w:rPr>
          <w:color w:val="373435"/>
          <w:spacing w:val="1"/>
        </w:rPr>
        <w:t> </w:t>
      </w:r>
      <w:r>
        <w:rPr>
          <w:color w:val="373435"/>
        </w:rPr>
        <w:t>mandamento</w:t>
      </w:r>
      <w:r>
        <w:rPr>
          <w:color w:val="373435"/>
          <w:spacing w:val="1"/>
        </w:rPr>
        <w:t> </w:t>
      </w:r>
      <w:r>
        <w:rPr>
          <w:color w:val="373435"/>
        </w:rPr>
        <w:t>constitucional e legal, deve comprovar adequadamente o destino dado a recursos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públicos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sob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sua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responsabilidade,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cabendo-lhe</w:t>
      </w:r>
      <w:r>
        <w:rPr>
          <w:color w:val="373435"/>
          <w:spacing w:val="-15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ônus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prova.</w:t>
      </w:r>
    </w:p>
    <w:p>
      <w:pPr>
        <w:pStyle w:val="BodyText"/>
        <w:spacing w:line="314" w:lineRule="auto" w:before="4"/>
        <w:ind w:left="3061" w:firstLine="7"/>
      </w:pPr>
      <w:r>
        <w:rPr>
          <w:color w:val="373435"/>
          <w:spacing w:val="-1"/>
        </w:rPr>
        <w:t>(Termo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Fomento.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5"/>
        </w:rPr>
        <w:t> </w:t>
      </w:r>
      <w:hyperlink r:id="rId34">
        <w:r>
          <w:rPr>
            <w:color w:val="0000C4"/>
            <w:spacing w:val="-1"/>
            <w:u w:val="single" w:color="0000C4"/>
          </w:rPr>
          <w:t>TC/020302/2019</w:t>
        </w:r>
      </w:hyperlink>
      <w:r>
        <w:rPr>
          <w:color w:val="373435"/>
          <w:spacing w:val="-1"/>
        </w:rPr>
        <w:t>–</w:t>
      </w:r>
      <w:r>
        <w:rPr>
          <w:color w:val="373435"/>
          <w:spacing w:val="-15"/>
        </w:rPr>
        <w:t> </w:t>
      </w:r>
      <w:r>
        <w:rPr>
          <w:color w:val="373435"/>
        </w:rPr>
        <w:t>Relator:</w:t>
      </w:r>
      <w:r>
        <w:rPr>
          <w:color w:val="373435"/>
          <w:spacing w:val="-15"/>
        </w:rPr>
        <w:t> </w:t>
      </w:r>
      <w:r>
        <w:rPr>
          <w:color w:val="373435"/>
        </w:rPr>
        <w:t>Cons.</w:t>
      </w:r>
      <w:r>
        <w:rPr>
          <w:color w:val="373435"/>
          <w:spacing w:val="-23"/>
        </w:rPr>
        <w:t> </w:t>
      </w:r>
      <w:r>
        <w:rPr>
          <w:color w:val="373435"/>
        </w:rPr>
        <w:t>Abelardo</w:t>
      </w:r>
      <w:r>
        <w:rPr>
          <w:color w:val="373435"/>
          <w:spacing w:val="-15"/>
        </w:rPr>
        <w:t> </w:t>
      </w:r>
      <w:r>
        <w:rPr>
          <w:color w:val="373435"/>
        </w:rPr>
        <w:t>Pio</w:t>
      </w:r>
      <w:r>
        <w:rPr>
          <w:color w:val="373435"/>
          <w:spacing w:val="-14"/>
        </w:rPr>
        <w:t> </w:t>
      </w:r>
      <w:r>
        <w:rPr>
          <w:color w:val="373435"/>
        </w:rPr>
        <w:t>Vilanova</w:t>
      </w:r>
      <w:r>
        <w:rPr>
          <w:color w:val="373435"/>
          <w:spacing w:val="-15"/>
        </w:rPr>
        <w:t> </w:t>
      </w:r>
      <w:r>
        <w:rPr>
          <w:color w:val="373435"/>
        </w:rPr>
        <w:t>E</w:t>
      </w:r>
      <w:r>
        <w:rPr>
          <w:color w:val="373435"/>
          <w:spacing w:val="-53"/>
        </w:rPr>
        <w:t> </w:t>
      </w:r>
      <w:r>
        <w:rPr>
          <w:color w:val="373435"/>
          <w:w w:val="95"/>
        </w:rPr>
        <w:t>Silva.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Plenário.</w:t>
      </w:r>
      <w:r>
        <w:rPr>
          <w:color w:val="373435"/>
          <w:spacing w:val="-22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708/2021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3"/>
          <w:w w:val="95"/>
        </w:rPr>
        <w:t> </w:t>
      </w:r>
      <w:hyperlink r:id="rId35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4"/>
            <w:w w:val="95"/>
          </w:rPr>
          <w:t> </w:t>
        </w:r>
        <w:r>
          <w:rPr>
            <w:color w:val="0000C4"/>
            <w:w w:val="95"/>
            <w:u w:val="single" w:color="0000C4"/>
          </w:rPr>
          <w:t>189/2021</w:t>
        </w:r>
      </w:hyperlink>
      <w:r>
        <w:rPr>
          <w:color w:val="373435"/>
          <w:w w:val="95"/>
        </w:rPr>
        <w:t>)</w:t>
      </w:r>
    </w:p>
    <w:p>
      <w:pPr>
        <w:spacing w:after="0" w:line="314" w:lineRule="auto"/>
        <w:sectPr>
          <w:headerReference w:type="default" r:id="rId32"/>
          <w:footerReference w:type="default" r:id="rId33"/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0" w:right="600"/>
        <w:jc w:val="right"/>
      </w:pPr>
      <w:r>
        <w:rPr/>
        <w:pict>
          <v:shape style="position:absolute;margin-left:545.705627pt;margin-top:11.627103pt;width:6.15pt;height:20.5pt;mso-position-horizontal-relative:page;mso-position-vertical-relative:paragraph;z-index:15734784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4" w:id="13"/>
      <w:bookmarkEnd w:id="13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2"/>
        </w:rPr>
      </w:pPr>
    </w:p>
    <w:p>
      <w:pPr>
        <w:spacing w:line="312" w:lineRule="auto" w:before="1"/>
        <w:ind w:left="1191" w:right="360" w:firstLine="0"/>
        <w:jc w:val="both"/>
        <w:rPr>
          <w:rFonts w:ascii="Arial MT" w:hAnsi="Arial MT"/>
          <w:sz w:val="20"/>
        </w:rPr>
      </w:pPr>
      <w:r>
        <w:rPr>
          <w:b/>
          <w:color w:val="333866"/>
          <w:sz w:val="20"/>
        </w:rPr>
        <w:t>PREVIDÊNCIA.</w:t>
      </w:r>
      <w:r>
        <w:rPr>
          <w:b/>
          <w:color w:val="333866"/>
          <w:spacing w:val="1"/>
          <w:sz w:val="20"/>
        </w:rPr>
        <w:t> </w:t>
      </w:r>
      <w:r>
        <w:rPr>
          <w:rFonts w:ascii="Arial MT" w:hAnsi="Arial MT"/>
          <w:color w:val="333866"/>
          <w:sz w:val="20"/>
        </w:rPr>
        <w:t>Antes da homologação da Receita Federal é vedado a realização de pagamentos de</w:t>
      </w:r>
      <w:r>
        <w:rPr>
          <w:rFonts w:ascii="Arial MT" w:hAnsi="Arial MT"/>
          <w:color w:val="333866"/>
          <w:spacing w:val="1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honorários</w:t>
      </w:r>
      <w:r>
        <w:rPr>
          <w:rFonts w:ascii="Arial MT" w:hAnsi="Arial MT"/>
          <w:color w:val="333866"/>
          <w:spacing w:val="102"/>
          <w:sz w:val="20"/>
        </w:rPr>
        <w:t> </w:t>
      </w:r>
      <w:r>
        <w:rPr>
          <w:rFonts w:ascii="Arial MT" w:hAnsi="Arial MT"/>
          <w:color w:val="333866"/>
          <w:w w:val="95"/>
          <w:sz w:val="20"/>
        </w:rPr>
        <w:t>de proﬁssionais de contabilidade ou da advocacia e consultoria tributária, relativos ao procedimento</w:t>
      </w:r>
      <w:r>
        <w:rPr>
          <w:rFonts w:ascii="Arial MT" w:hAnsi="Arial MT"/>
          <w:color w:val="333866"/>
          <w:spacing w:val="1"/>
          <w:w w:val="95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compensação</w:t>
      </w:r>
      <w:r>
        <w:rPr>
          <w:rFonts w:ascii="Arial MT" w:hAnsi="Arial MT"/>
          <w:color w:val="333866"/>
          <w:spacing w:val="-22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créditos</w:t>
      </w:r>
      <w:r>
        <w:rPr>
          <w:rFonts w:ascii="Arial MT" w:hAnsi="Arial MT"/>
          <w:color w:val="333866"/>
          <w:spacing w:val="-23"/>
          <w:sz w:val="20"/>
        </w:rPr>
        <w:t> </w:t>
      </w:r>
      <w:r>
        <w:rPr>
          <w:rFonts w:ascii="Arial MT" w:hAnsi="Arial MT"/>
          <w:color w:val="333866"/>
          <w:sz w:val="20"/>
        </w:rPr>
        <w:t>tributários.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10"/>
        <w:rPr>
          <w:rFonts w:ascii="Arial MT"/>
          <w:i w:val="0"/>
          <w:sz w:val="27"/>
        </w:rPr>
      </w:pPr>
    </w:p>
    <w:p>
      <w:pPr>
        <w:pStyle w:val="BodyText"/>
        <w:spacing w:line="319" w:lineRule="auto"/>
        <w:ind w:left="2679" w:right="377"/>
        <w:jc w:val="both"/>
      </w:pPr>
      <w:r>
        <w:rPr>
          <w:color w:val="373435"/>
        </w:rPr>
        <w:t>TOMADA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CONTAS</w:t>
      </w:r>
      <w:r>
        <w:rPr>
          <w:color w:val="373435"/>
          <w:spacing w:val="1"/>
        </w:rPr>
        <w:t> </w:t>
      </w:r>
      <w:r>
        <w:rPr>
          <w:color w:val="373435"/>
        </w:rPr>
        <w:t>ESPECIAL.</w:t>
      </w:r>
      <w:r>
        <w:rPr>
          <w:color w:val="373435"/>
          <w:spacing w:val="1"/>
        </w:rPr>
        <w:t> </w:t>
      </w:r>
      <w:r>
        <w:rPr>
          <w:color w:val="373435"/>
        </w:rPr>
        <w:t>IRREGULARIDADES</w:t>
      </w:r>
      <w:r>
        <w:rPr>
          <w:color w:val="373435"/>
          <w:spacing w:val="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</w:rPr>
        <w:t>COMPENSAÇÃO</w:t>
      </w:r>
      <w:r>
        <w:rPr>
          <w:color w:val="373435"/>
          <w:spacing w:val="1"/>
        </w:rPr>
        <w:t> </w:t>
      </w:r>
      <w:r>
        <w:rPr>
          <w:color w:val="373435"/>
        </w:rPr>
        <w:t>DAS</w:t>
      </w:r>
      <w:r>
        <w:rPr>
          <w:color w:val="373435"/>
          <w:spacing w:val="1"/>
        </w:rPr>
        <w:t> </w:t>
      </w:r>
      <w:r>
        <w:rPr>
          <w:color w:val="373435"/>
        </w:rPr>
        <w:t>CONTRIBUIÇÕES</w:t>
      </w:r>
      <w:r>
        <w:rPr>
          <w:color w:val="373435"/>
          <w:spacing w:val="-23"/>
        </w:rPr>
        <w:t> </w:t>
      </w:r>
      <w:r>
        <w:rPr>
          <w:color w:val="373435"/>
        </w:rPr>
        <w:t>PREVIDENCIÁRIAS.</w:t>
      </w:r>
    </w:p>
    <w:p>
      <w:pPr>
        <w:pStyle w:val="BodyText"/>
        <w:rPr>
          <w:sz w:val="26"/>
        </w:rPr>
      </w:pPr>
    </w:p>
    <w:p>
      <w:pPr>
        <w:pStyle w:val="BodyText"/>
        <w:spacing w:line="319" w:lineRule="auto" w:before="182"/>
        <w:ind w:left="2679" w:right="378"/>
        <w:jc w:val="both"/>
      </w:pPr>
      <w:r>
        <w:rPr>
          <w:color w:val="373435"/>
        </w:rPr>
        <w:t>Nos</w:t>
      </w:r>
      <w:r>
        <w:rPr>
          <w:color w:val="373435"/>
          <w:spacing w:val="52"/>
        </w:rPr>
        <w:t> </w:t>
      </w:r>
      <w:r>
        <w:rPr>
          <w:color w:val="373435"/>
        </w:rPr>
        <w:t>termos</w:t>
      </w:r>
      <w:r>
        <w:rPr>
          <w:color w:val="373435"/>
          <w:spacing w:val="53"/>
        </w:rPr>
        <w:t> </w:t>
      </w:r>
      <w:r>
        <w:rPr>
          <w:color w:val="373435"/>
        </w:rPr>
        <w:t>do</w:t>
      </w:r>
      <w:r>
        <w:rPr>
          <w:color w:val="373435"/>
          <w:spacing w:val="52"/>
        </w:rPr>
        <w:t> </w:t>
      </w:r>
      <w:r>
        <w:rPr>
          <w:color w:val="373435"/>
        </w:rPr>
        <w:t>art.</w:t>
      </w:r>
      <w:r>
        <w:rPr>
          <w:color w:val="373435"/>
          <w:spacing w:val="53"/>
        </w:rPr>
        <w:t> </w:t>
      </w:r>
      <w:r>
        <w:rPr>
          <w:color w:val="373435"/>
        </w:rPr>
        <w:t>3º</w:t>
      </w:r>
      <w:r>
        <w:rPr>
          <w:color w:val="373435"/>
          <w:spacing w:val="52"/>
        </w:rPr>
        <w:t> </w:t>
      </w:r>
      <w:r>
        <w:rPr>
          <w:color w:val="373435"/>
        </w:rPr>
        <w:t>da</w:t>
      </w:r>
      <w:r>
        <w:rPr>
          <w:color w:val="373435"/>
          <w:spacing w:val="53"/>
        </w:rPr>
        <w:t> </w:t>
      </w:r>
      <w:r>
        <w:rPr>
          <w:color w:val="373435"/>
        </w:rPr>
        <w:t>Instrução</w:t>
      </w:r>
      <w:r>
        <w:rPr>
          <w:color w:val="373435"/>
          <w:spacing w:val="53"/>
        </w:rPr>
        <w:t> </w:t>
      </w:r>
      <w:r>
        <w:rPr>
          <w:color w:val="373435"/>
        </w:rPr>
        <w:t>Normativa</w:t>
      </w:r>
      <w:r>
        <w:rPr>
          <w:color w:val="373435"/>
          <w:spacing w:val="52"/>
        </w:rPr>
        <w:t> </w:t>
      </w:r>
      <w:r>
        <w:rPr>
          <w:color w:val="373435"/>
        </w:rPr>
        <w:t>nº</w:t>
      </w:r>
      <w:r>
        <w:rPr>
          <w:color w:val="373435"/>
          <w:spacing w:val="53"/>
        </w:rPr>
        <w:t> </w:t>
      </w:r>
      <w:r>
        <w:rPr>
          <w:color w:val="373435"/>
        </w:rPr>
        <w:t>04/2019,</w:t>
      </w:r>
      <w:r>
        <w:rPr>
          <w:color w:val="373435"/>
          <w:spacing w:val="52"/>
        </w:rPr>
        <w:t> </w:t>
      </w:r>
      <w:r>
        <w:rPr>
          <w:color w:val="373435"/>
        </w:rPr>
        <w:t>é</w:t>
      </w:r>
      <w:r>
        <w:rPr>
          <w:color w:val="373435"/>
          <w:spacing w:val="53"/>
        </w:rPr>
        <w:t> </w:t>
      </w:r>
      <w:r>
        <w:rPr>
          <w:color w:val="373435"/>
        </w:rPr>
        <w:t>vedada</w:t>
      </w:r>
      <w:r>
        <w:rPr>
          <w:color w:val="373435"/>
          <w:spacing w:val="53"/>
        </w:rPr>
        <w:t> </w:t>
      </w:r>
      <w:r>
        <w:rPr>
          <w:color w:val="373435"/>
        </w:rPr>
        <w:t>a</w:t>
      </w:r>
      <w:r>
        <w:rPr>
          <w:color w:val="373435"/>
          <w:spacing w:val="52"/>
        </w:rPr>
        <w:t> </w:t>
      </w:r>
      <w:r>
        <w:rPr>
          <w:color w:val="373435"/>
        </w:rPr>
        <w:t>realização</w:t>
      </w:r>
      <w:r>
        <w:rPr>
          <w:color w:val="373435"/>
          <w:spacing w:val="53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pagamentos de honorários pelo Poder Executivo, Estadual ou Municipal, em favor de</w:t>
      </w:r>
      <w:r>
        <w:rPr>
          <w:color w:val="373435"/>
          <w:spacing w:val="1"/>
        </w:rPr>
        <w:t> </w:t>
      </w:r>
      <w:r>
        <w:rPr>
          <w:color w:val="373435"/>
        </w:rPr>
        <w:t>proﬁssionais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contabilidade</w:t>
      </w:r>
      <w:r>
        <w:rPr>
          <w:color w:val="373435"/>
          <w:spacing w:val="1"/>
        </w:rPr>
        <w:t> </w:t>
      </w:r>
      <w:r>
        <w:rPr>
          <w:color w:val="373435"/>
        </w:rPr>
        <w:t>ou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advocacia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consultoria</w:t>
      </w:r>
      <w:r>
        <w:rPr>
          <w:color w:val="373435"/>
          <w:spacing w:val="1"/>
        </w:rPr>
        <w:t> </w:t>
      </w:r>
      <w:r>
        <w:rPr>
          <w:color w:val="373435"/>
        </w:rPr>
        <w:t>tributária,</w:t>
      </w:r>
      <w:r>
        <w:rPr>
          <w:color w:val="373435"/>
          <w:spacing w:val="1"/>
        </w:rPr>
        <w:t> </w:t>
      </w:r>
      <w:r>
        <w:rPr>
          <w:color w:val="373435"/>
        </w:rPr>
        <w:t>relativos</w:t>
      </w:r>
      <w:r>
        <w:rPr>
          <w:color w:val="373435"/>
          <w:spacing w:val="1"/>
        </w:rPr>
        <w:t> </w:t>
      </w:r>
      <w:r>
        <w:rPr>
          <w:color w:val="373435"/>
        </w:rPr>
        <w:t>ao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procedimento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compensação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6"/>
        </w:rPr>
        <w:t> </w:t>
      </w:r>
      <w:r>
        <w:rPr>
          <w:color w:val="373435"/>
        </w:rPr>
        <w:t>créditos</w:t>
      </w:r>
      <w:r>
        <w:rPr>
          <w:color w:val="373435"/>
          <w:spacing w:val="-16"/>
        </w:rPr>
        <w:t> </w:t>
      </w:r>
      <w:r>
        <w:rPr>
          <w:color w:val="373435"/>
        </w:rPr>
        <w:t>tributários,</w:t>
      </w:r>
      <w:r>
        <w:rPr>
          <w:color w:val="373435"/>
          <w:spacing w:val="-16"/>
        </w:rPr>
        <w:t> </w:t>
      </w:r>
      <w:r>
        <w:rPr>
          <w:color w:val="373435"/>
        </w:rPr>
        <w:t>antes</w:t>
      </w:r>
      <w:r>
        <w:rPr>
          <w:color w:val="373435"/>
          <w:spacing w:val="-16"/>
        </w:rPr>
        <w:t> </w:t>
      </w:r>
      <w:r>
        <w:rPr>
          <w:color w:val="373435"/>
        </w:rPr>
        <w:t>da</w:t>
      </w:r>
      <w:r>
        <w:rPr>
          <w:color w:val="373435"/>
          <w:spacing w:val="-16"/>
        </w:rPr>
        <w:t> </w:t>
      </w:r>
      <w:r>
        <w:rPr>
          <w:color w:val="373435"/>
        </w:rPr>
        <w:t>respectiva</w:t>
      </w:r>
      <w:r>
        <w:rPr>
          <w:color w:val="373435"/>
          <w:spacing w:val="-16"/>
        </w:rPr>
        <w:t> </w:t>
      </w:r>
      <w:r>
        <w:rPr>
          <w:color w:val="373435"/>
        </w:rPr>
        <w:t>homologação</w:t>
      </w:r>
      <w:r>
        <w:rPr>
          <w:color w:val="373435"/>
          <w:spacing w:val="-16"/>
        </w:rPr>
        <w:t> </w:t>
      </w:r>
      <w:r>
        <w:rPr>
          <w:color w:val="373435"/>
        </w:rPr>
        <w:t>pela</w:t>
      </w:r>
      <w:r>
        <w:rPr>
          <w:color w:val="373435"/>
          <w:spacing w:val="-54"/>
        </w:rPr>
        <w:t> </w:t>
      </w:r>
      <w:r>
        <w:rPr>
          <w:color w:val="373435"/>
        </w:rPr>
        <w:t>Receita</w:t>
      </w:r>
      <w:r>
        <w:rPr>
          <w:color w:val="373435"/>
          <w:spacing w:val="-23"/>
        </w:rPr>
        <w:t> </w:t>
      </w:r>
      <w:r>
        <w:rPr>
          <w:color w:val="373435"/>
        </w:rPr>
        <w:t>Federal</w:t>
      </w:r>
      <w:r>
        <w:rPr>
          <w:color w:val="373435"/>
          <w:spacing w:val="-23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Brasil.</w:t>
      </w:r>
    </w:p>
    <w:p>
      <w:pPr>
        <w:pStyle w:val="BodyText"/>
        <w:spacing w:before="1"/>
        <w:ind w:left="2679"/>
        <w:jc w:val="both"/>
      </w:pPr>
      <w:r>
        <w:rPr>
          <w:color w:val="373435"/>
        </w:rPr>
        <w:t>(Tomada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contas</w:t>
      </w:r>
      <w:r>
        <w:rPr>
          <w:color w:val="373435"/>
          <w:spacing w:val="-3"/>
        </w:rPr>
        <w:t> </w:t>
      </w:r>
      <w:r>
        <w:rPr>
          <w:color w:val="373435"/>
        </w:rPr>
        <w:t>especial.</w:t>
      </w:r>
      <w:r>
        <w:rPr>
          <w:color w:val="373435"/>
          <w:spacing w:val="-2"/>
        </w:rPr>
        <w:t> </w:t>
      </w:r>
      <w:r>
        <w:rPr>
          <w:color w:val="373435"/>
        </w:rPr>
        <w:t>Processo</w:t>
      </w:r>
      <w:r>
        <w:rPr>
          <w:color w:val="373435"/>
          <w:spacing w:val="-2"/>
        </w:rPr>
        <w:t> </w:t>
      </w:r>
      <w:r>
        <w:rPr>
          <w:color w:val="373435"/>
        </w:rPr>
        <w:t>TC/</w:t>
      </w:r>
      <w:hyperlink r:id="rId36">
        <w:r>
          <w:rPr>
            <w:color w:val="0000C4"/>
            <w:u w:val="single" w:color="0000C4"/>
          </w:rPr>
          <w:t>018509/2019</w:t>
        </w:r>
      </w:hyperlink>
      <w:r>
        <w:rPr>
          <w:color w:val="373435"/>
        </w:rPr>
        <w:t>–</w:t>
      </w:r>
      <w:r>
        <w:rPr>
          <w:color w:val="373435"/>
          <w:spacing w:val="-3"/>
        </w:rPr>
        <w:t> </w:t>
      </w:r>
      <w:r>
        <w:rPr>
          <w:color w:val="373435"/>
        </w:rPr>
        <w:t>Relatora:</w:t>
      </w:r>
      <w:r>
        <w:rPr>
          <w:color w:val="373435"/>
          <w:spacing w:val="-2"/>
        </w:rPr>
        <w:t> </w:t>
      </w:r>
      <w:r>
        <w:rPr>
          <w:color w:val="373435"/>
        </w:rPr>
        <w:t>Cons.ª</w:t>
      </w:r>
      <w:r>
        <w:rPr>
          <w:color w:val="373435"/>
          <w:spacing w:val="-2"/>
        </w:rPr>
        <w:t> </w:t>
      </w:r>
      <w:r>
        <w:rPr>
          <w:color w:val="373435"/>
        </w:rPr>
        <w:t>Waltânia</w:t>
      </w:r>
      <w:r>
        <w:rPr>
          <w:color w:val="373435"/>
          <w:spacing w:val="-3"/>
        </w:rPr>
        <w:t> </w:t>
      </w:r>
      <w:r>
        <w:rPr>
          <w:color w:val="373435"/>
        </w:rPr>
        <w:t>Maria</w:t>
      </w:r>
    </w:p>
    <w:p>
      <w:pPr>
        <w:pStyle w:val="BodyText"/>
        <w:spacing w:line="319" w:lineRule="auto" w:before="76"/>
        <w:ind w:left="2679" w:right="641"/>
        <w:jc w:val="both"/>
      </w:pPr>
      <w:r>
        <w:rPr>
          <w:color w:val="373435"/>
        </w:rPr>
        <w:t>N.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2"/>
        </w:rPr>
        <w:t> </w:t>
      </w:r>
      <w:r>
        <w:rPr>
          <w:color w:val="373435"/>
        </w:rPr>
        <w:t>Sousa</w:t>
      </w:r>
      <w:r>
        <w:rPr>
          <w:color w:val="373435"/>
          <w:spacing w:val="-1"/>
        </w:rPr>
        <w:t> </w:t>
      </w:r>
      <w:r>
        <w:rPr>
          <w:color w:val="373435"/>
        </w:rPr>
        <w:t>Leal</w:t>
      </w:r>
      <w:r>
        <w:rPr>
          <w:color w:val="373435"/>
          <w:spacing w:val="-9"/>
        </w:rPr>
        <w:t> </w:t>
      </w:r>
      <w:r>
        <w:rPr>
          <w:color w:val="373435"/>
        </w:rPr>
        <w:t>Alvarenga.</w:t>
      </w:r>
      <w:r>
        <w:rPr>
          <w:color w:val="373435"/>
          <w:spacing w:val="-2"/>
        </w:rPr>
        <w:t> </w:t>
      </w:r>
      <w:r>
        <w:rPr>
          <w:color w:val="373435"/>
        </w:rPr>
        <w:t>Segunda</w:t>
      </w:r>
      <w:r>
        <w:rPr>
          <w:color w:val="373435"/>
          <w:spacing w:val="-2"/>
        </w:rPr>
        <w:t> </w:t>
      </w:r>
      <w:r>
        <w:rPr>
          <w:color w:val="373435"/>
        </w:rPr>
        <w:t>Câmara.</w:t>
      </w:r>
      <w:r>
        <w:rPr>
          <w:color w:val="373435"/>
          <w:spacing w:val="-1"/>
        </w:rPr>
        <w:t> </w:t>
      </w:r>
      <w:r>
        <w:rPr>
          <w:color w:val="373435"/>
        </w:rPr>
        <w:t>Decisão</w:t>
      </w:r>
      <w:r>
        <w:rPr>
          <w:color w:val="373435"/>
          <w:spacing w:val="-2"/>
        </w:rPr>
        <w:t> </w:t>
      </w:r>
      <w:r>
        <w:rPr>
          <w:color w:val="373435"/>
        </w:rPr>
        <w:t>Unânime.</w:t>
      </w:r>
      <w:r>
        <w:rPr>
          <w:color w:val="373435"/>
          <w:spacing w:val="-8"/>
        </w:rPr>
        <w:t> </w:t>
      </w:r>
      <w:r>
        <w:rPr>
          <w:color w:val="373435"/>
        </w:rPr>
        <w:t>Acórdão</w:t>
      </w:r>
      <w:r>
        <w:rPr>
          <w:color w:val="373435"/>
          <w:spacing w:val="-2"/>
        </w:rPr>
        <w:t> </w:t>
      </w:r>
      <w:r>
        <w:rPr>
          <w:color w:val="373435"/>
        </w:rPr>
        <w:t>nº</w:t>
      </w:r>
      <w:r>
        <w:rPr>
          <w:color w:val="373435"/>
          <w:spacing w:val="-1"/>
        </w:rPr>
        <w:t> </w:t>
      </w:r>
      <w:r>
        <w:rPr>
          <w:color w:val="373435"/>
        </w:rPr>
        <w:t>472/2021</w:t>
      </w:r>
      <w:r>
        <w:rPr>
          <w:color w:val="373435"/>
          <w:spacing w:val="-53"/>
        </w:rPr>
        <w:t> </w:t>
      </w:r>
      <w:r>
        <w:rPr>
          <w:color w:val="373435"/>
        </w:rPr>
        <w:t>publicado no</w:t>
      </w:r>
      <w:r>
        <w:rPr>
          <w:color w:val="0000C4"/>
          <w:spacing w:val="-1"/>
        </w:rPr>
        <w:t> </w:t>
      </w:r>
      <w:hyperlink r:id="rId37">
        <w:r>
          <w:rPr>
            <w:color w:val="0000C4"/>
            <w:u w:val="single" w:color="0000C4"/>
          </w:rPr>
          <w:t>DOE/TCE-PI º 191/2021</w:t>
        </w:r>
      </w:hyperlink>
      <w:r>
        <w:rPr>
          <w:color w:val="373435"/>
        </w:rPr>
        <w:t>)</w:t>
      </w:r>
    </w:p>
    <w:p>
      <w:pPr>
        <w:spacing w:after="0" w:line="319" w:lineRule="auto"/>
        <w:jc w:val="both"/>
        <w:sectPr>
          <w:pgSz w:w="11910" w:h="16840"/>
          <w:pgMar w:header="639" w:footer="973" w:top="1580" w:bottom="1160" w:left="1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0" w:right="600"/>
        <w:jc w:val="right"/>
      </w:pPr>
      <w:r>
        <w:rPr/>
        <w:pict>
          <v:shape style="position:absolute;margin-left:545.705627pt;margin-top:11.627103pt;width:6.15pt;height:20.5pt;mso-position-horizontal-relative:page;mso-position-vertical-relative:paragraph;z-index:15735296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5" w:id="14"/>
      <w:bookmarkEnd w:id="14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6"/>
        <w:rPr>
          <w:b/>
          <w:i w:val="0"/>
          <w:sz w:val="18"/>
        </w:rPr>
      </w:pPr>
    </w:p>
    <w:p>
      <w:pPr>
        <w:spacing w:line="312" w:lineRule="auto" w:before="124"/>
        <w:ind w:left="1191" w:right="0" w:firstLine="0"/>
        <w:jc w:val="left"/>
        <w:rPr>
          <w:b/>
          <w:sz w:val="20"/>
        </w:rPr>
      </w:pPr>
      <w:bookmarkStart w:name="_TOC_250000" w:id="15"/>
      <w:r>
        <w:rPr>
          <w:b/>
          <w:color w:val="333866"/>
          <w:spacing w:val="-1"/>
          <w:sz w:val="20"/>
        </w:rPr>
        <w:t>PROCESSUAL.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pacing w:val="-1"/>
          <w:sz w:val="20"/>
        </w:rPr>
        <w:t>Quando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objeto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do</w:t>
      </w:r>
      <w:r>
        <w:rPr>
          <w:b/>
          <w:color w:val="333866"/>
          <w:spacing w:val="-21"/>
          <w:sz w:val="20"/>
        </w:rPr>
        <w:t> </w:t>
      </w:r>
      <w:r>
        <w:rPr>
          <w:b/>
          <w:color w:val="333866"/>
          <w:sz w:val="20"/>
        </w:rPr>
        <w:t>processo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é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mesmo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discutido</w:t>
      </w:r>
      <w:r>
        <w:rPr>
          <w:b/>
          <w:color w:val="333866"/>
          <w:spacing w:val="-21"/>
          <w:sz w:val="20"/>
        </w:rPr>
        <w:t> </w:t>
      </w:r>
      <w:r>
        <w:rPr>
          <w:b/>
          <w:color w:val="333866"/>
          <w:sz w:val="20"/>
        </w:rPr>
        <w:t>em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ação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judicial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a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decisão</w:t>
      </w:r>
      <w:r>
        <w:rPr>
          <w:b/>
          <w:color w:val="333866"/>
          <w:spacing w:val="-21"/>
          <w:sz w:val="20"/>
        </w:rPr>
        <w:t> </w:t>
      </w:r>
      <w:r>
        <w:rPr>
          <w:b/>
          <w:color w:val="333866"/>
          <w:sz w:val="20"/>
        </w:rPr>
        <w:t>jurídica</w:t>
      </w:r>
      <w:r>
        <w:rPr>
          <w:b/>
          <w:color w:val="333866"/>
          <w:spacing w:val="-22"/>
          <w:sz w:val="20"/>
        </w:rPr>
        <w:t> </w:t>
      </w:r>
      <w:r>
        <w:rPr>
          <w:b/>
          <w:color w:val="333866"/>
          <w:sz w:val="20"/>
        </w:rPr>
        <w:t>terá</w:t>
      </w:r>
      <w:r>
        <w:rPr>
          <w:b/>
          <w:color w:val="333866"/>
          <w:spacing w:val="-53"/>
          <w:sz w:val="20"/>
        </w:rPr>
        <w:t> </w:t>
      </w:r>
      <w:r>
        <w:rPr>
          <w:b/>
          <w:color w:val="333866"/>
          <w:sz w:val="20"/>
        </w:rPr>
        <w:t>caráter</w:t>
      </w:r>
      <w:r>
        <w:rPr>
          <w:b/>
          <w:color w:val="333866"/>
          <w:spacing w:val="-23"/>
          <w:sz w:val="20"/>
        </w:rPr>
        <w:t> </w:t>
      </w:r>
      <w:bookmarkEnd w:id="15"/>
      <w:r>
        <w:rPr>
          <w:b/>
          <w:color w:val="333866"/>
          <w:sz w:val="20"/>
        </w:rPr>
        <w:t>deﬁnitivo.</w:t>
      </w:r>
    </w:p>
    <w:p>
      <w:pPr>
        <w:pStyle w:val="BodyText"/>
        <w:rPr>
          <w:b/>
          <w:i w:val="0"/>
          <w:sz w:val="28"/>
        </w:rPr>
      </w:pPr>
    </w:p>
    <w:p>
      <w:pPr>
        <w:pStyle w:val="BodyText"/>
        <w:rPr>
          <w:b/>
          <w:i w:val="0"/>
          <w:sz w:val="28"/>
        </w:rPr>
      </w:pPr>
    </w:p>
    <w:p>
      <w:pPr>
        <w:pStyle w:val="BodyText"/>
        <w:rPr>
          <w:b/>
          <w:i w:val="0"/>
          <w:sz w:val="28"/>
        </w:rPr>
      </w:pPr>
    </w:p>
    <w:p>
      <w:pPr>
        <w:pStyle w:val="BodyText"/>
        <w:spacing w:before="10"/>
        <w:rPr>
          <w:b/>
          <w:i w:val="0"/>
          <w:sz w:val="21"/>
        </w:rPr>
      </w:pPr>
    </w:p>
    <w:p>
      <w:pPr>
        <w:pStyle w:val="BodyText"/>
        <w:spacing w:line="417" w:lineRule="auto"/>
        <w:ind w:left="2679"/>
      </w:pPr>
      <w:r>
        <w:rPr>
          <w:color w:val="373435"/>
        </w:rPr>
        <w:t>PROCESSUAL.</w:t>
      </w:r>
      <w:r>
        <w:rPr>
          <w:color w:val="373435"/>
          <w:spacing w:val="43"/>
        </w:rPr>
        <w:t> </w:t>
      </w:r>
      <w:r>
        <w:rPr>
          <w:color w:val="373435"/>
        </w:rPr>
        <w:t>OBJETO</w:t>
      </w:r>
      <w:r>
        <w:rPr>
          <w:color w:val="373435"/>
          <w:spacing w:val="43"/>
        </w:rPr>
        <w:t> </w:t>
      </w:r>
      <w:r>
        <w:rPr>
          <w:color w:val="373435"/>
        </w:rPr>
        <w:t>DO</w:t>
      </w:r>
      <w:r>
        <w:rPr>
          <w:color w:val="373435"/>
          <w:spacing w:val="43"/>
        </w:rPr>
        <w:t> </w:t>
      </w:r>
      <w:r>
        <w:rPr>
          <w:color w:val="373435"/>
        </w:rPr>
        <w:t>PROCESSO</w:t>
      </w:r>
      <w:r>
        <w:rPr>
          <w:color w:val="373435"/>
          <w:spacing w:val="43"/>
        </w:rPr>
        <w:t> </w:t>
      </w:r>
      <w:r>
        <w:rPr>
          <w:color w:val="373435"/>
        </w:rPr>
        <w:t>JÁ</w:t>
      </w:r>
      <w:r>
        <w:rPr>
          <w:color w:val="373435"/>
          <w:spacing w:val="43"/>
        </w:rPr>
        <w:t> </w:t>
      </w:r>
      <w:r>
        <w:rPr>
          <w:color w:val="373435"/>
        </w:rPr>
        <w:t>DECIDIDO</w:t>
      </w:r>
      <w:r>
        <w:rPr>
          <w:color w:val="373435"/>
          <w:spacing w:val="43"/>
        </w:rPr>
        <w:t> </w:t>
      </w:r>
      <w:r>
        <w:rPr>
          <w:color w:val="373435"/>
        </w:rPr>
        <w:t>EM</w:t>
      </w:r>
      <w:r>
        <w:rPr>
          <w:color w:val="373435"/>
          <w:spacing w:val="43"/>
        </w:rPr>
        <w:t> </w:t>
      </w:r>
      <w:r>
        <w:rPr>
          <w:color w:val="373435"/>
        </w:rPr>
        <w:t>ÂMBITO</w:t>
      </w:r>
      <w:r>
        <w:rPr>
          <w:color w:val="373435"/>
          <w:spacing w:val="43"/>
        </w:rPr>
        <w:t> </w:t>
      </w:r>
      <w:r>
        <w:rPr>
          <w:color w:val="373435"/>
        </w:rPr>
        <w:t>JUDICIAL.</w:t>
      </w:r>
      <w:r>
        <w:rPr>
          <w:color w:val="373435"/>
          <w:spacing w:val="-53"/>
        </w:rPr>
        <w:t> </w:t>
      </w:r>
      <w:r>
        <w:rPr>
          <w:color w:val="373435"/>
        </w:rPr>
        <w:t>ARQUIVAMENTO</w:t>
      </w:r>
      <w:r>
        <w:rPr>
          <w:color w:val="373435"/>
          <w:spacing w:val="-25"/>
        </w:rPr>
        <w:t> </w:t>
      </w:r>
      <w:r>
        <w:rPr>
          <w:color w:val="373435"/>
        </w:rPr>
        <w:t>SEM</w:t>
      </w:r>
      <w:r>
        <w:rPr>
          <w:color w:val="373435"/>
          <w:spacing w:val="-25"/>
        </w:rPr>
        <w:t> </w:t>
      </w:r>
      <w:r>
        <w:rPr>
          <w:color w:val="373435"/>
        </w:rPr>
        <w:t>JULGAMENTO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4"/>
        </w:rPr>
        <w:t> </w:t>
      </w:r>
      <w:r>
        <w:rPr>
          <w:color w:val="373435"/>
        </w:rPr>
        <w:t>MÉRITO.</w:t>
      </w:r>
    </w:p>
    <w:p>
      <w:pPr>
        <w:pStyle w:val="BodyText"/>
        <w:spacing w:line="417" w:lineRule="auto"/>
        <w:ind w:left="2678" w:right="378" w:firstLine="1"/>
      </w:pPr>
      <w:r>
        <w:rPr>
          <w:color w:val="373435"/>
        </w:rPr>
        <w:t>Apesar</w:t>
      </w:r>
      <w:r>
        <w:rPr>
          <w:color w:val="373435"/>
          <w:spacing w:val="3"/>
        </w:rPr>
        <w:t> </w:t>
      </w:r>
      <w:r>
        <w:rPr>
          <w:color w:val="373435"/>
        </w:rPr>
        <w:t>da</w:t>
      </w:r>
      <w:r>
        <w:rPr>
          <w:color w:val="373435"/>
          <w:spacing w:val="3"/>
        </w:rPr>
        <w:t> </w:t>
      </w:r>
      <w:r>
        <w:rPr>
          <w:color w:val="373435"/>
        </w:rPr>
        <w:t>inequívoca</w:t>
      </w:r>
      <w:r>
        <w:rPr>
          <w:color w:val="373435"/>
          <w:spacing w:val="4"/>
        </w:rPr>
        <w:t> </w:t>
      </w:r>
      <w:r>
        <w:rPr>
          <w:color w:val="373435"/>
        </w:rPr>
        <w:t>independência</w:t>
      </w:r>
      <w:r>
        <w:rPr>
          <w:color w:val="373435"/>
          <w:spacing w:val="3"/>
        </w:rPr>
        <w:t> </w:t>
      </w:r>
      <w:r>
        <w:rPr>
          <w:color w:val="373435"/>
        </w:rPr>
        <w:t>da</w:t>
      </w:r>
      <w:r>
        <w:rPr>
          <w:color w:val="373435"/>
          <w:spacing w:val="4"/>
        </w:rPr>
        <w:t> </w:t>
      </w:r>
      <w:r>
        <w:rPr>
          <w:color w:val="373435"/>
        </w:rPr>
        <w:t>atuação</w:t>
      </w:r>
      <w:r>
        <w:rPr>
          <w:color w:val="373435"/>
          <w:spacing w:val="3"/>
        </w:rPr>
        <w:t> </w:t>
      </w:r>
      <w:r>
        <w:rPr>
          <w:color w:val="373435"/>
        </w:rPr>
        <w:t>do</w:t>
      </w:r>
      <w:r>
        <w:rPr>
          <w:color w:val="373435"/>
          <w:spacing w:val="3"/>
        </w:rPr>
        <w:t> </w:t>
      </w:r>
      <w:r>
        <w:rPr>
          <w:color w:val="373435"/>
        </w:rPr>
        <w:t>Tribunal</w:t>
      </w:r>
      <w:r>
        <w:rPr>
          <w:color w:val="373435"/>
          <w:spacing w:val="4"/>
        </w:rPr>
        <w:t> </w:t>
      </w:r>
      <w:r>
        <w:rPr>
          <w:color w:val="373435"/>
        </w:rPr>
        <w:t>de</w:t>
      </w:r>
      <w:r>
        <w:rPr>
          <w:color w:val="373435"/>
          <w:spacing w:val="3"/>
        </w:rPr>
        <w:t> </w:t>
      </w:r>
      <w:r>
        <w:rPr>
          <w:color w:val="373435"/>
        </w:rPr>
        <w:t>Contas</w:t>
      </w:r>
      <w:r>
        <w:rPr>
          <w:color w:val="373435"/>
          <w:spacing w:val="4"/>
        </w:rPr>
        <w:t> </w:t>
      </w:r>
      <w:r>
        <w:rPr>
          <w:color w:val="373435"/>
        </w:rPr>
        <w:t>do</w:t>
      </w:r>
      <w:r>
        <w:rPr>
          <w:color w:val="373435"/>
          <w:spacing w:val="3"/>
        </w:rPr>
        <w:t> </w:t>
      </w:r>
      <w:r>
        <w:rPr>
          <w:color w:val="373435"/>
        </w:rPr>
        <w:t>Estado</w:t>
      </w:r>
      <w:r>
        <w:rPr>
          <w:color w:val="373435"/>
          <w:spacing w:val="4"/>
        </w:rPr>
        <w:t> </w:t>
      </w:r>
      <w:r>
        <w:rPr>
          <w:color w:val="373435"/>
        </w:rPr>
        <w:t>frente</w:t>
      </w:r>
      <w:r>
        <w:rPr>
          <w:color w:val="373435"/>
          <w:spacing w:val="3"/>
        </w:rPr>
        <w:t> </w:t>
      </w:r>
      <w:r>
        <w:rPr>
          <w:color w:val="373435"/>
        </w:rPr>
        <w:t>à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instância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judicial,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quando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objeto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é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mesmo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objeto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3"/>
        </w:rPr>
        <w:t> </w:t>
      </w:r>
      <w:r>
        <w:rPr>
          <w:color w:val="373435"/>
          <w:spacing w:val="-4"/>
        </w:rPr>
        <w:t>está</w:t>
      </w:r>
      <w:r>
        <w:rPr>
          <w:color w:val="373435"/>
          <w:spacing w:val="-14"/>
        </w:rPr>
        <w:t> </w:t>
      </w:r>
      <w:r>
        <w:rPr>
          <w:color w:val="373435"/>
          <w:spacing w:val="-4"/>
        </w:rPr>
        <w:t>sendo</w:t>
      </w:r>
      <w:r>
        <w:rPr>
          <w:color w:val="373435"/>
          <w:spacing w:val="-14"/>
        </w:rPr>
        <w:t> </w:t>
      </w:r>
      <w:r>
        <w:rPr>
          <w:color w:val="373435"/>
          <w:spacing w:val="-4"/>
        </w:rPr>
        <w:t>discutido</w:t>
      </w:r>
      <w:r>
        <w:rPr>
          <w:color w:val="373435"/>
          <w:spacing w:val="-14"/>
        </w:rPr>
        <w:t> </w:t>
      </w:r>
      <w:r>
        <w:rPr>
          <w:color w:val="373435"/>
          <w:spacing w:val="-4"/>
        </w:rPr>
        <w:t>em</w:t>
      </w:r>
      <w:r>
        <w:rPr>
          <w:color w:val="373435"/>
          <w:spacing w:val="-3"/>
        </w:rPr>
        <w:t> </w:t>
      </w:r>
      <w:r>
        <w:rPr>
          <w:color w:val="373435"/>
          <w:spacing w:val="-5"/>
        </w:rPr>
        <w:t>ação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judicial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que,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por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conseguinte,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será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naquele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âmbito</w:t>
      </w:r>
      <w:r>
        <w:rPr>
          <w:color w:val="373435"/>
          <w:spacing w:val="-8"/>
        </w:rPr>
        <w:t> </w:t>
      </w:r>
      <w:r>
        <w:rPr>
          <w:color w:val="373435"/>
          <w:spacing w:val="-5"/>
        </w:rPr>
        <w:t>decidido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com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caráter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deﬁnitividade,</w:t>
      </w:r>
      <w:r>
        <w:rPr>
          <w:color w:val="373435"/>
          <w:spacing w:val="-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modo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qualquer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decisão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sentido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contrário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não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produzirá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efeito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prático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quanto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à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questão,</w:t>
      </w:r>
      <w:r>
        <w:rPr>
          <w:color w:val="373435"/>
          <w:spacing w:val="-4"/>
        </w:rPr>
        <w:t> </w:t>
      </w:r>
      <w:r>
        <w:rPr>
          <w:color w:val="373435"/>
          <w:spacing w:val="-5"/>
        </w:rPr>
        <w:t>tem-se como decisão mais acertada o arquivamento sem julgamento de mérito do processo.</w:t>
      </w:r>
      <w:r>
        <w:rPr>
          <w:color w:val="373435"/>
          <w:spacing w:val="-4"/>
        </w:rPr>
        <w:t> </w:t>
      </w:r>
      <w:r>
        <w:rPr>
          <w:color w:val="373435"/>
          <w:spacing w:val="-1"/>
        </w:rPr>
        <w:t>(Recurso</w:t>
      </w:r>
      <w:r>
        <w:rPr>
          <w:color w:val="373435"/>
          <w:spacing w:val="10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11"/>
        </w:rPr>
        <w:t> </w:t>
      </w:r>
      <w:r>
        <w:rPr>
          <w:color w:val="373435"/>
          <w:spacing w:val="-1"/>
        </w:rPr>
        <w:t>Reconsideração.</w:t>
      </w:r>
      <w:r>
        <w:rPr>
          <w:color w:val="373435"/>
          <w:spacing w:val="11"/>
        </w:rPr>
        <w:t> </w:t>
      </w:r>
      <w:r>
        <w:rPr>
          <w:color w:val="373435"/>
        </w:rPr>
        <w:t>Processo</w:t>
      </w:r>
      <w:r>
        <w:rPr>
          <w:color w:val="373435"/>
          <w:spacing w:val="11"/>
        </w:rPr>
        <w:t> </w:t>
      </w:r>
      <w:r>
        <w:rPr>
          <w:color w:val="373435"/>
        </w:rPr>
        <w:t>TC/003</w:t>
      </w:r>
      <w:r>
        <w:rPr>
          <w:imprint/>
          <w:color w:val="373435"/>
        </w:rPr>
        <w:t>1</w:t>
      </w:r>
      <w:r>
        <w:rPr>
          <w:shadow w:val="0"/>
          <w:color w:val="373435"/>
          <w:spacing w:val="1"/>
        </w:rPr>
        <w:t> </w:t>
      </w:r>
      <w:r>
        <w:rPr>
          <w:shadow w:val="0"/>
          <w:color w:val="373435"/>
        </w:rPr>
        <w:t>5/2020</w:t>
      </w:r>
      <w:r>
        <w:rPr>
          <w:shadow w:val="0"/>
          <w:color w:val="373435"/>
          <w:spacing w:val="11"/>
        </w:rPr>
        <w:t> </w:t>
      </w:r>
      <w:r>
        <w:rPr>
          <w:shadow w:val="0"/>
          <w:color w:val="373435"/>
        </w:rPr>
        <w:t>–</w:t>
      </w:r>
      <w:r>
        <w:rPr>
          <w:shadow w:val="0"/>
          <w:color w:val="373435"/>
          <w:spacing w:val="11"/>
        </w:rPr>
        <w:t> </w:t>
      </w:r>
      <w:r>
        <w:rPr>
          <w:shadow w:val="0"/>
          <w:color w:val="373435"/>
        </w:rPr>
        <w:t>Relatora:</w:t>
      </w:r>
      <w:r>
        <w:rPr>
          <w:shadow w:val="0"/>
          <w:color w:val="373435"/>
          <w:spacing w:val="11"/>
        </w:rPr>
        <w:t> </w:t>
      </w:r>
      <w:r>
        <w:rPr>
          <w:shadow w:val="0"/>
          <w:color w:val="373435"/>
        </w:rPr>
        <w:t>Cons.</w:t>
      </w:r>
      <w:r>
        <w:rPr>
          <w:shadow w:val="0"/>
          <w:color w:val="373435"/>
          <w:spacing w:val="11"/>
        </w:rPr>
        <w:t> </w:t>
      </w:r>
      <w:r>
        <w:rPr>
          <w:shadow w:val="0"/>
          <w:color w:val="373435"/>
        </w:rPr>
        <w:t>Waltânia</w:t>
      </w:r>
      <w:r>
        <w:rPr>
          <w:shadow w:val="0"/>
          <w:color w:val="373435"/>
          <w:spacing w:val="11"/>
        </w:rPr>
        <w:t> </w:t>
      </w:r>
      <w:r>
        <w:rPr>
          <w:shadow w:val="0"/>
          <w:color w:val="373435"/>
        </w:rPr>
        <w:t>Maria</w:t>
      </w:r>
      <w:r>
        <w:rPr>
          <w:shadow w:val="0"/>
          <w:color w:val="373435"/>
          <w:spacing w:val="-53"/>
        </w:rPr>
        <w:t> </w:t>
      </w:r>
      <w:r>
        <w:rPr>
          <w:shadow w:val="0"/>
          <w:color w:val="373435"/>
          <w:spacing w:val="-6"/>
        </w:rPr>
        <w:t>Nogueira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6"/>
        </w:rPr>
        <w:t>de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6"/>
        </w:rPr>
        <w:t>Sousa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Leal</w:t>
      </w:r>
      <w:r>
        <w:rPr>
          <w:shadow w:val="0"/>
          <w:color w:val="373435"/>
          <w:spacing w:val="-21"/>
        </w:rPr>
        <w:t> </w:t>
      </w:r>
      <w:r>
        <w:rPr>
          <w:shadow w:val="0"/>
          <w:color w:val="373435"/>
          <w:spacing w:val="-5"/>
        </w:rPr>
        <w:t>Alvarenga.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Plenário.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Decisão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por</w:t>
      </w:r>
      <w:r>
        <w:rPr>
          <w:shadow w:val="0"/>
          <w:color w:val="373435"/>
          <w:spacing w:val="-14"/>
        </w:rPr>
        <w:t> </w:t>
      </w:r>
      <w:r>
        <w:rPr>
          <w:shadow w:val="0"/>
          <w:color w:val="373435"/>
          <w:spacing w:val="-5"/>
        </w:rPr>
        <w:t>maioria.</w:t>
      </w:r>
      <w:r>
        <w:rPr>
          <w:shadow w:val="0"/>
          <w:color w:val="373435"/>
          <w:spacing w:val="-23"/>
        </w:rPr>
        <w:t> </w:t>
      </w:r>
      <w:r>
        <w:rPr>
          <w:shadow w:val="0"/>
          <w:color w:val="373435"/>
          <w:spacing w:val="-5"/>
        </w:rPr>
        <w:t>Acórdão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nº</w:t>
      </w:r>
      <w:r>
        <w:rPr>
          <w:shadow w:val="0"/>
          <w:color w:val="373435"/>
          <w:spacing w:val="-15"/>
        </w:rPr>
        <w:t> </w:t>
      </w:r>
      <w:r>
        <w:rPr>
          <w:shadow w:val="0"/>
          <w:color w:val="373435"/>
          <w:spacing w:val="-5"/>
        </w:rPr>
        <w:t>784/2021publicado</w:t>
      </w:r>
      <w:r>
        <w:rPr>
          <w:shadow w:val="0"/>
          <w:color w:val="373435"/>
          <w:spacing w:val="-4"/>
        </w:rPr>
        <w:t> </w:t>
      </w:r>
      <w:r>
        <w:rPr>
          <w:shadow w:val="0"/>
          <w:color w:val="373435"/>
        </w:rPr>
        <w:t>no</w:t>
      </w:r>
      <w:r>
        <w:rPr>
          <w:shadow w:val="0"/>
          <w:color w:val="373435"/>
          <w:spacing w:val="-24"/>
        </w:rPr>
        <w:t> </w:t>
      </w:r>
      <w:r>
        <w:rPr>
          <w:shadow w:val="0"/>
          <w:color w:val="373435"/>
        </w:rPr>
        <w:t>DOE/TCE-PI</w:t>
      </w:r>
      <w:r>
        <w:rPr>
          <w:shadow w:val="0"/>
          <w:color w:val="373435"/>
          <w:spacing w:val="-24"/>
        </w:rPr>
        <w:t> </w:t>
      </w:r>
      <w:r>
        <w:rPr>
          <w:shadow w:val="0"/>
          <w:color w:val="373435"/>
        </w:rPr>
        <w:t>º</w:t>
      </w:r>
      <w:r>
        <w:rPr>
          <w:shadow w:val="0"/>
          <w:color w:val="373435"/>
          <w:spacing w:val="-23"/>
        </w:rPr>
        <w:t> </w:t>
      </w:r>
      <w:r>
        <w:rPr>
          <w:shadow w:val="0"/>
          <w:color w:val="373435"/>
        </w:rPr>
        <w:t>200/2021)</w:t>
      </w:r>
    </w:p>
    <w:p>
      <w:pPr>
        <w:spacing w:after="0" w:line="417" w:lineRule="auto"/>
        <w:sectPr>
          <w:headerReference w:type="default" r:id="rId38"/>
          <w:footerReference w:type="default" r:id="rId39"/>
          <w:pgSz w:w="11910" w:h="16840"/>
          <w:pgMar w:header="639" w:footer="973" w:top="1580" w:bottom="1160" w:left="180" w:right="540"/>
          <w:pgNumType w:start="1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1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810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05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00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7340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289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238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6572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521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470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5804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5753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5702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503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98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493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488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83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478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4729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426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21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416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411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06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96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3500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3449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3398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3347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22732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681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2630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25792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252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2476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2425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3129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8416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3283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203903pt;margin-top:35.695919pt;width:100.75pt;height:15.8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8262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3897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948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7648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4051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373435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373435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4665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716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6880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4819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6777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5433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484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6112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5587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6201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6252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5344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6355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5241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5190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51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5088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6969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020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4576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7123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4473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4422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437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4320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7737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788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3808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7891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3705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3654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355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7085056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85568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230400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86592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22937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ESTADO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DO</w:t>
                </w:r>
                <w:r>
                  <w:rPr>
                    <w:rFonts w:ascii="Times New Roman" w:hAnsi="Times New Roman"/>
                    <w:color w:val="201E1E"/>
                    <w:spacing w:val="36"/>
                    <w:w w:val="10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228864" type="#_x0000_t202" filled="false" stroked="false">
          <v:textbox inset="0,0,0,0">
            <w:txbxContent>
              <w:p>
                <w:pPr>
                  <w:spacing w:line="252" w:lineRule="exact" w:before="31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color w:val="201E1E"/>
                    <w:sz w:val="22"/>
                  </w:rPr>
                  <w:t>BOLETIM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color w:val="201E1E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sz w:val="22"/>
                  </w:rPr>
                  <w:t>JURISPRUDÊNCIA</w:t>
                </w:r>
              </w:p>
              <w:p>
                <w:pPr>
                  <w:spacing w:line="206" w:lineRule="exact" w:before="0"/>
                  <w:ind w:left="99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Teresina-PI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Ano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6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|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10</w:t>
                </w:r>
                <w:r>
                  <w:rPr>
                    <w:rFonts w:ascii="Times New Roman" w:hAnsi="Times New Roman"/>
                    <w:color w:val="201E1E"/>
                    <w:spacing w:val="-10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Outubro</w:t>
                </w:r>
                <w:r>
                  <w:rPr>
                    <w:rFonts w:ascii="Times New Roman" w:hAnsi="Times New Roman"/>
                    <w:color w:val="201E1E"/>
                    <w:spacing w:val="-11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01E1E"/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22784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315" w:hanging="217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80" w:hanging="2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0" w:hanging="2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75" w:hanging="2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91" w:hanging="2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7" w:hanging="2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2" w:hanging="2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8" w:hanging="2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4" w:hanging="2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40" w:hanging="216"/>
        <w:jc w:val="left"/>
      </w:pPr>
      <w:rPr>
        <w:rFonts w:hint="default"/>
        <w:i/>
        <w:i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44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9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3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58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62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67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1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6" w:hanging="21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1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right="749"/>
      <w:jc w:val="right"/>
      <w:outlineLvl w:val="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637" w:lineRule="exact"/>
      <w:ind w:left="6540"/>
    </w:pPr>
    <w:rPr>
      <w:rFonts w:ascii="Palatino Linotype" w:hAnsi="Palatino Linotype" w:eastAsia="Palatino Linotype" w:cs="Palatino Linotype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15" w:right="36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1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yperlink" Target="https://www.tce.pi.gov.br/fiscalizado/pesquisa-de-processos/?n_tipo=1&amp;n_processo=007909%2F2018" TargetMode="External"/><Relationship Id="rId18" Type="http://schemas.openxmlformats.org/officeDocument/2006/relationships/hyperlink" Target="https://www.tce.pi.gov.br/download.php?type=publicacao&amp;id=103206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yperlink" Target="https://www.tce.pi.gov.br/fiscalizado/pesquisa-de-processos/?n_tipo=1&amp;n_processo=003254%2F2019" TargetMode="External"/><Relationship Id="rId22" Type="http://schemas.openxmlformats.org/officeDocument/2006/relationships/hyperlink" Target="https://www.tce.pi.gov.br/download.php?type=publicacao&amp;id=113222" TargetMode="External"/><Relationship Id="rId23" Type="http://schemas.openxmlformats.org/officeDocument/2006/relationships/hyperlink" Target="https://www.tce.pi.gov.br/fiscalizado/pesquisa-de-processos/?n_tipo=0&amp;n_processo=022037%2F2019" TargetMode="External"/><Relationship Id="rId24" Type="http://schemas.openxmlformats.org/officeDocument/2006/relationships/hyperlink" Target="https://www.tce.pi.gov.br/download.php?type=publicacao&amp;id=103205" TargetMode="Externa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hyperlink" Target="https://www.tce.pi.gov.br/fiscalizado/pesquisa-de-processos/?n_tipo=0&amp;n_processo=010323%2F2019" TargetMode="External"/><Relationship Id="rId28" Type="http://schemas.openxmlformats.org/officeDocument/2006/relationships/hyperlink" Target="https://www.tce.pi.gov.br/download.php?type=publicacao&amp;id=113219" TargetMode="External"/><Relationship Id="rId29" Type="http://schemas.openxmlformats.org/officeDocument/2006/relationships/hyperlink" Target="https://www.tce.pi.gov.br/fiscalizado/pesquisa-de-processos/?n_tipo=1&amp;n_processo=013429%2F2021" TargetMode="External"/><Relationship Id="rId30" Type="http://schemas.openxmlformats.org/officeDocument/2006/relationships/hyperlink" Target="https://www.tce.pi.gov.br/download.php?type=publicacao&amp;id=113220" TargetMode="External"/><Relationship Id="rId31" Type="http://schemas.openxmlformats.org/officeDocument/2006/relationships/hyperlink" Target="https://www.tce.pi.gov.br/fiscalizado/pesquisa-de-processos/?n_tipo=1&amp;n_processo=015449%2F2020" TargetMode="External"/><Relationship Id="rId32" Type="http://schemas.openxmlformats.org/officeDocument/2006/relationships/header" Target="header7.xml"/><Relationship Id="rId33" Type="http://schemas.openxmlformats.org/officeDocument/2006/relationships/footer" Target="footer7.xml"/><Relationship Id="rId34" Type="http://schemas.openxmlformats.org/officeDocument/2006/relationships/hyperlink" Target="https://www.tce.pi.gov.br/fiscalizado/pesquisa-de-processos/?n_tipo=1&amp;n_processo=020302%2F2019" TargetMode="External"/><Relationship Id="rId35" Type="http://schemas.openxmlformats.org/officeDocument/2006/relationships/hyperlink" Target="https://www.tce.pi.gov.br/download.php?type=publicacao&amp;id=103207" TargetMode="External"/><Relationship Id="rId36" Type="http://schemas.openxmlformats.org/officeDocument/2006/relationships/hyperlink" Target="https://www.tce.pi.gov.br/fiscalizado/pesquisa-de-processos/?n_tipo=1&amp;n_processo=018509%2F2019" TargetMode="External"/><Relationship Id="rId37" Type="http://schemas.openxmlformats.org/officeDocument/2006/relationships/hyperlink" Target="https://www.tce.pi.gov.br/download.php?type=publicacao&amp;id=103209" TargetMode="External"/><Relationship Id="rId38" Type="http://schemas.openxmlformats.org/officeDocument/2006/relationships/header" Target="header8.xml"/><Relationship Id="rId39" Type="http://schemas.openxmlformats.org/officeDocument/2006/relationships/footer" Target="footer8.xml"/><Relationship Id="rId4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Boletim_Jurisprudencia_10_OUT_2021.cdr</dc:title>
  <dcterms:created xsi:type="dcterms:W3CDTF">2024-07-03T13:23:34Z</dcterms:created>
  <dcterms:modified xsi:type="dcterms:W3CDTF">2024-07-03T13:23:34Z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2024-07-03T00:00:00Z</vt:filetime>
  </property>
</Properties>
</file>