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200192" filled="true" fillcolor="#244934" stroked="false">
            <v:fill type="solid"/>
            <w10:wrap type="none"/>
          </v:rect>
        </w:pict>
      </w:r>
      <w:r>
        <w:rPr/>
        <w:pict>
          <v:group style="position:absolute;margin-left:-.23995pt;margin-top:335.584381pt;width:595.6pt;height:506.55pt;mso-position-horizontal-relative:page;mso-position-vertical-relative:page;z-index:-16199680" coordorigin="-5,6712" coordsize="11912,10131">
            <v:rect style="position:absolute;left:0;top:15004;width:1316;height:1834" filled="true" fillcolor="#0330d6" stroked="false">
              <v:fill type="solid"/>
            </v:rect>
            <v:rect style="position:absolute;left:0;top:15004;width:11902;height:1834" filled="false" stroked="true" strokeweight=".4799pt" strokecolor="#165c3c">
              <v:stroke dashstyle="solid"/>
            </v:rect>
            <v:rect style="position:absolute;left:1315;top:15004;width:10586;height:1834" filled="true" fillcolor="#fff212" stroked="false">
              <v:fill type="solid"/>
            </v:rect>
            <v:rect style="position:absolute;left:1315;top:15004;width:10586;height:1834" filled="false" stroked="true" strokeweight=".4799pt" strokecolor="#0330d6">
              <v:stroke dashstyl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/>
        <w:ind w:left="34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4.15pt;height:51.2pt;mso-position-horizontal-relative:char;mso-position-vertical-relative:line" coordorigin="0,0" coordsize="1683,1024">
            <v:shape style="position:absolute;left:132;top:713;width:1550;height:311" coordorigin="132,713" coordsize="1550,311" path="m875,713l790,717,703,724,618,736,533,751,450,770,369,792,289,818,211,847,157,909,135,1002,132,1015,135,1022,142,1024,154,1019,225,984,297,951,371,921,446,894,523,870,601,850,681,832,762,818,844,807,927,800,1013,796,1098,796,1182,799,1265,806,1348,817,1429,831,1509,849,1588,869,1666,893,1677,895,1682,892,1681,886,1672,879,1598,849,1522,822,1445,797,1367,775,1287,756,1207,740,1125,727,1043,719,959,714,875,713xe" filled="true" fillcolor="#ffcc29" stroked="false">
              <v:path arrowok="t"/>
              <v:fill type="solid"/>
            </v:shape>
            <v:shape style="position:absolute;left:0;top:599;width:1543;height:311" coordorigin="0,600" coordsize="1543,311" path="m740,600l658,603,586,609,516,617,446,628,377,641,305,658,232,678,159,702,89,728,32,775,2,888,0,901,2,909,9,910,22,905,92,870,165,837,238,807,314,780,391,757,469,736,549,718,630,704,712,693,795,686,877,682,958,682,1039,685,1118,691,1197,701,1275,713,1352,729,1428,748,1503,770,1530,777,1543,776,1540,769,1517,756,1444,727,1370,701,1295,678,1219,657,1141,639,1063,624,984,613,903,605,822,600,740,600xe" filled="true" fillcolor="#0c7849" stroked="false">
              <v:path arrowok="t"/>
              <v:fill type="solid"/>
            </v:shape>
            <v:shape style="position:absolute;left:570;top:0;width:556;height:532" coordorigin="570,0" coordsize="556,532" path="m841,0l836,10,762,183,571,197,570,207,716,338,674,510,671,522,681,527,848,431,1010,527,1021,531,1022,521,979,334,1114,213,1118,210,1125,199,1108,196,928,183,854,11,850,2,841,0xe" filled="true" fillcolor="#fefefe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19" cy="3905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1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Title"/>
        <w:spacing w:line="249" w:lineRule="auto"/>
      </w:pPr>
      <w:r>
        <w:rPr>
          <w:color w:val="FEFEFE"/>
          <w:w w:val="110"/>
        </w:rPr>
        <w:t>BOLETIM</w:t>
      </w:r>
      <w:r>
        <w:rPr>
          <w:color w:val="FEFEFE"/>
          <w:spacing w:val="6"/>
          <w:w w:val="110"/>
        </w:rPr>
        <w:t> </w:t>
      </w:r>
      <w:r>
        <w:rPr>
          <w:color w:val="FEFEFE"/>
          <w:w w:val="110"/>
        </w:rPr>
        <w:t>DE</w:t>
      </w:r>
      <w:r>
        <w:rPr>
          <w:color w:val="FEFEFE"/>
          <w:spacing w:val="-118"/>
          <w:w w:val="110"/>
        </w:rPr>
        <w:t> </w:t>
      </w:r>
      <w:r>
        <w:rPr>
          <w:color w:val="FEFEFE"/>
          <w:w w:val="110"/>
        </w:rPr>
        <w:t>JURISPRUDÊNCIA</w:t>
      </w:r>
    </w:p>
    <w:p>
      <w:pPr>
        <w:spacing w:line="392" w:lineRule="exact" w:before="0"/>
        <w:ind w:left="0" w:right="720" w:firstLine="0"/>
        <w:jc w:val="right"/>
        <w:rPr>
          <w:rFonts w:ascii="Cambria"/>
          <w:i/>
          <w:sz w:val="37"/>
        </w:rPr>
      </w:pPr>
      <w:r>
        <w:rPr>
          <w:rFonts w:ascii="Cambria"/>
          <w:i/>
          <w:color w:val="FEFEFE"/>
          <w:sz w:val="37"/>
        </w:rPr>
        <w:t>Agosto</w:t>
      </w:r>
      <w:r>
        <w:rPr>
          <w:rFonts w:ascii="Cambria"/>
          <w:i/>
          <w:color w:val="FEFEFE"/>
          <w:spacing w:val="30"/>
          <w:sz w:val="37"/>
        </w:rPr>
        <w:t> </w:t>
      </w:r>
      <w:r>
        <w:rPr>
          <w:rFonts w:ascii="Cambria"/>
          <w:i/>
          <w:color w:val="FEFEFE"/>
          <w:sz w:val="37"/>
        </w:rPr>
        <w:t>2022</w:t>
      </w: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3"/>
        <w:rPr>
          <w:rFonts w:ascii="Cambria"/>
          <w:i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.23995pt;margin-top:11.90127pt;width:594.6pt;height:91.2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"/>
                      <w:i/>
                      <w:sz w:val="3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Cambria"/>
                      <w:i/>
                      <w:sz w:val="25"/>
                    </w:rPr>
                  </w:pPr>
                </w:p>
                <w:p>
                  <w:pPr>
                    <w:spacing w:line="256" w:lineRule="auto" w:before="0"/>
                    <w:ind w:left="9618" w:right="558" w:hanging="47"/>
                    <w:jc w:val="right"/>
                    <w:rPr>
                      <w:rFonts w:ascii="Cambria" w:hAnsi="Cambria"/>
                      <w:sz w:val="26"/>
                    </w:rPr>
                  </w:pP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Teresina,</w:t>
                  </w:r>
                  <w:r>
                    <w:rPr>
                      <w:rFonts w:ascii="Cambria" w:hAnsi="Cambria"/>
                      <w:color w:val="201E1E"/>
                      <w:spacing w:val="19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Piauí</w:t>
                  </w:r>
                  <w:r>
                    <w:rPr>
                      <w:rFonts w:ascii="Cambria" w:hAnsi="Cambria"/>
                      <w:color w:val="201E1E"/>
                      <w:spacing w:val="-57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Ano</w:t>
                  </w:r>
                  <w:r>
                    <w:rPr>
                      <w:rFonts w:ascii="Cambria" w:hAnsi="Cambria"/>
                      <w:color w:val="201E1E"/>
                      <w:spacing w:val="2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7</w:t>
                  </w:r>
                  <w:r>
                    <w:rPr>
                      <w:rFonts w:ascii="Cambria" w:hAnsi="Cambria"/>
                      <w:color w:val="201E1E"/>
                      <w:spacing w:val="2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|</w:t>
                  </w:r>
                  <w:r>
                    <w:rPr>
                      <w:rFonts w:ascii="Cambria" w:hAnsi="Cambria"/>
                      <w:color w:val="201E1E"/>
                      <w:spacing w:val="3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N</w:t>
                  </w:r>
                  <w:r>
                    <w:rPr>
                      <w:rFonts w:ascii="Cambria" w:hAnsi="Cambria"/>
                      <w:color w:val="201E1E"/>
                      <w:spacing w:val="7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008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Cambria"/>
          <w:sz w:val="18"/>
        </w:rPr>
        <w:sectPr>
          <w:type w:val="continuous"/>
          <w:pgSz w:w="11910" w:h="16840"/>
          <w:pgMar w:top="1580" w:bottom="0" w:left="0" w:right="0"/>
        </w:sectPr>
      </w:pPr>
    </w:p>
    <w:p>
      <w:pPr>
        <w:pStyle w:val="Heading2"/>
        <w:spacing w:before="64"/>
        <w:ind w:left="6204"/>
      </w:pPr>
      <w:r>
        <w:rPr/>
        <w:pict>
          <v:group style="position:absolute;margin-left:-.23995pt;margin-top:-.224879pt;width:595.6pt;height:842.4pt;mso-position-horizontal-relative:page;mso-position-vertical-relative:page;z-index:-16199168" coordorigin="-5,-4" coordsize="11912,16848">
            <v:shape style="position:absolute;left:0;top:0;width:11902;height:16838" coordorigin="0,0" coordsize="11902,16838" path="m0,0l11901,0,11901,16838e" filled="false" stroked="true" strokeweight=".4799pt" strokecolor="#373435">
              <v:path arrowok="t"/>
              <v:stroke dashstyle="solid"/>
            </v:shape>
            <v:shape style="position:absolute;left:8695;top:16067;width:201;height:201" type="#_x0000_t75" stroked="false">
              <v:imagedata r:id="rId7" o:title=""/>
            </v:shape>
            <v:shape style="position:absolute;left:8449;top:16068;width:201;height:199" type="#_x0000_t75" stroked="false">
              <v:imagedata r:id="rId8" o:title=""/>
            </v:shape>
            <v:shape style="position:absolute;left:8942;top:16067;width:201;height:201" type="#_x0000_t75" stroked="false">
              <v:imagedata r:id="rId9" o:title=""/>
            </v:shape>
            <v:shape style="position:absolute;left:9189;top:16067;width:201;height:201" type="#_x0000_t75" stroked="false">
              <v:imagedata r:id="rId10" o:title=""/>
            </v:shape>
  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<v:path arrowok="t"/>
              <v:fill type="solid"/>
            </v:shape>
  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<v:path arrowok="t"/>
              <v:fill type="solid"/>
            </v:shape>
  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<v:path arrowok="t"/>
              <v:fill type="solid"/>
            </v:shape>
  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<v:path arrowok="t"/>
              <v:fill type="solid"/>
            </v:shape>
  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<v:path arrowok="t"/>
              <v:fill type="solid"/>
            </v:shape>
  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<v:path arrowok="t"/>
              <v:fill type="solid"/>
            </v:shape>
  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<v:path arrowok="t"/>
              <v:fill type="solid"/>
            </v:shape>
  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  <v:path arrowok="t"/>
              <v:fill type="solid"/>
            </v:shape>
  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<v:path arrowok="t"/>
              <v:fill type="solid"/>
            </v:shape>
  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<v:path arrowok="t"/>
              <v:fill type="solid"/>
            </v:shape>
  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<v:path arrowok="t"/>
              <v:fill type="solid"/>
            </v:shape>
            <v:rect style="position:absolute;left:9849;top:16379;width:50;height:28" filled="true" fillcolor="#e5233d" stroked="false">
              <v:fill type="solid"/>
            </v:rect>
            <v:rect style="position:absolute;left:9898;top:16379;width:50;height:28" filled="true" fillcolor="#dea73a" stroked="false">
              <v:fill type="solid"/>
            </v:rect>
            <v:rect style="position:absolute;left:9948;top:16379;width:50;height:28" filled="true" fillcolor="#4ca146" stroked="false">
              <v:fill type="solid"/>
            </v:rect>
            <v:rect style="position:absolute;left:9998;top:16379;width:50;height:28" filled="true" fillcolor="#c7202f" stroked="false">
              <v:fill type="solid"/>
            </v:rect>
            <v:rect style="position:absolute;left:10048;top:16379;width:50;height:28" filled="true" fillcolor="#ef402c" stroked="false">
              <v:fill type="solid"/>
            </v:rect>
            <v:rect style="position:absolute;left:10098;top:16379;width:50;height:28" filled="true" fillcolor="#26bee4" stroked="false">
              <v:fill type="solid"/>
            </v:rect>
            <v:rect style="position:absolute;left:10148;top:16379;width:50;height:28" filled="true" fillcolor="#fbc413" stroked="false">
              <v:fill type="solid"/>
            </v:rect>
            <v:rect style="position:absolute;left:10198;top:16379;width:50;height:28" filled="true" fillcolor="#a21c43" stroked="false">
              <v:fill type="solid"/>
            </v:rect>
            <v:rect style="position:absolute;left:10248;top:16379;width:50;height:28" filled="true" fillcolor="#f26a2d" stroked="false">
              <v:fill type="solid"/>
            </v:rect>
            <v:rect style="position:absolute;left:10297;top:16379;width:50;height:28" filled="true" fillcolor="#de1768" stroked="false">
              <v:fill type="solid"/>
            </v:rect>
            <v:rect style="position:absolute;left:10347;top:16379;width:50;height:28" filled="true" fillcolor="#f99e29" stroked="false">
              <v:fill type="solid"/>
            </v:rect>
            <v:rect style="position:absolute;left:10397;top:16379;width:50;height:28" filled="true" fillcolor="#bf8d2c" stroked="false">
              <v:fill type="solid"/>
            </v:rect>
            <v:rect style="position:absolute;left:10447;top:16379;width:50;height:28" filled="true" fillcolor="#407f46" stroked="false">
              <v:fill type="solid"/>
            </v:rect>
            <v:rect style="position:absolute;left:10497;top:16379;width:50;height:28" filled="true" fillcolor="#1e97d4" stroked="false">
              <v:fill type="solid"/>
            </v:rect>
            <v:rect style="position:absolute;left:10547;top:16379;width:50;height:28" filled="true" fillcolor="#5aba47" stroked="false">
              <v:fill type="solid"/>
            </v:rect>
            <v:rect style="position:absolute;left:10597;top:16379;width:50;height:28" filled="true" fillcolor="#136a9f" stroked="false">
              <v:fill type="solid"/>
            </v:rect>
            <v:rect style="position:absolute;left:10647;top:16379;width:50;height:28" filled="true" fillcolor="#205573" stroked="false">
              <v:fill type="solid"/>
            </v:rect>
  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5,16310,10334,16310,10333,16310xe" filled="true" fillcolor="#333866" stroked="false">
              <v:path arrowok="t"/>
              <v:fill type="solid"/>
            </v:shape>
            <v:shape style="position:absolute;left:10466;top:638;width:824;height:919" type="#_x0000_t75" stroked="false">
              <v:imagedata r:id="rId11" o:title=""/>
            </v:shape>
            <v:shape style="position:absolute;left:1861;top:878;width:2239;height:427" type="#_x0000_t75" stroked="false">
              <v:imagedata r:id="rId12" o:title=""/>
            </v:shape>
  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<v:path arrowok="t"/>
              <v:fill type="solid"/>
            </v:shape>
  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<v:path arrowok="t"/>
              <v:fill type="solid"/>
            </v:shape>
            <v:shape style="position:absolute;left:1002;top:750;width:386;height:369" type="#_x0000_t75" stroked="false">
              <v:imagedata r:id="rId13" o:title=""/>
            </v:shape>
            <v:line style="position:absolute" from="5933,804" to="5933,1410" stroked="true" strokeweight=".862451pt" strokecolor="#4b4b4d">
              <v:stroke dashstyle="solid"/>
            </v:line>
            <w10:wrap type="none"/>
          </v:group>
        </w:pict>
      </w:r>
      <w:r>
        <w:rPr>
          <w:color w:val="201E1E"/>
          <w:w w:val="90"/>
        </w:rPr>
        <w:t>BOLETIM</w:t>
      </w:r>
      <w:r>
        <w:rPr>
          <w:color w:val="201E1E"/>
          <w:spacing w:val="-9"/>
          <w:w w:val="90"/>
        </w:rPr>
        <w:t> </w:t>
      </w:r>
      <w:r>
        <w:rPr>
          <w:color w:val="201E1E"/>
          <w:w w:val="90"/>
        </w:rPr>
        <w:t>DE</w:t>
      </w:r>
      <w:r>
        <w:rPr>
          <w:color w:val="201E1E"/>
          <w:spacing w:val="-9"/>
          <w:w w:val="90"/>
        </w:rPr>
        <w:t> </w:t>
      </w:r>
      <w:r>
        <w:rPr>
          <w:color w:val="201E1E"/>
          <w:w w:val="90"/>
        </w:rPr>
        <w:t>JURISPRUDÊNCIA</w:t>
      </w:r>
    </w:p>
    <w:p>
      <w:pPr>
        <w:spacing w:before="8"/>
        <w:ind w:left="6204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01E1E"/>
          <w:w w:val="85"/>
          <w:sz w:val="18"/>
        </w:rPr>
        <w:t>Teresina-PI</w:t>
      </w:r>
      <w:r>
        <w:rPr>
          <w:rFonts w:ascii="Tahoma" w:hAnsi="Tahoma"/>
          <w:b/>
          <w:color w:val="201E1E"/>
          <w:spacing w:val="4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|</w:t>
      </w:r>
      <w:r>
        <w:rPr>
          <w:rFonts w:ascii="Tahoma" w:hAnsi="Tahoma"/>
          <w:b/>
          <w:color w:val="201E1E"/>
          <w:spacing w:val="4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Ano</w:t>
      </w:r>
      <w:r>
        <w:rPr>
          <w:rFonts w:ascii="Tahoma" w:hAnsi="Tahoma"/>
          <w:b/>
          <w:color w:val="201E1E"/>
          <w:spacing w:val="5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7</w:t>
      </w:r>
      <w:r>
        <w:rPr>
          <w:rFonts w:ascii="Tahoma" w:hAnsi="Tahoma"/>
          <w:b/>
          <w:color w:val="201E1E"/>
          <w:spacing w:val="4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|</w:t>
      </w:r>
      <w:r>
        <w:rPr>
          <w:rFonts w:ascii="Tahoma" w:hAnsi="Tahoma"/>
          <w:b/>
          <w:color w:val="201E1E"/>
          <w:spacing w:val="4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Nº</w:t>
      </w:r>
      <w:r>
        <w:rPr>
          <w:rFonts w:ascii="Tahoma" w:hAnsi="Tahoma"/>
          <w:b/>
          <w:color w:val="201E1E"/>
          <w:spacing w:val="5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08</w:t>
      </w:r>
      <w:r>
        <w:rPr>
          <w:rFonts w:ascii="Tahoma" w:hAnsi="Tahoma"/>
          <w:b/>
          <w:color w:val="201E1E"/>
          <w:spacing w:val="4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Agosto</w:t>
      </w:r>
      <w:r>
        <w:rPr>
          <w:rFonts w:ascii="Tahoma" w:hAnsi="Tahoma"/>
          <w:b/>
          <w:color w:val="201E1E"/>
          <w:spacing w:val="4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2022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/>
        <w:rPr>
          <w:rFonts w:ascii="Tahoma"/>
          <w:b/>
          <w:sz w:val="28"/>
        </w:rPr>
      </w:pPr>
    </w:p>
    <w:p>
      <w:pPr>
        <w:pStyle w:val="Heading1"/>
        <w:spacing w:before="135"/>
        <w:ind w:left="3425" w:right="3438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7"/>
        </w:rPr>
        <w:t> </w:t>
      </w:r>
      <w:r>
        <w:rPr>
          <w:color w:val="373435"/>
        </w:rPr>
        <w:t>–</w:t>
      </w:r>
      <w:r>
        <w:rPr>
          <w:color w:val="373435"/>
          <w:spacing w:val="-1"/>
        </w:rPr>
        <w:t> </w:t>
      </w:r>
      <w:r>
        <w:rPr>
          <w:color w:val="373435"/>
        </w:rPr>
        <w:t>AGOSTO</w:t>
      </w:r>
      <w:r>
        <w:rPr>
          <w:color w:val="373435"/>
          <w:spacing w:val="-1"/>
        </w:rPr>
        <w:t> </w:t>
      </w:r>
      <w:r>
        <w:rPr>
          <w:color w:val="373435"/>
        </w:rPr>
        <w:t>-</w:t>
      </w:r>
      <w:r>
        <w:rPr>
          <w:color w:val="373435"/>
          <w:spacing w:val="-1"/>
        </w:rPr>
        <w:t> </w:t>
      </w:r>
      <w:r>
        <w:rPr>
          <w:color w:val="373435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line="403" w:lineRule="auto" w:before="125"/>
        <w:ind w:left="4402" w:right="1229" w:firstLine="720"/>
        <w:jc w:val="both"/>
        <w:rPr>
          <w:sz w:val="24"/>
        </w:rPr>
      </w:pPr>
      <w:r>
        <w:rPr>
          <w:color w:val="373435"/>
          <w:sz w:val="24"/>
        </w:rPr>
        <w:t>Trata-se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boletim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jurisprudência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elaborado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pela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Comissão de Regimento e Jurisprudência do TCE-PI com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base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entendimentos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proferidos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Câmaras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Plenário do TCE-PI publicados no mês de agosto de 2022.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Este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documento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substitui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a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publicação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oﬁcial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das</w:t>
      </w:r>
      <w:r>
        <w:rPr>
          <w:color w:val="373435"/>
          <w:spacing w:val="1"/>
          <w:sz w:val="24"/>
        </w:rPr>
        <w:t> </w:t>
      </w:r>
      <w:r>
        <w:rPr>
          <w:color w:val="373435"/>
          <w:w w:val="95"/>
          <w:sz w:val="24"/>
        </w:rPr>
        <w:t>decisões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seus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efeitos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legais.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520" w:lineRule="auto" w:before="0"/>
        <w:ind w:left="4390" w:right="1170" w:firstLine="62"/>
        <w:jc w:val="left"/>
        <w:rPr>
          <w:sz w:val="24"/>
        </w:rPr>
      </w:pPr>
      <w:r>
        <w:rPr>
          <w:color w:val="373435"/>
          <w:sz w:val="24"/>
        </w:rPr>
        <w:t>TRIBUNAL DE CONTAS DO ESTADO DO PIAUÍ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COMISSÃO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REGIMENTO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JURISPRUDÊNCIA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113"/>
        <w:ind w:left="610" w:right="0" w:firstLine="0"/>
        <w:jc w:val="left"/>
        <w:rPr>
          <w:rFonts w:ascii="Arial"/>
          <w:b/>
          <w:i/>
          <w:sz w:val="16"/>
        </w:rPr>
      </w:pPr>
      <w:r>
        <w:rPr/>
        <w:pict>
          <v:shape style="position:absolute;margin-left:429.058197pt;margin-top:11.666833pt;width:34.3pt;height:9.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left"/>
                    <w:rPr>
                      <w:rFonts w:ascii="Arial"/>
                      <w:i/>
                      <w:sz w:val="13"/>
                    </w:rPr>
                  </w:pPr>
                  <w:r>
                    <w:rPr>
                      <w:rFonts w:ascii="Arial"/>
                      <w:b/>
                      <w:i/>
                      <w:color w:val="96989A"/>
                      <w:sz w:val="13"/>
                    </w:rPr>
                    <w:t>TCE</w:t>
                  </w:r>
                  <w:r>
                    <w:rPr>
                      <w:rFonts w:ascii="Arial"/>
                      <w:i/>
                      <w:color w:val="96989A"/>
                      <w:sz w:val="13"/>
                    </w:rPr>
                    <w:t>PIAUI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8.148315pt;margin-top:2.650105pt;width:16.7pt;height:21.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35"/>
                    <w:ind w:left="0" w:right="0" w:firstLine="0"/>
                    <w:jc w:val="lef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EFEFE"/>
                      <w:sz w:val="30"/>
                      <w:shd w:fill="606062" w:color="auto" w:val="clear"/>
                    </w:rPr>
                    <w:t>02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i/>
          <w:color w:val="727376"/>
          <w:sz w:val="16"/>
        </w:rPr>
        <w:t>Av.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Pedro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Freitas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2100</w:t>
      </w:r>
      <w:r>
        <w:rPr>
          <w:rFonts w:ascii="Arial"/>
          <w:b/>
          <w:i/>
          <w:color w:val="727376"/>
          <w:spacing w:val="8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|</w:t>
      </w:r>
      <w:r>
        <w:rPr>
          <w:rFonts w:ascii="Arial"/>
          <w:b/>
          <w:i/>
          <w:color w:val="727376"/>
          <w:spacing w:val="8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Teresina-PI</w:t>
      </w:r>
      <w:r>
        <w:rPr>
          <w:rFonts w:ascii="Arial"/>
          <w:b/>
          <w:i/>
          <w:color w:val="727376"/>
          <w:spacing w:val="85"/>
          <w:sz w:val="16"/>
        </w:rPr>
        <w:t> </w:t>
      </w:r>
      <w:r>
        <w:rPr>
          <w:rFonts w:ascii="Arial"/>
          <w:b/>
          <w:i/>
          <w:color w:val="727376"/>
          <w:sz w:val="16"/>
        </w:rPr>
        <w:t>|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CEP: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64018-900</w:t>
      </w:r>
      <w:r>
        <w:rPr>
          <w:rFonts w:ascii="Arial"/>
          <w:b/>
          <w:i/>
          <w:color w:val="727376"/>
          <w:spacing w:val="8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|</w:t>
      </w:r>
      <w:r>
        <w:rPr>
          <w:rFonts w:ascii="Arial"/>
          <w:b/>
          <w:i/>
          <w:color w:val="727376"/>
          <w:spacing w:val="8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(86)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3215-3800</w:t>
      </w:r>
      <w:r>
        <w:rPr>
          <w:rFonts w:ascii="Arial"/>
          <w:b/>
          <w:i/>
          <w:color w:val="727376"/>
          <w:spacing w:val="85"/>
          <w:sz w:val="16"/>
        </w:rPr>
        <w:t> </w:t>
      </w:r>
      <w:r>
        <w:rPr>
          <w:rFonts w:ascii="Arial"/>
          <w:b/>
          <w:i/>
          <w:color w:val="727376"/>
          <w:sz w:val="16"/>
        </w:rPr>
        <w:t>|</w:t>
      </w:r>
      <w:r>
        <w:rPr>
          <w:rFonts w:ascii="Arial"/>
          <w:b/>
          <w:i/>
          <w:color w:val="727376"/>
          <w:spacing w:val="84"/>
          <w:sz w:val="16"/>
        </w:rPr>
        <w:t> </w:t>
      </w:r>
      <w:hyperlink r:id="rId14">
        <w:r>
          <w:rPr>
            <w:rFonts w:ascii="Arial"/>
            <w:b/>
            <w:i/>
            <w:color w:val="727376"/>
            <w:sz w:val="16"/>
          </w:rPr>
          <w:t>tce@tce.pi.gov.br</w:t>
        </w:r>
      </w:hyperlink>
    </w:p>
    <w:p>
      <w:pPr>
        <w:spacing w:before="61"/>
        <w:ind w:left="0" w:right="1186" w:firstLine="0"/>
        <w:jc w:val="right"/>
        <w:rPr>
          <w:rFonts w:ascii="Arial" w:hAnsi="Arial"/>
          <w:b/>
          <w:sz w:val="8"/>
        </w:rPr>
      </w:pPr>
      <w:r>
        <w:rPr>
          <w:rFonts w:ascii="Arial" w:hAnsi="Arial"/>
          <w:b/>
          <w:color w:val="354380"/>
          <w:w w:val="105"/>
          <w:sz w:val="8"/>
        </w:rPr>
        <w:t>S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U</w:t>
      </w:r>
      <w:r>
        <w:rPr>
          <w:rFonts w:ascii="Arial" w:hAnsi="Arial"/>
          <w:b/>
          <w:color w:val="354380"/>
          <w:spacing w:val="3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S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T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E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N</w:t>
      </w:r>
      <w:r>
        <w:rPr>
          <w:rFonts w:ascii="Arial" w:hAnsi="Arial"/>
          <w:b/>
          <w:color w:val="354380"/>
          <w:spacing w:val="4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T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Á</w:t>
      </w:r>
      <w:r>
        <w:rPr>
          <w:rFonts w:ascii="Arial" w:hAnsi="Arial"/>
          <w:b/>
          <w:color w:val="354380"/>
          <w:spacing w:val="3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V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E</w:t>
      </w:r>
      <w:r>
        <w:rPr>
          <w:rFonts w:ascii="Arial" w:hAnsi="Arial"/>
          <w:b/>
          <w:color w:val="354380"/>
          <w:spacing w:val="3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L</w:t>
      </w:r>
    </w:p>
    <w:p>
      <w:pPr>
        <w:spacing w:after="0"/>
        <w:jc w:val="right"/>
        <w:rPr>
          <w:rFonts w:ascii="Arial" w:hAnsi="Arial"/>
          <w:sz w:val="8"/>
        </w:rPr>
        <w:sectPr>
          <w:pgSz w:w="11910" w:h="16840"/>
          <w:pgMar w:top="760" w:bottom="0" w:left="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39"/>
        <w:ind w:left="0" w:right="1289" w:firstLine="0"/>
        <w:jc w:val="right"/>
        <w:rPr>
          <w:rFonts w:ascii="Arial" w:hAnsi="Arial"/>
          <w:b/>
          <w:sz w:val="20"/>
        </w:rPr>
      </w:pPr>
      <w:r>
        <w:rPr/>
        <w:pict>
          <v:shape style="position:absolute;margin-left:550.01593pt;margin-top:1.070885pt;width:1.85pt;height:186.6pt;mso-position-horizontal-relative:page;mso-position-vertical-relative:paragraph;z-index:15732736" coordorigin="11000,21" coordsize="37,3732" path="m11030,21l11007,21,11004,34,11002,69,11001,121,11000,183,11000,3591,11001,3653,11002,3705,11004,3740,11007,3753,11030,3753,11032,3740,11034,3705,11036,3653,11036,3591,11036,183,11036,121,11034,69,11032,34,11030,21xe" filled="true" fillcolor="#ffcf28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373435"/>
          <w:sz w:val="20"/>
        </w:rPr>
        <w:t>COMISSÃO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DE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REGIMENTO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JURISPRUDÊNCIA</w:t>
      </w:r>
    </w:p>
    <w:p>
      <w:pPr>
        <w:spacing w:line="386" w:lineRule="auto" w:before="140"/>
        <w:ind w:left="6656" w:right="1290" w:firstLine="911"/>
        <w:jc w:val="right"/>
        <w:rPr>
          <w:sz w:val="20"/>
        </w:rPr>
      </w:pPr>
      <w:r>
        <w:rPr>
          <w:color w:val="373435"/>
          <w:sz w:val="20"/>
        </w:rPr>
        <w:t>Conselheiro Kleber Dantas Eulálio</w:t>
      </w:r>
      <w:r>
        <w:rPr>
          <w:color w:val="373435"/>
          <w:spacing w:val="-53"/>
          <w:sz w:val="20"/>
        </w:rPr>
        <w:t> </w:t>
      </w:r>
      <w:r>
        <w:rPr>
          <w:color w:val="373435"/>
          <w:sz w:val="20"/>
        </w:rPr>
        <w:t>Conselheiro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Olavo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Rebelo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Carvalho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Filho</w:t>
      </w:r>
    </w:p>
    <w:p>
      <w:pPr>
        <w:spacing w:line="228" w:lineRule="exact" w:before="0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Conselheira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Waltânia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Maria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Nogueira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Sousa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Leal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Alvarenga</w:t>
      </w:r>
    </w:p>
    <w:p>
      <w:pPr>
        <w:pStyle w:val="BodyText"/>
        <w:rPr>
          <w:sz w:val="26"/>
        </w:rPr>
      </w:pPr>
    </w:p>
    <w:p>
      <w:pPr>
        <w:spacing w:before="21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PROCURADOR</w:t>
      </w:r>
      <w:r>
        <w:rPr>
          <w:rFonts w:ascii="Arial"/>
          <w:b/>
          <w:color w:val="373435"/>
          <w:spacing w:val="-6"/>
          <w:sz w:val="20"/>
        </w:rPr>
        <w:t> </w:t>
      </w:r>
      <w:r>
        <w:rPr>
          <w:rFonts w:ascii="Arial"/>
          <w:b/>
          <w:color w:val="373435"/>
          <w:sz w:val="20"/>
        </w:rPr>
        <w:t>GERAL</w:t>
      </w:r>
      <w:r>
        <w:rPr>
          <w:rFonts w:ascii="Arial"/>
          <w:b/>
          <w:color w:val="373435"/>
          <w:spacing w:val="-9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5"/>
          <w:sz w:val="20"/>
        </w:rPr>
        <w:t> </w:t>
      </w:r>
      <w:r>
        <w:rPr>
          <w:rFonts w:ascii="Arial"/>
          <w:b/>
          <w:color w:val="373435"/>
          <w:sz w:val="20"/>
        </w:rPr>
        <w:t>CONTAS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9872">
            <wp:simplePos x="0" y="0"/>
            <wp:positionH relativeFrom="page">
              <wp:posOffset>0</wp:posOffset>
            </wp:positionH>
            <wp:positionV relativeFrom="paragraph">
              <wp:posOffset>53963</wp:posOffset>
            </wp:positionV>
            <wp:extent cx="5847642" cy="6235700"/>
            <wp:effectExtent l="0" t="0" r="0" b="0"/>
            <wp:wrapNone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3435"/>
          <w:sz w:val="20"/>
        </w:rPr>
        <w:t>José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Araújo Pinheiro Júnior</w:t>
      </w:r>
    </w:p>
    <w:p>
      <w:pPr>
        <w:pStyle w:val="BodyText"/>
        <w:rPr>
          <w:sz w:val="26"/>
        </w:rPr>
      </w:pPr>
    </w:p>
    <w:p>
      <w:pPr>
        <w:spacing w:before="21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CONSELHEIRO</w:t>
      </w:r>
      <w:r>
        <w:rPr>
          <w:rFonts w:ascii="Arial"/>
          <w:b/>
          <w:color w:val="373435"/>
          <w:spacing w:val="-4"/>
          <w:sz w:val="20"/>
        </w:rPr>
        <w:t> </w:t>
      </w:r>
      <w:r>
        <w:rPr>
          <w:rFonts w:ascii="Arial"/>
          <w:b/>
          <w:color w:val="373435"/>
          <w:sz w:val="20"/>
        </w:rPr>
        <w:t>SUBSTITUTO</w:t>
      </w:r>
    </w:p>
    <w:p>
      <w:pPr>
        <w:spacing w:before="140"/>
        <w:ind w:left="0" w:right="1289" w:firstLine="0"/>
        <w:jc w:val="right"/>
        <w:rPr>
          <w:sz w:val="20"/>
        </w:rPr>
      </w:pPr>
      <w:r>
        <w:rPr/>
        <w:pict>
          <v:shape style="position:absolute;margin-left:550.01593pt;margin-top:24.466377pt;width:1.85pt;height:338.75pt;mso-position-horizontal-relative:page;mso-position-vertical-relative:paragraph;z-index:15732224" coordorigin="11000,489" coordsize="37,6775" path="m11030,489l11007,489,11004,500,11002,529,11001,572,11000,625,11000,7128,11001,7181,11002,7224,11004,7253,11007,7264,11030,7264,11032,7253,11034,7224,11036,7181,11036,7128,11036,625,11036,572,11034,529,11032,500,11030,489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  <w:sz w:val="20"/>
        </w:rPr>
        <w:t>Jaylson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Fabianh Lopes Campelo</w:t>
      </w:r>
    </w:p>
    <w:p>
      <w:pPr>
        <w:pStyle w:val="BodyText"/>
        <w:rPr>
          <w:sz w:val="26"/>
        </w:rPr>
      </w:pPr>
    </w:p>
    <w:p>
      <w:pPr>
        <w:spacing w:before="21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AUDITOR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1"/>
          <w:sz w:val="20"/>
        </w:rPr>
        <w:t> </w:t>
      </w:r>
      <w:r>
        <w:rPr>
          <w:rFonts w:ascii="Arial"/>
          <w:b/>
          <w:color w:val="373435"/>
          <w:sz w:val="20"/>
        </w:rPr>
        <w:t>CONTROLE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EXTERNO</w:t>
      </w:r>
    </w:p>
    <w:p>
      <w:pPr>
        <w:spacing w:line="386" w:lineRule="auto" w:before="139"/>
        <w:ind w:left="8146" w:right="1289" w:hanging="79"/>
        <w:jc w:val="right"/>
        <w:rPr>
          <w:sz w:val="20"/>
        </w:rPr>
      </w:pPr>
      <w:r>
        <w:rPr>
          <w:color w:val="373435"/>
          <w:sz w:val="20"/>
        </w:rPr>
        <w:t>Daniel Douglas Seabra Leite</w:t>
      </w:r>
      <w:r>
        <w:rPr>
          <w:color w:val="373435"/>
          <w:spacing w:val="-53"/>
          <w:sz w:val="20"/>
        </w:rPr>
        <w:t> </w:t>
      </w:r>
      <w:r>
        <w:rPr>
          <w:color w:val="373435"/>
          <w:sz w:val="20"/>
        </w:rPr>
        <w:t>Aline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Oliveira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Pierot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Leal</w:t>
      </w:r>
    </w:p>
    <w:p>
      <w:pPr>
        <w:pStyle w:val="BodyText"/>
        <w:rPr>
          <w:sz w:val="32"/>
        </w:rPr>
      </w:pPr>
    </w:p>
    <w:p>
      <w:pPr>
        <w:spacing w:before="1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COORDENAÇÃO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 ELABORAÇÃO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Aline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 Oliveira Pierot Leal</w:t>
      </w:r>
    </w:p>
    <w:p>
      <w:pPr>
        <w:spacing w:before="128"/>
        <w:ind w:left="0" w:right="128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Auditora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before="194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Iasmyne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Santos Barros</w:t>
      </w:r>
    </w:p>
    <w:p>
      <w:pPr>
        <w:spacing w:before="128"/>
        <w:ind w:left="0" w:right="1289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373435"/>
          <w:sz w:val="18"/>
        </w:rPr>
        <w:t>Estagiária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before="193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SUPERVISÃO</w:t>
      </w:r>
    </w:p>
    <w:p>
      <w:pPr>
        <w:spacing w:before="140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Larissa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Gomes de Meneses Silva</w:t>
      </w:r>
    </w:p>
    <w:p>
      <w:pPr>
        <w:spacing w:before="139"/>
        <w:ind w:left="0" w:right="1289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73435"/>
          <w:sz w:val="20"/>
        </w:rPr>
        <w:t>Jornalista</w:t>
      </w:r>
    </w:p>
    <w:p>
      <w:pPr>
        <w:pStyle w:val="BodyText"/>
        <w:rPr>
          <w:rFonts w:ascii="Arial"/>
          <w:i/>
          <w:sz w:val="26"/>
        </w:rPr>
      </w:pPr>
    </w:p>
    <w:p>
      <w:pPr>
        <w:spacing w:before="211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PROJETO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GRÁFICO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DIAGRAMAÇÃO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Lucas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Ramos</w:t>
      </w:r>
    </w:p>
    <w:p>
      <w:pPr>
        <w:spacing w:before="140"/>
        <w:ind w:left="0" w:right="1289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373435"/>
          <w:sz w:val="20"/>
        </w:rPr>
        <w:t>Publicitário</w:t>
      </w:r>
    </w:p>
    <w:p>
      <w:pPr>
        <w:spacing w:after="0"/>
        <w:jc w:val="right"/>
        <w:rPr>
          <w:rFonts w:ascii="Arial" w:hAnsi="Arial"/>
          <w:sz w:val="20"/>
        </w:rPr>
        <w:sectPr>
          <w:headerReference w:type="default" r:id="rId15"/>
          <w:footerReference w:type="default" r:id="rId16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pStyle w:val="Heading1"/>
        <w:spacing w:before="135"/>
        <w:ind w:left="0" w:right="1186"/>
        <w:jc w:val="right"/>
      </w:pPr>
      <w:r>
        <w:rPr/>
        <w:pict>
          <v:shape style="position:absolute;margin-left:545.705627pt;margin-top:1.888307pt;width:6.15pt;height:20.5pt;mso-position-horizontal-relative:page;mso-position-vertical-relative:paragraph;z-index:15733760" coordorigin="10914,38" coordsize="123,410" path="m11026,38l10924,38,10914,41,10914,444,10924,448,10937,448,11026,448,11036,444,11036,41,11026,38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39" w:val="left" w:leader="dot"/>
            </w:tabs>
            <w:rPr>
              <w:u w:val="none"/>
            </w:rPr>
          </w:pPr>
          <w:hyperlink w:history="true" w:anchor="_bookmark0">
            <w:r>
              <w:rPr>
                <w:color w:val="0000C4"/>
                <w:u w:val="single" w:color="0000C4"/>
              </w:rPr>
              <w:t>CONSULTA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05</w:t>
          </w:r>
        </w:p>
        <w:p>
          <w:pPr>
            <w:pStyle w:val="TOC3"/>
            <w:tabs>
              <w:tab w:pos="10532" w:val="left" w:leader="dot"/>
            </w:tabs>
            <w:spacing w:line="292" w:lineRule="auto" w:before="165"/>
            <w:ind w:right="1170"/>
          </w:pPr>
          <w:r>
            <w:rPr>
              <w:rFonts w:ascii="Arial" w:hAnsi="Arial"/>
              <w:i/>
              <w:color w:val="373435"/>
              <w:u w:val="single" w:color="373435"/>
            </w:rPr>
            <w:t>Consulta.</w:t>
          </w:r>
          <w:r>
            <w:rPr>
              <w:rFonts w:ascii="Arial" w:hAnsi="Arial"/>
              <w:i/>
              <w:color w:val="373435"/>
              <w:spacing w:val="1"/>
            </w:rPr>
            <w:t> </w:t>
          </w:r>
          <w:r>
            <w:rPr>
              <w:color w:val="373435"/>
            </w:rPr>
            <w:t>É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possível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apresentar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projeto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emenda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Lei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Orgânica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município,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desde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impliquem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aumento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despesa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elas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relacionadas,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independente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exercício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será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implementado.</w:t>
            <w:tab/>
          </w:r>
          <w:r>
            <w:rPr>
              <w:color w:val="373435"/>
              <w:spacing w:val="-1"/>
              <w:position w:val="3"/>
            </w:rPr>
            <w:t>05</w:t>
          </w:r>
        </w:p>
        <w:p>
          <w:pPr>
            <w:pStyle w:val="TOC3"/>
            <w:tabs>
              <w:tab w:pos="10534" w:val="left" w:leader="dot"/>
            </w:tabs>
            <w:spacing w:line="326" w:lineRule="auto" w:before="29"/>
            <w:ind w:right="1168"/>
          </w:pPr>
          <w:r>
            <w:rPr>
              <w:rFonts w:ascii="Arial" w:hAnsi="Arial"/>
              <w:i/>
              <w:color w:val="373435"/>
              <w:u w:val="single" w:color="373435"/>
            </w:rPr>
            <w:t>Consulta.</w:t>
          </w:r>
          <w:r>
            <w:rPr>
              <w:rFonts w:ascii="Arial" w:hAnsi="Arial"/>
              <w:i/>
              <w:color w:val="373435"/>
            </w:rPr>
            <w:t> </w:t>
          </w:r>
          <w:r>
            <w:rPr>
              <w:color w:val="373435"/>
            </w:rPr>
            <w:t>Não é possível a câmara de vereadores custear convênio médico a favor de seus vereadores. Todavia, é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possível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celebração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convênio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adesão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voluntária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com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empresas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prestadoras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serviços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na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área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plano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saúde,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desde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ônus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integral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benefício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objeto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contratação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seja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assumido,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exclusivamente,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pelos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agentes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políticos,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atuando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câmara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municipal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como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agente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repassador</w:t>
            <w:tab/>
          </w:r>
          <w:r>
            <w:rPr>
              <w:color w:val="373435"/>
              <w:spacing w:val="-1"/>
            </w:rPr>
            <w:t>05</w:t>
          </w:r>
        </w:p>
        <w:p>
          <w:pPr>
            <w:pStyle w:val="TOC3"/>
            <w:tabs>
              <w:tab w:pos="10536" w:val="left" w:leader="dot"/>
            </w:tabs>
            <w:spacing w:line="328" w:lineRule="auto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Consulta.</w:t>
          </w:r>
          <w:r>
            <w:rPr>
              <w:rFonts w:ascii="Arial" w:hAnsi="Arial"/>
              <w:i/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Após a EC nº 20/98 não é mais possível à incorporação de gratiﬁcação aos proventos de aposentadoria. 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</w:rPr>
            <w:t>preenchimento dos requisitos para incorporação das gratiﬁcações são os constantes do art. 185, inciso I, da Lei Municipal nº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2.138/1992.</w:t>
            <w:tab/>
          </w:r>
          <w:r>
            <w:rPr>
              <w:color w:val="373435"/>
              <w:spacing w:val="-1"/>
            </w:rPr>
            <w:t>06</w:t>
          </w:r>
        </w:p>
        <w:p>
          <w:pPr>
            <w:pStyle w:val="TOC1"/>
            <w:tabs>
              <w:tab w:pos="10739" w:val="right" w:leader="dot"/>
            </w:tabs>
            <w:spacing w:before="277"/>
            <w:rPr>
              <w:u w:val="none"/>
            </w:rPr>
          </w:pPr>
          <w:hyperlink w:history="true" w:anchor="_bookmark2">
            <w:r>
              <w:rPr>
                <w:color w:val="0000C4"/>
                <w:u w:val="single" w:color="0000C4"/>
              </w:rPr>
              <w:t>CONTRATO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2"/>
              <w:u w:val="none"/>
            </w:rPr>
            <w:t>07</w:t>
          </w:r>
        </w:p>
        <w:p>
          <w:pPr>
            <w:pStyle w:val="TOC3"/>
            <w:spacing w:line="326" w:lineRule="auto" w:before="45"/>
            <w:ind w:right="1750"/>
            <w:jc w:val="both"/>
          </w:pPr>
          <w:r>
            <w:rPr>
              <w:rFonts w:ascii="Arial" w:hAnsi="Arial"/>
              <w:i/>
              <w:color w:val="373435"/>
              <w:spacing w:val="-1"/>
              <w:u w:val="single" w:color="373435"/>
            </w:rPr>
            <w:t>Contrato.</w:t>
          </w:r>
          <w:r>
            <w:rPr>
              <w:rFonts w:ascii="Arial" w:hAnsi="Arial"/>
              <w:i/>
              <w:color w:val="373435"/>
              <w:spacing w:val="-18"/>
            </w:rPr>
            <w:t> </w:t>
          </w:r>
          <w:r>
            <w:rPr>
              <w:color w:val="373435"/>
              <w:spacing w:val="-1"/>
            </w:rPr>
            <w:t>O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  <w:spacing w:val="-1"/>
            </w:rPr>
            <w:t>Decreto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Estadual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nº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14.631/2011,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seu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artigo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segundo,</w:t>
          </w:r>
          <w:r>
            <w:rPr>
              <w:color w:val="373435"/>
              <w:spacing w:val="-17"/>
            </w:rPr>
            <w:t> </w:t>
          </w:r>
          <w:r>
            <w:rPr>
              <w:color w:val="373435"/>
            </w:rPr>
            <w:t>dispõe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os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processos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contratação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afetos</w:t>
          </w:r>
          <w:r>
            <w:rPr>
              <w:color w:val="373435"/>
              <w:spacing w:val="-47"/>
            </w:rPr>
            <w:t> </w:t>
          </w:r>
          <w:r>
            <w:rPr>
              <w:color w:val="373435"/>
            </w:rPr>
            <w:t>à Tecnologia da Informação devem ser submetidos a um parecer da Agência de Tecnologia da Informação, a conduta 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ordenar</w:t>
          </w:r>
          <w:r>
            <w:rPr>
              <w:color w:val="373435"/>
              <w:spacing w:val="-12"/>
            </w:rPr>
            <w:t> </w:t>
          </w:r>
          <w:r>
            <w:rPr>
              <w:color w:val="373435"/>
            </w:rPr>
            <w:t>despesa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sem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existência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devido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atesto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ﬁscal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contrato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processo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12"/>
            </w:rPr>
            <w:t> </w:t>
          </w:r>
          <w:r>
            <w:rPr>
              <w:color w:val="373435"/>
            </w:rPr>
            <w:t>pagamento,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bem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como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sem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11"/>
            </w:rPr>
            <w:t> </w:t>
          </w:r>
          <w:r>
            <w:rPr>
              <w:color w:val="373435"/>
            </w:rPr>
            <w:t>devida</w:t>
          </w:r>
        </w:p>
        <w:p>
          <w:pPr>
            <w:pStyle w:val="TOC2"/>
            <w:tabs>
              <w:tab w:pos="10732" w:val="right" w:leader="dot"/>
            </w:tabs>
          </w:pPr>
          <w:r>
            <w:rPr>
              <w:color w:val="373435"/>
              <w:w w:val="95"/>
            </w:rPr>
            <w:t>entrega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contraria</w:t>
          </w:r>
          <w:r>
            <w:rPr>
              <w:color w:val="373435"/>
              <w:spacing w:val="-12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arts.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62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-12"/>
              <w:w w:val="95"/>
            </w:rPr>
            <w:t> </w:t>
          </w:r>
          <w:r>
            <w:rPr>
              <w:color w:val="373435"/>
              <w:w w:val="95"/>
            </w:rPr>
            <w:t>63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-12"/>
              <w:w w:val="95"/>
            </w:rPr>
            <w:t> </w:t>
          </w:r>
          <w:r>
            <w:rPr>
              <w:color w:val="373435"/>
              <w:w w:val="95"/>
            </w:rPr>
            <w:t>Lei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nº</w:t>
          </w:r>
          <w:r>
            <w:rPr>
              <w:color w:val="373435"/>
              <w:spacing w:val="-12"/>
              <w:w w:val="95"/>
            </w:rPr>
            <w:t> </w:t>
          </w:r>
          <w:r>
            <w:rPr>
              <w:color w:val="373435"/>
              <w:w w:val="95"/>
            </w:rPr>
            <w:t>4.320/1964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-12"/>
              <w:w w:val="95"/>
            </w:rPr>
            <w:t> </w:t>
          </w:r>
          <w:r>
            <w:rPr>
              <w:color w:val="373435"/>
              <w:w w:val="95"/>
            </w:rPr>
            <w:t>lesiona</w:t>
          </w:r>
          <w:r>
            <w:rPr>
              <w:color w:val="373435"/>
              <w:spacing w:val="-12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princípio</w:t>
          </w:r>
          <w:r>
            <w:rPr>
              <w:color w:val="373435"/>
              <w:spacing w:val="-12"/>
              <w:w w:val="95"/>
            </w:rPr>
            <w:t> </w:t>
          </w:r>
          <w:r>
            <w:rPr>
              <w:color w:val="373435"/>
              <w:w w:val="95"/>
            </w:rPr>
            <w:t>constitucional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-12"/>
              <w:w w:val="95"/>
            </w:rPr>
            <w:t> </w:t>
          </w:r>
          <w:r>
            <w:rPr>
              <w:color w:val="373435"/>
              <w:w w:val="95"/>
            </w:rPr>
            <w:t>economicidade.</w:t>
            <w:tab/>
            <w:t>07</w:t>
          </w:r>
        </w:p>
        <w:p>
          <w:pPr>
            <w:pStyle w:val="TOC1"/>
            <w:tabs>
              <w:tab w:pos="10538" w:val="left" w:leader="dot"/>
            </w:tabs>
            <w:spacing w:before="357"/>
            <w:rPr>
              <w:u w:val="none"/>
            </w:rPr>
          </w:pPr>
          <w:hyperlink w:history="true" w:anchor="_bookmark3">
            <w:r>
              <w:rPr>
                <w:color w:val="0000C4"/>
                <w:spacing w:val="-2"/>
                <w:position w:val="1"/>
                <w:u w:val="single" w:color="0000C4"/>
              </w:rPr>
              <w:t>PRESTAÇÃO</w:t>
            </w:r>
            <w:r>
              <w:rPr>
                <w:color w:val="0000C4"/>
                <w:spacing w:val="-19"/>
                <w:position w:val="1"/>
                <w:u w:val="none"/>
              </w:rPr>
              <w:t> </w:t>
            </w:r>
            <w:r>
              <w:rPr>
                <w:color w:val="0000C4"/>
                <w:spacing w:val="-2"/>
                <w:position w:val="1"/>
                <w:u w:val="single" w:color="0000C4"/>
              </w:rPr>
              <w:t>DE</w:t>
            </w:r>
            <w:r>
              <w:rPr>
                <w:color w:val="0000C4"/>
                <w:spacing w:val="-19"/>
                <w:position w:val="1"/>
                <w:u w:val="none"/>
              </w:rPr>
              <w:t> </w:t>
            </w:r>
            <w:r>
              <w:rPr>
                <w:color w:val="0000C4"/>
                <w:spacing w:val="-2"/>
                <w:position w:val="1"/>
                <w:u w:val="single" w:color="0000C4"/>
              </w:rPr>
              <w:t>CONTAS</w:t>
            </w:r>
          </w:hyperlink>
          <w:r>
            <w:rPr>
              <w:color w:val="0000C4"/>
              <w:spacing w:val="-2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08</w:t>
          </w:r>
        </w:p>
        <w:p>
          <w:pPr>
            <w:pStyle w:val="TOC3"/>
            <w:tabs>
              <w:tab w:pos="10534" w:val="left" w:leader="dot"/>
            </w:tabs>
            <w:spacing w:line="328" w:lineRule="auto" w:before="64"/>
            <w:ind w:right="1169"/>
          </w:pPr>
          <w:r>
            <w:rPr>
              <w:rFonts w:ascii="Arial" w:hAnsi="Arial"/>
              <w:i/>
              <w:color w:val="373435"/>
              <w:u w:val="single" w:color="373435"/>
            </w:rPr>
            <w:t>Prestação</w:t>
          </w:r>
          <w:r>
            <w:rPr>
              <w:rFonts w:ascii="Arial" w:hAnsi="Arial"/>
              <w:i/>
              <w:color w:val="373435"/>
              <w:spacing w:val="12"/>
              <w:u w:val="single" w:color="373435"/>
            </w:rPr>
            <w:t> </w:t>
          </w:r>
          <w:r>
            <w:rPr>
              <w:rFonts w:ascii="Arial" w:hAnsi="Arial"/>
              <w:i/>
              <w:color w:val="373435"/>
              <w:u w:val="single" w:color="373435"/>
            </w:rPr>
            <w:t>de</w:t>
          </w:r>
          <w:r>
            <w:rPr>
              <w:rFonts w:ascii="Arial" w:hAnsi="Arial"/>
              <w:i/>
              <w:color w:val="373435"/>
              <w:spacing w:val="13"/>
              <w:u w:val="single" w:color="373435"/>
            </w:rPr>
            <w:t> </w:t>
          </w:r>
          <w:r>
            <w:rPr>
              <w:rFonts w:ascii="Arial" w:hAnsi="Arial"/>
              <w:i/>
              <w:color w:val="373435"/>
              <w:u w:val="single" w:color="373435"/>
            </w:rPr>
            <w:t>Contas.</w:t>
          </w:r>
          <w:r>
            <w:rPr>
              <w:rFonts w:ascii="Arial" w:hAnsi="Arial"/>
              <w:i/>
              <w:color w:val="373435"/>
              <w:spacing w:val="13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gestor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deve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atentar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ao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equilíbrio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ﬁnanceiro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atuarial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RPPS.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Desse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modo,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conforme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determina o art. 40 da CF e a Lei 9.717/98, o regime próprio tem um caráter contributivo e solidário, devendo ser creditadas 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contribuições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servidores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patronal.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Outrossim,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recolhimento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contribuições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dos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servidores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RPPS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deve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começar</w:t>
          </w:r>
          <w:r>
            <w:rPr>
              <w:color w:val="373435"/>
              <w:spacing w:val="-5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partir</w:t>
          </w:r>
          <w:r>
            <w:rPr>
              <w:color w:val="373435"/>
              <w:spacing w:val="-5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90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dias</w:t>
          </w:r>
          <w:r>
            <w:rPr>
              <w:color w:val="373435"/>
              <w:spacing w:val="-5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data</w:t>
          </w:r>
          <w:r>
            <w:rPr>
              <w:color w:val="373435"/>
              <w:spacing w:val="-5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edição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-5"/>
              <w:w w:val="95"/>
            </w:rPr>
            <w:t> </w:t>
          </w:r>
          <w:r>
            <w:rPr>
              <w:color w:val="373435"/>
              <w:w w:val="95"/>
            </w:rPr>
            <w:t>lei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-5"/>
              <w:w w:val="95"/>
            </w:rPr>
            <w:t> </w:t>
          </w:r>
          <w:r>
            <w:rPr>
              <w:color w:val="373435"/>
              <w:w w:val="95"/>
            </w:rPr>
            <w:t>instituiu.</w:t>
            <w:tab/>
          </w:r>
          <w:r>
            <w:rPr>
              <w:color w:val="373435"/>
              <w:spacing w:val="-1"/>
            </w:rPr>
            <w:t>08</w:t>
          </w:r>
        </w:p>
      </w:sdtContent>
    </w:sdt>
    <w:p>
      <w:pPr>
        <w:spacing w:after="0" w:line="328" w:lineRule="auto"/>
        <w:sectPr>
          <w:headerReference w:type="default" r:id="rId18"/>
          <w:footerReference w:type="default" r:id="rId19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5"/>
        <w:rPr>
          <w:sz w:val="62"/>
        </w:rPr>
      </w:pPr>
    </w:p>
    <w:p>
      <w:pPr>
        <w:pStyle w:val="Heading1"/>
        <w:spacing w:before="0"/>
        <w:ind w:left="0" w:right="1169"/>
        <w:jc w:val="right"/>
      </w:pPr>
      <w:r>
        <w:rPr/>
        <w:pict>
          <v:shape style="position:absolute;margin-left:545.705627pt;margin-top:-1.545065pt;width:6.15pt;height:20.5pt;mso-position-horizontal-relative:page;mso-position-vertical-relative:paragraph;z-index:15734272" coordorigin="10914,-31" coordsize="123,410" path="m11026,-31l10924,-31,10914,-27,10914,375,10924,379,10937,379,11026,379,11036,375,11036,-27,11026,-31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CONSULTA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95" w:lineRule="auto" w:before="127"/>
        <w:ind w:left="1539" w:right="905"/>
        <w:jc w:val="both"/>
      </w:pPr>
      <w:r>
        <w:rPr>
          <w:rFonts w:ascii="Arial" w:hAnsi="Arial"/>
          <w:b/>
          <w:color w:val="333866"/>
          <w:spacing w:val="-1"/>
        </w:rPr>
        <w:t>CONSULTA.</w:t>
      </w:r>
      <w:r>
        <w:rPr>
          <w:rFonts w:ascii="Arial" w:hAnsi="Arial"/>
          <w:b/>
          <w:color w:val="333866"/>
          <w:spacing w:val="-19"/>
        </w:rPr>
        <w:t> </w:t>
      </w:r>
      <w:r>
        <w:rPr>
          <w:color w:val="333866"/>
          <w:spacing w:val="-1"/>
        </w:rPr>
        <w:t>É</w:t>
      </w:r>
      <w:r>
        <w:rPr>
          <w:color w:val="333866"/>
          <w:spacing w:val="-19"/>
        </w:rPr>
        <w:t> </w:t>
      </w:r>
      <w:r>
        <w:rPr>
          <w:color w:val="333866"/>
          <w:spacing w:val="-1"/>
        </w:rPr>
        <w:t>possível</w:t>
      </w:r>
      <w:r>
        <w:rPr>
          <w:color w:val="333866"/>
          <w:spacing w:val="-19"/>
        </w:rPr>
        <w:t> </w:t>
      </w:r>
      <w:r>
        <w:rPr>
          <w:color w:val="333866"/>
          <w:spacing w:val="-1"/>
        </w:rPr>
        <w:t>apresentar</w:t>
      </w:r>
      <w:r>
        <w:rPr>
          <w:color w:val="333866"/>
          <w:spacing w:val="-19"/>
        </w:rPr>
        <w:t> </w:t>
      </w:r>
      <w:r>
        <w:rPr>
          <w:color w:val="333866"/>
          <w:spacing w:val="-1"/>
        </w:rPr>
        <w:t>projeto</w:t>
      </w:r>
      <w:r>
        <w:rPr>
          <w:color w:val="333866"/>
          <w:spacing w:val="-19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19"/>
        </w:rPr>
        <w:t> </w:t>
      </w:r>
      <w:r>
        <w:rPr>
          <w:color w:val="333866"/>
        </w:rPr>
        <w:t>emenda</w:t>
      </w:r>
      <w:r>
        <w:rPr>
          <w:color w:val="333866"/>
          <w:spacing w:val="-19"/>
        </w:rPr>
        <w:t> </w:t>
      </w:r>
      <w:r>
        <w:rPr>
          <w:color w:val="333866"/>
        </w:rPr>
        <w:t>a</w:t>
      </w:r>
      <w:r>
        <w:rPr>
          <w:color w:val="333866"/>
          <w:spacing w:val="-19"/>
        </w:rPr>
        <w:t> </w:t>
      </w:r>
      <w:r>
        <w:rPr>
          <w:color w:val="333866"/>
        </w:rPr>
        <w:t>Lei</w:t>
      </w:r>
      <w:r>
        <w:rPr>
          <w:color w:val="333866"/>
          <w:spacing w:val="-19"/>
        </w:rPr>
        <w:t> </w:t>
      </w:r>
      <w:r>
        <w:rPr>
          <w:color w:val="333866"/>
        </w:rPr>
        <w:t>Orgânica</w:t>
      </w:r>
      <w:r>
        <w:rPr>
          <w:color w:val="333866"/>
          <w:spacing w:val="-18"/>
        </w:rPr>
        <w:t> </w:t>
      </w:r>
      <w:r>
        <w:rPr>
          <w:color w:val="333866"/>
        </w:rPr>
        <w:t>do</w:t>
      </w:r>
      <w:r>
        <w:rPr>
          <w:color w:val="333866"/>
          <w:spacing w:val="-19"/>
        </w:rPr>
        <w:t> </w:t>
      </w:r>
      <w:r>
        <w:rPr>
          <w:color w:val="333866"/>
        </w:rPr>
        <w:t>município,</w:t>
      </w:r>
      <w:r>
        <w:rPr>
          <w:color w:val="333866"/>
          <w:spacing w:val="-19"/>
        </w:rPr>
        <w:t> </w:t>
      </w:r>
      <w:r>
        <w:rPr>
          <w:color w:val="333866"/>
        </w:rPr>
        <w:t>desde</w:t>
      </w:r>
      <w:r>
        <w:rPr>
          <w:color w:val="333866"/>
          <w:spacing w:val="-19"/>
        </w:rPr>
        <w:t> </w:t>
      </w:r>
      <w:r>
        <w:rPr>
          <w:color w:val="333866"/>
        </w:rPr>
        <w:t>que</w:t>
      </w:r>
      <w:r>
        <w:rPr>
          <w:color w:val="333866"/>
          <w:spacing w:val="-19"/>
        </w:rPr>
        <w:t> </w:t>
      </w:r>
      <w:r>
        <w:rPr>
          <w:color w:val="333866"/>
        </w:rPr>
        <w:t>não</w:t>
      </w:r>
      <w:r>
        <w:rPr>
          <w:color w:val="333866"/>
          <w:spacing w:val="-59"/>
        </w:rPr>
        <w:t> </w:t>
      </w:r>
      <w:r>
        <w:rPr>
          <w:color w:val="333866"/>
        </w:rPr>
        <w:t>impliquem em aumento da despesa a elas relacionadas, independente do exercício que será</w:t>
      </w:r>
      <w:r>
        <w:rPr>
          <w:color w:val="333866"/>
          <w:spacing w:val="1"/>
        </w:rPr>
        <w:t> </w:t>
      </w:r>
      <w:r>
        <w:rPr>
          <w:color w:val="333866"/>
        </w:rPr>
        <w:t>implementado.</w:t>
      </w:r>
    </w:p>
    <w:p>
      <w:pPr>
        <w:spacing w:line="360" w:lineRule="auto" w:before="208"/>
        <w:ind w:left="2835" w:right="89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CONSULTA. APRESENTAÇÃO DE PROJETO DE EMENDA À LEI ORGÂNICA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MUNICIPAL.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POSSIBILIDADE.</w:t>
      </w:r>
    </w:p>
    <w:p>
      <w:pPr>
        <w:pStyle w:val="BodyText"/>
        <w:spacing w:line="360" w:lineRule="auto"/>
        <w:ind w:left="2835" w:right="900" w:firstLine="49"/>
        <w:jc w:val="both"/>
      </w:pPr>
      <w:r>
        <w:rPr>
          <w:color w:val="373435"/>
        </w:rPr>
        <w:t>É</w:t>
      </w:r>
      <w:r>
        <w:rPr>
          <w:color w:val="373435"/>
          <w:spacing w:val="-13"/>
        </w:rPr>
        <w:t> </w:t>
      </w:r>
      <w:r>
        <w:rPr>
          <w:color w:val="373435"/>
        </w:rPr>
        <w:t>possível</w:t>
      </w:r>
      <w:r>
        <w:rPr>
          <w:color w:val="373435"/>
          <w:spacing w:val="-12"/>
        </w:rPr>
        <w:t> </w:t>
      </w:r>
      <w:r>
        <w:rPr>
          <w:color w:val="373435"/>
        </w:rPr>
        <w:t>apresentar</w:t>
      </w:r>
      <w:r>
        <w:rPr>
          <w:color w:val="373435"/>
          <w:spacing w:val="-12"/>
        </w:rPr>
        <w:t> </w:t>
      </w:r>
      <w:r>
        <w:rPr>
          <w:color w:val="373435"/>
        </w:rPr>
        <w:t>projeto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12"/>
        </w:rPr>
        <w:t> </w:t>
      </w:r>
      <w:r>
        <w:rPr>
          <w:color w:val="373435"/>
        </w:rPr>
        <w:t>emenda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Lei</w:t>
      </w:r>
      <w:r>
        <w:rPr>
          <w:color w:val="373435"/>
          <w:spacing w:val="-12"/>
        </w:rPr>
        <w:t> </w:t>
      </w:r>
      <w:r>
        <w:rPr>
          <w:color w:val="373435"/>
        </w:rPr>
        <w:t>Orgânica</w:t>
      </w:r>
      <w:r>
        <w:rPr>
          <w:color w:val="373435"/>
          <w:spacing w:val="-12"/>
        </w:rPr>
        <w:t> </w:t>
      </w:r>
      <w:r>
        <w:rPr>
          <w:color w:val="373435"/>
        </w:rPr>
        <w:t>do</w:t>
      </w:r>
      <w:r>
        <w:rPr>
          <w:color w:val="373435"/>
          <w:spacing w:val="-13"/>
        </w:rPr>
        <w:t> </w:t>
      </w:r>
      <w:r>
        <w:rPr>
          <w:color w:val="373435"/>
        </w:rPr>
        <w:t>Município,</w:t>
      </w:r>
      <w:r>
        <w:rPr>
          <w:color w:val="373435"/>
          <w:spacing w:val="-12"/>
        </w:rPr>
        <w:t> </w:t>
      </w:r>
      <w:r>
        <w:rPr>
          <w:color w:val="373435"/>
        </w:rPr>
        <w:t>desde</w:t>
      </w:r>
      <w:r>
        <w:rPr>
          <w:color w:val="373435"/>
          <w:spacing w:val="-12"/>
        </w:rPr>
        <w:t> </w:t>
      </w:r>
      <w:r>
        <w:rPr>
          <w:color w:val="373435"/>
        </w:rPr>
        <w:t>que</w:t>
      </w:r>
      <w:r>
        <w:rPr>
          <w:color w:val="373435"/>
          <w:spacing w:val="-12"/>
        </w:rPr>
        <w:t> </w:t>
      </w:r>
      <w:r>
        <w:rPr>
          <w:color w:val="373435"/>
        </w:rPr>
        <w:t>as</w:t>
      </w:r>
      <w:r>
        <w:rPr>
          <w:color w:val="373435"/>
          <w:spacing w:val="-59"/>
        </w:rPr>
        <w:t> </w:t>
      </w:r>
      <w:r>
        <w:rPr>
          <w:color w:val="373435"/>
        </w:rPr>
        <w:t>readequações e/ou modiﬁcações não resultem em efetivo acréscimo de gastos</w:t>
      </w:r>
      <w:r>
        <w:rPr>
          <w:color w:val="373435"/>
          <w:spacing w:val="1"/>
        </w:rPr>
        <w:t> </w:t>
      </w:r>
      <w:r>
        <w:rPr>
          <w:color w:val="373435"/>
        </w:rPr>
        <w:t>públicos, ou seja, não impliquem em aumento da despesa a elas relacionadas,</w:t>
      </w:r>
      <w:r>
        <w:rPr>
          <w:color w:val="373435"/>
          <w:spacing w:val="1"/>
        </w:rPr>
        <w:t> </w:t>
      </w:r>
      <w:r>
        <w:rPr>
          <w:color w:val="373435"/>
        </w:rPr>
        <w:t>independente do exercício que será implementado, tendo em vista que o legislador</w:t>
      </w:r>
      <w:r>
        <w:rPr>
          <w:color w:val="373435"/>
          <w:spacing w:val="1"/>
        </w:rPr>
        <w:t> </w:t>
      </w:r>
      <w:r>
        <w:rPr>
          <w:color w:val="373435"/>
        </w:rPr>
        <w:t>não acrescentou nenhuma ressalva ou exceção à criação de despesas a serem</w:t>
      </w:r>
      <w:r>
        <w:rPr>
          <w:color w:val="373435"/>
          <w:spacing w:val="1"/>
        </w:rPr>
        <w:t> </w:t>
      </w:r>
      <w:r>
        <w:rPr>
          <w:color w:val="373435"/>
        </w:rPr>
        <w:t>implementadas</w:t>
      </w:r>
      <w:r>
        <w:rPr>
          <w:color w:val="373435"/>
          <w:spacing w:val="-5"/>
        </w:rPr>
        <w:t> </w:t>
      </w:r>
      <w:r>
        <w:rPr>
          <w:color w:val="373435"/>
        </w:rPr>
        <w:t>futuramente,</w:t>
      </w:r>
      <w:r>
        <w:rPr>
          <w:color w:val="373435"/>
          <w:spacing w:val="-5"/>
        </w:rPr>
        <w:t> </w:t>
      </w:r>
      <w:r>
        <w:rPr>
          <w:color w:val="373435"/>
        </w:rPr>
        <w:t>mas</w:t>
      </w:r>
      <w:r>
        <w:rPr>
          <w:color w:val="373435"/>
          <w:spacing w:val="-5"/>
        </w:rPr>
        <w:t> </w:t>
      </w:r>
      <w:r>
        <w:rPr>
          <w:color w:val="373435"/>
        </w:rPr>
        <w:t>vedou</w:t>
      </w:r>
      <w:r>
        <w:rPr>
          <w:color w:val="373435"/>
          <w:spacing w:val="-5"/>
        </w:rPr>
        <w:t> </w:t>
      </w:r>
      <w:r>
        <w:rPr>
          <w:color w:val="373435"/>
        </w:rPr>
        <w:t>a</w:t>
      </w:r>
      <w:r>
        <w:rPr>
          <w:color w:val="373435"/>
          <w:spacing w:val="-5"/>
        </w:rPr>
        <w:t> </w:t>
      </w:r>
      <w:r>
        <w:rPr>
          <w:color w:val="373435"/>
        </w:rPr>
        <w:t>criação</w:t>
      </w:r>
      <w:r>
        <w:rPr>
          <w:color w:val="373435"/>
          <w:spacing w:val="-5"/>
        </w:rPr>
        <w:t> </w:t>
      </w:r>
      <w:r>
        <w:rPr>
          <w:color w:val="373435"/>
        </w:rPr>
        <w:t>de</w:t>
      </w:r>
      <w:r>
        <w:rPr>
          <w:color w:val="373435"/>
          <w:spacing w:val="-5"/>
        </w:rPr>
        <w:t> </w:t>
      </w:r>
      <w:r>
        <w:rPr>
          <w:color w:val="373435"/>
        </w:rPr>
        <w:t>despesas</w:t>
      </w:r>
      <w:r>
        <w:rPr>
          <w:color w:val="373435"/>
          <w:spacing w:val="-5"/>
        </w:rPr>
        <w:t> </w:t>
      </w:r>
      <w:r>
        <w:rPr>
          <w:color w:val="373435"/>
        </w:rPr>
        <w:t>até</w:t>
      </w:r>
      <w:r>
        <w:rPr>
          <w:color w:val="373435"/>
          <w:spacing w:val="-5"/>
        </w:rPr>
        <w:t> </w:t>
      </w:r>
      <w:r>
        <w:rPr>
          <w:color w:val="373435"/>
        </w:rPr>
        <w:t>31</w:t>
      </w:r>
      <w:r>
        <w:rPr>
          <w:color w:val="373435"/>
          <w:spacing w:val="-5"/>
        </w:rPr>
        <w:t> </w:t>
      </w:r>
      <w:r>
        <w:rPr>
          <w:color w:val="373435"/>
        </w:rPr>
        <w:t>de</w:t>
      </w:r>
      <w:r>
        <w:rPr>
          <w:color w:val="373435"/>
          <w:spacing w:val="-5"/>
        </w:rPr>
        <w:t> </w:t>
      </w:r>
      <w:r>
        <w:rPr>
          <w:color w:val="373435"/>
        </w:rPr>
        <w:t>dezembro</w:t>
      </w:r>
      <w:r>
        <w:rPr>
          <w:color w:val="373435"/>
          <w:spacing w:val="-59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2021.</w:t>
      </w:r>
    </w:p>
    <w:p>
      <w:pPr>
        <w:pStyle w:val="BodyText"/>
        <w:spacing w:line="245" w:lineRule="exact"/>
        <w:ind w:left="2835"/>
      </w:pPr>
      <w:r>
        <w:rPr>
          <w:color w:val="373435"/>
          <w:spacing w:val="-2"/>
        </w:rPr>
        <w:t>Sumário:</w:t>
      </w:r>
      <w:r>
        <w:rPr>
          <w:color w:val="373435"/>
          <w:spacing w:val="-25"/>
        </w:rPr>
        <w:t> </w:t>
      </w:r>
      <w:r>
        <w:rPr>
          <w:color w:val="373435"/>
          <w:spacing w:val="-2"/>
        </w:rPr>
        <w:t>CONSULTA.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P.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M.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Inhumas-Piauí.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Possibilidade</w:t>
      </w:r>
    </w:p>
    <w:p>
      <w:pPr>
        <w:pStyle w:val="BodyText"/>
        <w:spacing w:line="360" w:lineRule="auto" w:before="123"/>
        <w:ind w:left="2835" w:right="900"/>
        <w:jc w:val="both"/>
      </w:pPr>
      <w:r>
        <w:rPr>
          <w:color w:val="373435"/>
        </w:rPr>
        <w:t>(Consulta.</w:t>
      </w:r>
      <w:r>
        <w:rPr>
          <w:color w:val="373435"/>
          <w:spacing w:val="-11"/>
        </w:rPr>
        <w:t> </w:t>
      </w:r>
      <w:r>
        <w:rPr>
          <w:color w:val="373435"/>
        </w:rPr>
        <w:t>Processo</w:t>
      </w:r>
      <w:r>
        <w:rPr>
          <w:color w:val="373435"/>
          <w:spacing w:val="-10"/>
        </w:rPr>
        <w:t> </w:t>
      </w:r>
      <w:hyperlink r:id="rId22">
        <w:r>
          <w:rPr>
            <w:color w:val="0000C4"/>
            <w:u w:val="single" w:color="0000C4"/>
          </w:rPr>
          <w:t>TC/016994/2021</w:t>
        </w:r>
        <w:r>
          <w:rPr>
            <w:color w:val="0000C4"/>
            <w:spacing w:val="-10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10"/>
        </w:rPr>
        <w:t> </w:t>
      </w:r>
      <w:r>
        <w:rPr>
          <w:color w:val="373435"/>
        </w:rPr>
        <w:t>Relator:</w:t>
      </w:r>
      <w:r>
        <w:rPr>
          <w:color w:val="373435"/>
          <w:spacing w:val="-10"/>
        </w:rPr>
        <w:t> </w:t>
      </w:r>
      <w:r>
        <w:rPr>
          <w:color w:val="373435"/>
        </w:rPr>
        <w:t>Cons.</w:t>
      </w:r>
      <w:r>
        <w:rPr>
          <w:color w:val="373435"/>
          <w:spacing w:val="-10"/>
        </w:rPr>
        <w:t> </w:t>
      </w:r>
      <w:r>
        <w:rPr>
          <w:color w:val="373435"/>
        </w:rPr>
        <w:t>Subst.</w:t>
      </w:r>
      <w:r>
        <w:rPr>
          <w:color w:val="373435"/>
          <w:spacing w:val="-10"/>
        </w:rPr>
        <w:t> </w:t>
      </w:r>
      <w:r>
        <w:rPr>
          <w:color w:val="373435"/>
        </w:rPr>
        <w:t>Jackson</w:t>
      </w:r>
      <w:r>
        <w:rPr>
          <w:color w:val="373435"/>
          <w:spacing w:val="-10"/>
        </w:rPr>
        <w:t> </w:t>
      </w:r>
      <w:r>
        <w:rPr>
          <w:color w:val="373435"/>
        </w:rPr>
        <w:t>Nobre</w:t>
      </w:r>
      <w:r>
        <w:rPr>
          <w:color w:val="373435"/>
          <w:spacing w:val="-10"/>
        </w:rPr>
        <w:t> </w:t>
      </w:r>
      <w:r>
        <w:rPr>
          <w:color w:val="373435"/>
        </w:rPr>
        <w:t>Veras.</w:t>
      </w:r>
      <w:r>
        <w:rPr>
          <w:color w:val="373435"/>
          <w:spacing w:val="-58"/>
        </w:rPr>
        <w:t> </w:t>
      </w:r>
      <w:r>
        <w:rPr>
          <w:color w:val="373435"/>
        </w:rPr>
        <w:t>Plenário.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 Acórdão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335/2022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hyperlink r:id="rId2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1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23">
        <w:r>
          <w:rPr>
            <w:color w:val="0000C4"/>
            <w:u w:val="single" w:color="0000C4"/>
          </w:rPr>
          <w:t>142/2022)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95" w:lineRule="auto" w:before="258"/>
        <w:ind w:left="1539" w:right="905"/>
        <w:jc w:val="both"/>
      </w:pPr>
      <w:r>
        <w:rPr>
          <w:rFonts w:ascii="Arial" w:hAnsi="Arial"/>
          <w:b/>
          <w:color w:val="333866"/>
        </w:rPr>
        <w:t>CONSULTA. </w:t>
      </w:r>
      <w:r>
        <w:rPr>
          <w:color w:val="333866"/>
        </w:rPr>
        <w:t>Não é possível a câmara de vereadores custear convênio médico a favor de seus</w:t>
      </w:r>
      <w:r>
        <w:rPr>
          <w:color w:val="333866"/>
          <w:spacing w:val="1"/>
        </w:rPr>
        <w:t> </w:t>
      </w:r>
      <w:r>
        <w:rPr>
          <w:color w:val="333866"/>
        </w:rPr>
        <w:t>vereadores. Todavia, é possível a celebração de convênio de adesão voluntária com empresas</w:t>
      </w:r>
      <w:r>
        <w:rPr>
          <w:color w:val="333866"/>
          <w:spacing w:val="1"/>
        </w:rPr>
        <w:t> </w:t>
      </w:r>
      <w:r>
        <w:rPr>
          <w:color w:val="333866"/>
        </w:rPr>
        <w:t>prestadoras de serviços na área de plano de saúde, desde que o ônus integral do benefício em</w:t>
      </w:r>
      <w:r>
        <w:rPr>
          <w:color w:val="333866"/>
          <w:spacing w:val="1"/>
        </w:rPr>
        <w:t> </w:t>
      </w:r>
      <w:r>
        <w:rPr>
          <w:color w:val="333866"/>
        </w:rPr>
        <w:t>objeto</w:t>
      </w:r>
      <w:r>
        <w:rPr>
          <w:color w:val="333866"/>
          <w:spacing w:val="-4"/>
        </w:rPr>
        <w:t> </w:t>
      </w:r>
      <w:r>
        <w:rPr>
          <w:color w:val="333866"/>
        </w:rPr>
        <w:t>da</w:t>
      </w:r>
      <w:r>
        <w:rPr>
          <w:color w:val="333866"/>
          <w:spacing w:val="-3"/>
        </w:rPr>
        <w:t> </w:t>
      </w:r>
      <w:r>
        <w:rPr>
          <w:color w:val="333866"/>
        </w:rPr>
        <w:t>contratação</w:t>
      </w:r>
      <w:r>
        <w:rPr>
          <w:color w:val="333866"/>
          <w:spacing w:val="-3"/>
        </w:rPr>
        <w:t> </w:t>
      </w:r>
      <w:r>
        <w:rPr>
          <w:color w:val="333866"/>
        </w:rPr>
        <w:t>seja</w:t>
      </w:r>
      <w:r>
        <w:rPr>
          <w:color w:val="333866"/>
          <w:spacing w:val="-4"/>
        </w:rPr>
        <w:t> </w:t>
      </w:r>
      <w:r>
        <w:rPr>
          <w:color w:val="333866"/>
        </w:rPr>
        <w:t>assumido,</w:t>
      </w:r>
      <w:r>
        <w:rPr>
          <w:color w:val="333866"/>
          <w:spacing w:val="-3"/>
        </w:rPr>
        <w:t> </w:t>
      </w:r>
      <w:r>
        <w:rPr>
          <w:color w:val="333866"/>
        </w:rPr>
        <w:t>exclusivamente,</w:t>
      </w:r>
      <w:r>
        <w:rPr>
          <w:color w:val="333866"/>
          <w:spacing w:val="-3"/>
        </w:rPr>
        <w:t> </w:t>
      </w:r>
      <w:r>
        <w:rPr>
          <w:color w:val="333866"/>
        </w:rPr>
        <w:t>pelos</w:t>
      </w:r>
      <w:r>
        <w:rPr>
          <w:color w:val="333866"/>
          <w:spacing w:val="-3"/>
        </w:rPr>
        <w:t> </w:t>
      </w:r>
      <w:r>
        <w:rPr>
          <w:color w:val="333866"/>
        </w:rPr>
        <w:t>agentes</w:t>
      </w:r>
      <w:r>
        <w:rPr>
          <w:color w:val="333866"/>
          <w:spacing w:val="-4"/>
        </w:rPr>
        <w:t> </w:t>
      </w:r>
      <w:r>
        <w:rPr>
          <w:color w:val="333866"/>
        </w:rPr>
        <w:t>políticos,</w:t>
      </w:r>
      <w:r>
        <w:rPr>
          <w:color w:val="333866"/>
          <w:spacing w:val="-3"/>
        </w:rPr>
        <w:t> </w:t>
      </w:r>
      <w:r>
        <w:rPr>
          <w:color w:val="333866"/>
        </w:rPr>
        <w:t>atuando</w:t>
      </w:r>
      <w:r>
        <w:rPr>
          <w:color w:val="333866"/>
          <w:spacing w:val="-3"/>
        </w:rPr>
        <w:t> </w:t>
      </w:r>
      <w:r>
        <w:rPr>
          <w:color w:val="333866"/>
        </w:rPr>
        <w:t>a</w:t>
      </w:r>
      <w:r>
        <w:rPr>
          <w:color w:val="333866"/>
          <w:spacing w:val="-3"/>
        </w:rPr>
        <w:t> </w:t>
      </w:r>
      <w:r>
        <w:rPr>
          <w:color w:val="333866"/>
        </w:rPr>
        <w:t>câmara</w:t>
      </w:r>
      <w:r>
        <w:rPr>
          <w:color w:val="333866"/>
          <w:spacing w:val="-59"/>
        </w:rPr>
        <w:t> </w:t>
      </w:r>
      <w:r>
        <w:rPr>
          <w:color w:val="333866"/>
        </w:rPr>
        <w:t>municipal</w:t>
      </w:r>
      <w:r>
        <w:rPr>
          <w:color w:val="333866"/>
          <w:spacing w:val="-26"/>
        </w:rPr>
        <w:t> </w:t>
      </w:r>
      <w:r>
        <w:rPr>
          <w:color w:val="333866"/>
        </w:rPr>
        <w:t>como</w:t>
      </w:r>
      <w:r>
        <w:rPr>
          <w:color w:val="333866"/>
          <w:spacing w:val="-25"/>
        </w:rPr>
        <w:t> </w:t>
      </w:r>
      <w:r>
        <w:rPr>
          <w:color w:val="333866"/>
        </w:rPr>
        <w:t>agente</w:t>
      </w:r>
      <w:r>
        <w:rPr>
          <w:color w:val="333866"/>
          <w:spacing w:val="-25"/>
        </w:rPr>
        <w:t> </w:t>
      </w:r>
      <w:r>
        <w:rPr>
          <w:color w:val="333866"/>
        </w:rPr>
        <w:t>repassador.</w:t>
      </w:r>
    </w:p>
    <w:p>
      <w:pPr>
        <w:pStyle w:val="BodyText"/>
        <w:spacing w:before="7"/>
        <w:rPr>
          <w:sz w:val="26"/>
        </w:rPr>
      </w:pPr>
    </w:p>
    <w:p>
      <w:pPr>
        <w:spacing w:line="360" w:lineRule="auto" w:before="0"/>
        <w:ind w:left="2835" w:right="89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CONSULTA. LEGALIDADE DE CUSTEIO DE PLANO DE SAÚDE PRIVADO 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AGENTES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POLÍTICOS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SERVIDORES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CÂMARA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LEGISLATIVO.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CONHECIMENTO.</w:t>
      </w:r>
    </w:p>
    <w:p>
      <w:pPr>
        <w:pStyle w:val="BodyText"/>
        <w:spacing w:line="360" w:lineRule="auto"/>
        <w:ind w:left="2835" w:right="705"/>
      </w:pPr>
      <w:r>
        <w:rPr>
          <w:color w:val="373435"/>
          <w:w w:val="95"/>
        </w:rPr>
        <w:t>Caso</w:t>
      </w:r>
      <w:r>
        <w:rPr>
          <w:color w:val="373435"/>
          <w:spacing w:val="16"/>
          <w:w w:val="95"/>
        </w:rPr>
        <w:t> </w:t>
      </w:r>
      <w:r>
        <w:rPr>
          <w:color w:val="373435"/>
          <w:w w:val="95"/>
        </w:rPr>
        <w:t>concreto</w:t>
      </w:r>
      <w:r>
        <w:rPr>
          <w:color w:val="373435"/>
          <w:spacing w:val="16"/>
          <w:w w:val="95"/>
        </w:rPr>
        <w:t> </w:t>
      </w:r>
      <w:r>
        <w:rPr>
          <w:color w:val="373435"/>
          <w:w w:val="95"/>
        </w:rPr>
        <w:t>submetido</w:t>
      </w:r>
      <w:r>
        <w:rPr>
          <w:color w:val="373435"/>
          <w:spacing w:val="17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16"/>
          <w:w w:val="95"/>
        </w:rPr>
        <w:t> </w:t>
      </w:r>
      <w:r>
        <w:rPr>
          <w:color w:val="373435"/>
          <w:w w:val="95"/>
        </w:rPr>
        <w:t>processo</w:t>
      </w:r>
      <w:r>
        <w:rPr>
          <w:color w:val="373435"/>
          <w:spacing w:val="16"/>
          <w:w w:val="95"/>
        </w:rPr>
        <w:t> </w:t>
      </w:r>
      <w:r>
        <w:rPr>
          <w:color w:val="373435"/>
          <w:w w:val="95"/>
        </w:rPr>
        <w:t>legislativo</w:t>
      </w:r>
      <w:r>
        <w:rPr>
          <w:color w:val="373435"/>
          <w:spacing w:val="17"/>
          <w:w w:val="95"/>
        </w:rPr>
        <w:t> </w:t>
      </w:r>
      <w:r>
        <w:rPr>
          <w:color w:val="373435"/>
          <w:w w:val="95"/>
        </w:rPr>
        <w:t>municipal</w:t>
      </w:r>
      <w:r>
        <w:rPr>
          <w:color w:val="373435"/>
          <w:spacing w:val="16"/>
          <w:w w:val="95"/>
        </w:rPr>
        <w:t> </w:t>
      </w:r>
      <w:r>
        <w:rPr>
          <w:color w:val="373435"/>
          <w:w w:val="95"/>
        </w:rPr>
        <w:t>enseja</w:t>
      </w:r>
      <w:r>
        <w:rPr>
          <w:color w:val="373435"/>
          <w:spacing w:val="16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17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16"/>
          <w:w w:val="95"/>
        </w:rPr>
        <w:t> </w:t>
      </w:r>
      <w:r>
        <w:rPr>
          <w:color w:val="373435"/>
          <w:w w:val="95"/>
        </w:rPr>
        <w:t>conhecimento</w:t>
      </w:r>
      <w:r>
        <w:rPr>
          <w:color w:val="373435"/>
          <w:spacing w:val="-55"/>
          <w:w w:val="95"/>
        </w:rPr>
        <w:t> </w:t>
      </w:r>
      <w:r>
        <w:rPr>
          <w:color w:val="373435"/>
        </w:rPr>
        <w:t>da</w:t>
      </w:r>
      <w:r>
        <w:rPr>
          <w:color w:val="373435"/>
          <w:spacing w:val="-8"/>
        </w:rPr>
        <w:t> </w:t>
      </w:r>
      <w:r>
        <w:rPr>
          <w:color w:val="373435"/>
        </w:rPr>
        <w:t>consulta.</w:t>
      </w:r>
      <w:r>
        <w:rPr>
          <w:color w:val="373435"/>
          <w:spacing w:val="-8"/>
        </w:rPr>
        <w:t> </w:t>
      </w:r>
      <w:r>
        <w:rPr>
          <w:color w:val="373435"/>
        </w:rPr>
        <w:t>Em</w:t>
      </w:r>
      <w:r>
        <w:rPr>
          <w:color w:val="373435"/>
          <w:spacing w:val="-8"/>
        </w:rPr>
        <w:t> </w:t>
      </w:r>
      <w:r>
        <w:rPr>
          <w:color w:val="373435"/>
        </w:rPr>
        <w:t>relação</w:t>
      </w:r>
      <w:r>
        <w:rPr>
          <w:color w:val="373435"/>
          <w:spacing w:val="-8"/>
        </w:rPr>
        <w:t> </w:t>
      </w:r>
      <w:r>
        <w:rPr>
          <w:color w:val="373435"/>
        </w:rPr>
        <w:t>ao</w:t>
      </w:r>
      <w:r>
        <w:rPr>
          <w:color w:val="373435"/>
          <w:spacing w:val="-8"/>
        </w:rPr>
        <w:t> </w:t>
      </w:r>
      <w:r>
        <w:rPr>
          <w:color w:val="373435"/>
        </w:rPr>
        <w:t>custeio</w:t>
      </w:r>
      <w:r>
        <w:rPr>
          <w:color w:val="373435"/>
          <w:spacing w:val="-8"/>
        </w:rPr>
        <w:t> </w:t>
      </w:r>
      <w:r>
        <w:rPr>
          <w:color w:val="373435"/>
        </w:rPr>
        <w:t>a</w:t>
      </w:r>
      <w:r>
        <w:rPr>
          <w:color w:val="373435"/>
          <w:spacing w:val="-8"/>
        </w:rPr>
        <w:t> </w:t>
      </w:r>
      <w:r>
        <w:rPr>
          <w:color w:val="373435"/>
        </w:rPr>
        <w:t>servidores,</w:t>
      </w:r>
      <w:r>
        <w:rPr>
          <w:color w:val="373435"/>
          <w:spacing w:val="-8"/>
        </w:rPr>
        <w:t> </w:t>
      </w:r>
      <w:r>
        <w:rPr>
          <w:color w:val="373435"/>
        </w:rPr>
        <w:t>há</w:t>
      </w:r>
      <w:r>
        <w:rPr>
          <w:color w:val="373435"/>
          <w:spacing w:val="-8"/>
        </w:rPr>
        <w:t> </w:t>
      </w:r>
      <w:r>
        <w:rPr>
          <w:color w:val="373435"/>
        </w:rPr>
        <w:t>a</w:t>
      </w:r>
      <w:r>
        <w:rPr>
          <w:color w:val="373435"/>
          <w:spacing w:val="-8"/>
        </w:rPr>
        <w:t> </w:t>
      </w:r>
      <w:r>
        <w:rPr>
          <w:color w:val="373435"/>
        </w:rPr>
        <w:t>necessidade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8"/>
        </w:rPr>
        <w:t> </w:t>
      </w:r>
      <w:r>
        <w:rPr>
          <w:color w:val="373435"/>
        </w:rPr>
        <w:t>veriﬁcação</w:t>
      </w:r>
      <w:r>
        <w:rPr>
          <w:color w:val="373435"/>
          <w:spacing w:val="-8"/>
        </w:rPr>
        <w:t> </w:t>
      </w:r>
      <w:r>
        <w:rPr>
          <w:color w:val="373435"/>
        </w:rPr>
        <w:t>da</w:t>
      </w:r>
    </w:p>
    <w:p>
      <w:pPr>
        <w:spacing w:after="0" w:line="360" w:lineRule="auto"/>
        <w:sectPr>
          <w:headerReference w:type="default" r:id="rId20"/>
          <w:footerReference w:type="default" r:id="rId21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122"/>
        <w:ind w:left="2835" w:right="900" w:firstLine="37"/>
        <w:jc w:val="both"/>
      </w:pPr>
      <w:bookmarkStart w:name="_bookmark1" w:id="2"/>
      <w:bookmarkEnd w:id="2"/>
      <w:r>
        <w:rPr/>
      </w:r>
      <w:r>
        <w:rPr>
          <w:color w:val="373435"/>
          <w:spacing w:val="-1"/>
        </w:rPr>
        <w:t>existência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Estatuto</w:t>
      </w:r>
      <w:r>
        <w:rPr>
          <w:color w:val="373435"/>
          <w:spacing w:val="-24"/>
        </w:rPr>
        <w:t> </w:t>
      </w:r>
      <w:r>
        <w:rPr>
          <w:color w:val="373435"/>
        </w:rPr>
        <w:t>de</w:t>
      </w:r>
      <w:r>
        <w:rPr>
          <w:color w:val="373435"/>
          <w:spacing w:val="-23"/>
        </w:rPr>
        <w:t> </w:t>
      </w:r>
      <w:r>
        <w:rPr>
          <w:color w:val="373435"/>
        </w:rPr>
        <w:t>Servidores</w:t>
      </w:r>
      <w:r>
        <w:rPr>
          <w:color w:val="373435"/>
          <w:spacing w:val="-23"/>
        </w:rPr>
        <w:t> </w:t>
      </w:r>
      <w:r>
        <w:rPr>
          <w:color w:val="373435"/>
        </w:rPr>
        <w:t>Públicos</w:t>
      </w:r>
      <w:r>
        <w:rPr>
          <w:color w:val="373435"/>
          <w:spacing w:val="-24"/>
        </w:rPr>
        <w:t> </w:t>
      </w:r>
      <w:r>
        <w:rPr>
          <w:color w:val="373435"/>
        </w:rPr>
        <w:t>do</w:t>
      </w:r>
      <w:r>
        <w:rPr>
          <w:color w:val="373435"/>
          <w:spacing w:val="-23"/>
        </w:rPr>
        <w:t> </w:t>
      </w:r>
      <w:r>
        <w:rPr>
          <w:color w:val="373435"/>
        </w:rPr>
        <w:t>respectivo</w:t>
      </w:r>
      <w:r>
        <w:rPr>
          <w:color w:val="373435"/>
          <w:spacing w:val="-24"/>
        </w:rPr>
        <w:t> </w:t>
      </w:r>
      <w:r>
        <w:rPr>
          <w:color w:val="373435"/>
        </w:rPr>
        <w:t>ente,</w:t>
      </w:r>
      <w:r>
        <w:rPr>
          <w:color w:val="373435"/>
          <w:spacing w:val="-23"/>
        </w:rPr>
        <w:t> </w:t>
      </w:r>
      <w:r>
        <w:rPr>
          <w:color w:val="373435"/>
        </w:rPr>
        <w:t>e</w:t>
      </w:r>
      <w:r>
        <w:rPr>
          <w:color w:val="373435"/>
          <w:spacing w:val="-23"/>
        </w:rPr>
        <w:t> </w:t>
      </w:r>
      <w:r>
        <w:rPr>
          <w:color w:val="373435"/>
        </w:rPr>
        <w:t>se</w:t>
      </w:r>
      <w:r>
        <w:rPr>
          <w:color w:val="373435"/>
          <w:spacing w:val="-24"/>
        </w:rPr>
        <w:t> </w:t>
      </w:r>
      <w:r>
        <w:rPr>
          <w:color w:val="373435"/>
        </w:rPr>
        <w:t>este</w:t>
      </w:r>
      <w:r>
        <w:rPr>
          <w:color w:val="373435"/>
          <w:spacing w:val="-23"/>
        </w:rPr>
        <w:t> </w:t>
      </w:r>
      <w:r>
        <w:rPr>
          <w:color w:val="373435"/>
        </w:rPr>
        <w:t>contempla</w:t>
      </w:r>
      <w:r>
        <w:rPr>
          <w:color w:val="373435"/>
          <w:spacing w:val="-59"/>
        </w:rPr>
        <w:t> </w:t>
      </w:r>
      <w:r>
        <w:rPr>
          <w:color w:val="373435"/>
        </w:rPr>
        <w:t>a previsão de custeio da saúde aos seus servidores. No que se refere a custeio de</w:t>
      </w:r>
      <w:r>
        <w:rPr>
          <w:color w:val="373435"/>
          <w:spacing w:val="1"/>
        </w:rPr>
        <w:t> </w:t>
      </w:r>
      <w:r>
        <w:rPr>
          <w:color w:val="373435"/>
        </w:rPr>
        <w:t>plano de saúde a vereadores, conforme redação do art. 39, §4º, a Constituição</w:t>
      </w:r>
      <w:r>
        <w:rPr>
          <w:color w:val="373435"/>
          <w:spacing w:val="1"/>
        </w:rPr>
        <w:t> </w:t>
      </w:r>
      <w:r>
        <w:rPr>
          <w:color w:val="373435"/>
        </w:rPr>
        <w:t>Federal,</w:t>
      </w:r>
      <w:r>
        <w:rPr>
          <w:color w:val="373435"/>
          <w:spacing w:val="-7"/>
        </w:rPr>
        <w:t> </w:t>
      </w:r>
      <w:r>
        <w:rPr>
          <w:color w:val="373435"/>
        </w:rPr>
        <w:t>não</w:t>
      </w:r>
      <w:r>
        <w:rPr>
          <w:color w:val="373435"/>
          <w:spacing w:val="-6"/>
        </w:rPr>
        <w:t> </w:t>
      </w:r>
      <w:r>
        <w:rPr>
          <w:color w:val="373435"/>
        </w:rPr>
        <w:t>é</w:t>
      </w:r>
      <w:r>
        <w:rPr>
          <w:color w:val="373435"/>
          <w:spacing w:val="-6"/>
        </w:rPr>
        <w:t> </w:t>
      </w:r>
      <w:r>
        <w:rPr>
          <w:color w:val="373435"/>
        </w:rPr>
        <w:t>possível</w:t>
      </w:r>
      <w:r>
        <w:rPr>
          <w:color w:val="373435"/>
          <w:spacing w:val="-6"/>
        </w:rPr>
        <w:t> </w:t>
      </w:r>
      <w:r>
        <w:rPr>
          <w:color w:val="373435"/>
        </w:rPr>
        <w:t>à</w:t>
      </w:r>
      <w:r>
        <w:rPr>
          <w:color w:val="373435"/>
          <w:spacing w:val="-6"/>
        </w:rPr>
        <w:t> </w:t>
      </w:r>
      <w:r>
        <w:rPr>
          <w:color w:val="373435"/>
        </w:rPr>
        <w:t>Câmara</w:t>
      </w:r>
      <w:r>
        <w:rPr>
          <w:color w:val="373435"/>
          <w:spacing w:val="-6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Vereadores</w:t>
      </w:r>
      <w:r>
        <w:rPr>
          <w:color w:val="373435"/>
          <w:spacing w:val="-5"/>
        </w:rPr>
        <w:t> </w:t>
      </w:r>
      <w:r>
        <w:rPr>
          <w:color w:val="373435"/>
        </w:rPr>
        <w:t>custear</w:t>
      </w:r>
      <w:r>
        <w:rPr>
          <w:color w:val="373435"/>
          <w:spacing w:val="-6"/>
        </w:rPr>
        <w:t> </w:t>
      </w:r>
      <w:r>
        <w:rPr>
          <w:color w:val="373435"/>
        </w:rPr>
        <w:t>convênio</w:t>
      </w:r>
      <w:r>
        <w:rPr>
          <w:color w:val="373435"/>
          <w:spacing w:val="-5"/>
        </w:rPr>
        <w:t> </w:t>
      </w:r>
      <w:r>
        <w:rPr>
          <w:color w:val="373435"/>
        </w:rPr>
        <w:t>médico</w:t>
      </w:r>
      <w:r>
        <w:rPr>
          <w:color w:val="373435"/>
          <w:spacing w:val="-6"/>
        </w:rPr>
        <w:t> </w:t>
      </w:r>
      <w:r>
        <w:rPr>
          <w:color w:val="373435"/>
        </w:rPr>
        <w:t>em</w:t>
      </w:r>
      <w:r>
        <w:rPr>
          <w:color w:val="373435"/>
          <w:spacing w:val="-6"/>
        </w:rPr>
        <w:t> </w:t>
      </w:r>
      <w:r>
        <w:rPr>
          <w:color w:val="373435"/>
        </w:rPr>
        <w:t>favor</w:t>
      </w:r>
      <w:r>
        <w:rPr>
          <w:color w:val="373435"/>
          <w:spacing w:val="-59"/>
        </w:rPr>
        <w:t> </w:t>
      </w:r>
      <w:r>
        <w:rPr>
          <w:color w:val="373435"/>
        </w:rPr>
        <w:t>de seus Vereadores. Todavia, é possível a celebração de convênio de adesão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voluntária com empresas prestadoras de serviços na área de plano de saúde, visando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assistir</w:t>
      </w:r>
      <w:r>
        <w:rPr>
          <w:color w:val="373435"/>
          <w:spacing w:val="1"/>
        </w:rPr>
        <w:t> </w:t>
      </w:r>
      <w:r>
        <w:rPr>
          <w:color w:val="373435"/>
        </w:rPr>
        <w:t>seus</w:t>
      </w:r>
      <w:r>
        <w:rPr>
          <w:color w:val="373435"/>
          <w:spacing w:val="1"/>
        </w:rPr>
        <w:t> </w:t>
      </w:r>
      <w:r>
        <w:rPr>
          <w:color w:val="373435"/>
        </w:rPr>
        <w:t>Vereadores,</w:t>
      </w:r>
      <w:r>
        <w:rPr>
          <w:color w:val="373435"/>
          <w:spacing w:val="1"/>
        </w:rPr>
        <w:t> </w:t>
      </w:r>
      <w:r>
        <w:rPr>
          <w:color w:val="373435"/>
        </w:rPr>
        <w:t>desde</w:t>
      </w:r>
      <w:r>
        <w:rPr>
          <w:color w:val="373435"/>
          <w:spacing w:val="1"/>
        </w:rPr>
        <w:t> </w:t>
      </w:r>
      <w:r>
        <w:rPr>
          <w:color w:val="373435"/>
        </w:rPr>
        <w:t>que</w:t>
      </w:r>
      <w:r>
        <w:rPr>
          <w:color w:val="373435"/>
          <w:spacing w:val="1"/>
        </w:rPr>
        <w:t> </w:t>
      </w: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</w:rPr>
        <w:t>ônus</w:t>
      </w:r>
      <w:r>
        <w:rPr>
          <w:color w:val="373435"/>
          <w:spacing w:val="1"/>
        </w:rPr>
        <w:t> </w:t>
      </w:r>
      <w:r>
        <w:rPr>
          <w:color w:val="373435"/>
        </w:rPr>
        <w:t>integral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beneﬁcio</w:t>
      </w:r>
      <w:r>
        <w:rPr>
          <w:color w:val="373435"/>
          <w:spacing w:val="1"/>
        </w:rPr>
        <w:t> </w:t>
      </w:r>
      <w:r>
        <w:rPr>
          <w:color w:val="373435"/>
        </w:rPr>
        <w:t>objeto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contratação seja assumido, exclusivamente, pelos agentes políticos, atuando a</w:t>
      </w:r>
      <w:r>
        <w:rPr>
          <w:color w:val="373435"/>
          <w:spacing w:val="1"/>
        </w:rPr>
        <w:t> </w:t>
      </w:r>
      <w:r>
        <w:rPr>
          <w:color w:val="373435"/>
        </w:rPr>
        <w:t>Câmara</w:t>
      </w:r>
      <w:r>
        <w:rPr>
          <w:color w:val="373435"/>
          <w:spacing w:val="-26"/>
        </w:rPr>
        <w:t> </w:t>
      </w:r>
      <w:r>
        <w:rPr>
          <w:color w:val="373435"/>
        </w:rPr>
        <w:t>Municipal</w:t>
      </w:r>
      <w:r>
        <w:rPr>
          <w:color w:val="373435"/>
          <w:spacing w:val="-25"/>
        </w:rPr>
        <w:t> </w:t>
      </w:r>
      <w:r>
        <w:rPr>
          <w:color w:val="373435"/>
        </w:rPr>
        <w:t>como</w:t>
      </w:r>
      <w:r>
        <w:rPr>
          <w:color w:val="373435"/>
          <w:spacing w:val="-25"/>
        </w:rPr>
        <w:t> </w:t>
      </w:r>
      <w:r>
        <w:rPr>
          <w:color w:val="373435"/>
        </w:rPr>
        <w:t>agente</w:t>
      </w:r>
      <w:r>
        <w:rPr>
          <w:color w:val="373435"/>
          <w:spacing w:val="-25"/>
        </w:rPr>
        <w:t> </w:t>
      </w:r>
      <w:r>
        <w:rPr>
          <w:color w:val="373435"/>
        </w:rPr>
        <w:t>repassador.</w:t>
      </w:r>
    </w:p>
    <w:p>
      <w:pPr>
        <w:pStyle w:val="BodyText"/>
        <w:spacing w:line="360" w:lineRule="auto"/>
        <w:ind w:left="2835" w:right="907"/>
        <w:jc w:val="both"/>
      </w:pPr>
      <w:r>
        <w:rPr>
          <w:color w:val="373435"/>
        </w:rPr>
        <w:t>Sumário:</w:t>
      </w:r>
      <w:r>
        <w:rPr>
          <w:color w:val="373435"/>
          <w:spacing w:val="-6"/>
        </w:rPr>
        <w:t> </w:t>
      </w:r>
      <w:r>
        <w:rPr>
          <w:color w:val="373435"/>
        </w:rPr>
        <w:t>CONSULTA.</w:t>
      </w:r>
      <w:r>
        <w:rPr>
          <w:color w:val="373435"/>
          <w:spacing w:val="-5"/>
        </w:rPr>
        <w:t> </w:t>
      </w:r>
      <w:r>
        <w:rPr>
          <w:color w:val="373435"/>
        </w:rPr>
        <w:t>Câmara</w:t>
      </w:r>
      <w:r>
        <w:rPr>
          <w:color w:val="373435"/>
          <w:spacing w:val="-5"/>
        </w:rPr>
        <w:t> </w:t>
      </w:r>
      <w:r>
        <w:rPr>
          <w:color w:val="373435"/>
        </w:rPr>
        <w:t>Municipal</w:t>
      </w:r>
      <w:r>
        <w:rPr>
          <w:color w:val="373435"/>
          <w:spacing w:val="-5"/>
        </w:rPr>
        <w:t> </w:t>
      </w:r>
      <w:r>
        <w:rPr>
          <w:color w:val="373435"/>
        </w:rPr>
        <w:t>de</w:t>
      </w:r>
      <w:r>
        <w:rPr>
          <w:color w:val="373435"/>
          <w:spacing w:val="-6"/>
        </w:rPr>
        <w:t> </w:t>
      </w:r>
      <w:r>
        <w:rPr>
          <w:color w:val="373435"/>
        </w:rPr>
        <w:t>Uruçuí-Piauí.</w:t>
      </w:r>
      <w:r>
        <w:rPr>
          <w:color w:val="373435"/>
          <w:spacing w:val="-5"/>
        </w:rPr>
        <w:t> </w:t>
      </w:r>
      <w:r>
        <w:rPr>
          <w:color w:val="373435"/>
        </w:rPr>
        <w:t>Legalidade</w:t>
      </w:r>
      <w:r>
        <w:rPr>
          <w:color w:val="373435"/>
          <w:spacing w:val="-5"/>
        </w:rPr>
        <w:t> </w:t>
      </w:r>
      <w:r>
        <w:rPr>
          <w:color w:val="373435"/>
        </w:rPr>
        <w:t>de</w:t>
      </w:r>
      <w:r>
        <w:rPr>
          <w:color w:val="373435"/>
          <w:spacing w:val="-5"/>
        </w:rPr>
        <w:t> </w:t>
      </w:r>
      <w:r>
        <w:rPr>
          <w:color w:val="373435"/>
        </w:rPr>
        <w:t>custeio</w:t>
      </w:r>
      <w:r>
        <w:rPr>
          <w:color w:val="373435"/>
          <w:spacing w:val="-6"/>
        </w:rPr>
        <w:t> </w:t>
      </w:r>
      <w:r>
        <w:rPr>
          <w:color w:val="373435"/>
        </w:rPr>
        <w:t>de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plano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saúde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pelo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legislativo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municipal.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conhecimento.</w:t>
      </w:r>
    </w:p>
    <w:p>
      <w:pPr>
        <w:pStyle w:val="BodyText"/>
        <w:spacing w:line="360" w:lineRule="auto"/>
        <w:ind w:left="2835" w:right="900"/>
        <w:jc w:val="both"/>
      </w:pPr>
      <w:r>
        <w:rPr>
          <w:color w:val="373435"/>
        </w:rPr>
        <w:t>(Consulta.</w:t>
      </w:r>
      <w:r>
        <w:rPr>
          <w:color w:val="373435"/>
          <w:spacing w:val="-11"/>
        </w:rPr>
        <w:t> </w:t>
      </w:r>
      <w:r>
        <w:rPr>
          <w:color w:val="373435"/>
        </w:rPr>
        <w:t>Processo</w:t>
      </w:r>
      <w:r>
        <w:rPr>
          <w:color w:val="373435"/>
          <w:spacing w:val="-10"/>
        </w:rPr>
        <w:t> </w:t>
      </w:r>
      <w:hyperlink r:id="rId26">
        <w:r>
          <w:rPr>
            <w:color w:val="0000C4"/>
            <w:u w:val="single" w:color="0000C4"/>
          </w:rPr>
          <w:t>TC/005841/2022</w:t>
        </w:r>
        <w:r>
          <w:rPr>
            <w:color w:val="0000C4"/>
            <w:spacing w:val="-10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10"/>
        </w:rPr>
        <w:t> </w:t>
      </w:r>
      <w:r>
        <w:rPr>
          <w:color w:val="373435"/>
        </w:rPr>
        <w:t>Relator:</w:t>
      </w:r>
      <w:r>
        <w:rPr>
          <w:color w:val="373435"/>
          <w:spacing w:val="-10"/>
        </w:rPr>
        <w:t> </w:t>
      </w:r>
      <w:r>
        <w:rPr>
          <w:color w:val="373435"/>
        </w:rPr>
        <w:t>Cons.</w:t>
      </w:r>
      <w:r>
        <w:rPr>
          <w:color w:val="373435"/>
          <w:spacing w:val="-10"/>
        </w:rPr>
        <w:t> </w:t>
      </w:r>
      <w:r>
        <w:rPr>
          <w:color w:val="373435"/>
        </w:rPr>
        <w:t>Subst.</w:t>
      </w:r>
      <w:r>
        <w:rPr>
          <w:color w:val="373435"/>
          <w:spacing w:val="-10"/>
        </w:rPr>
        <w:t> </w:t>
      </w:r>
      <w:r>
        <w:rPr>
          <w:color w:val="373435"/>
        </w:rPr>
        <w:t>Jackson</w:t>
      </w:r>
      <w:r>
        <w:rPr>
          <w:color w:val="373435"/>
          <w:spacing w:val="-10"/>
        </w:rPr>
        <w:t> </w:t>
      </w:r>
      <w:r>
        <w:rPr>
          <w:color w:val="373435"/>
        </w:rPr>
        <w:t>Nobre</w:t>
      </w:r>
      <w:r>
        <w:rPr>
          <w:color w:val="373435"/>
          <w:spacing w:val="-10"/>
        </w:rPr>
        <w:t> </w:t>
      </w:r>
      <w:r>
        <w:rPr>
          <w:color w:val="373435"/>
        </w:rPr>
        <w:t>Veras.</w:t>
      </w:r>
      <w:r>
        <w:rPr>
          <w:color w:val="373435"/>
          <w:spacing w:val="-58"/>
        </w:rPr>
        <w:t> </w:t>
      </w:r>
      <w:r>
        <w:rPr>
          <w:color w:val="373435"/>
        </w:rPr>
        <w:t>Plenário.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 Acórdão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358/2022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hyperlink r:id="rId2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1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23">
        <w:r>
          <w:rPr>
            <w:color w:val="0000C4"/>
            <w:u w:val="single" w:color="0000C4"/>
          </w:rPr>
          <w:t>142/2022)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95" w:lineRule="auto" w:before="126"/>
        <w:ind w:left="1539" w:right="905"/>
        <w:jc w:val="both"/>
      </w:pPr>
      <w:r>
        <w:rPr>
          <w:rFonts w:ascii="Arial" w:hAnsi="Arial"/>
          <w:b/>
          <w:color w:val="333866"/>
          <w:spacing w:val="-1"/>
        </w:rPr>
        <w:t>CONSULTA.</w:t>
      </w:r>
      <w:r>
        <w:rPr>
          <w:rFonts w:ascii="Arial" w:hAnsi="Arial"/>
          <w:b/>
          <w:color w:val="333866"/>
          <w:spacing w:val="-16"/>
        </w:rPr>
        <w:t> </w:t>
      </w:r>
      <w:r>
        <w:rPr>
          <w:color w:val="333866"/>
          <w:spacing w:val="-1"/>
        </w:rPr>
        <w:t>Após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EC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nº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20/98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não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é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mais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possível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à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incorporação</w:t>
      </w:r>
      <w:r>
        <w:rPr>
          <w:color w:val="333866"/>
          <w:spacing w:val="-16"/>
        </w:rPr>
        <w:t> </w:t>
      </w:r>
      <w:r>
        <w:rPr>
          <w:color w:val="333866"/>
        </w:rPr>
        <w:t>de</w:t>
      </w:r>
      <w:r>
        <w:rPr>
          <w:color w:val="333866"/>
          <w:spacing w:val="-15"/>
        </w:rPr>
        <w:t> </w:t>
      </w:r>
      <w:r>
        <w:rPr>
          <w:color w:val="333866"/>
        </w:rPr>
        <w:t>gratiﬁcação</w:t>
      </w:r>
      <w:r>
        <w:rPr>
          <w:color w:val="333866"/>
          <w:spacing w:val="-16"/>
        </w:rPr>
        <w:t> </w:t>
      </w:r>
      <w:r>
        <w:rPr>
          <w:color w:val="333866"/>
        </w:rPr>
        <w:t>aos</w:t>
      </w:r>
      <w:r>
        <w:rPr>
          <w:color w:val="333866"/>
          <w:spacing w:val="-16"/>
        </w:rPr>
        <w:t> </w:t>
      </w:r>
      <w:r>
        <w:rPr>
          <w:color w:val="333866"/>
        </w:rPr>
        <w:t>proventos</w:t>
      </w:r>
      <w:r>
        <w:rPr>
          <w:color w:val="333866"/>
          <w:spacing w:val="-58"/>
        </w:rPr>
        <w:t> </w:t>
      </w:r>
      <w:r>
        <w:rPr>
          <w:color w:val="333866"/>
        </w:rPr>
        <w:t>de aposentadoria. O preenchimento dos requisitos para incorporação das gratiﬁcações são os</w:t>
      </w:r>
      <w:r>
        <w:rPr>
          <w:color w:val="333866"/>
          <w:spacing w:val="1"/>
        </w:rPr>
        <w:t> </w:t>
      </w:r>
      <w:r>
        <w:rPr>
          <w:color w:val="333866"/>
        </w:rPr>
        <w:t>constantes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6"/>
        </w:rPr>
        <w:t> </w:t>
      </w:r>
      <w:r>
        <w:rPr>
          <w:color w:val="333866"/>
        </w:rPr>
        <w:t>art.</w:t>
      </w:r>
      <w:r>
        <w:rPr>
          <w:color w:val="333866"/>
          <w:spacing w:val="-25"/>
        </w:rPr>
        <w:t> </w:t>
      </w:r>
      <w:r>
        <w:rPr>
          <w:color w:val="333866"/>
        </w:rPr>
        <w:t>185,</w:t>
      </w:r>
      <w:r>
        <w:rPr>
          <w:color w:val="333866"/>
          <w:spacing w:val="-25"/>
        </w:rPr>
        <w:t> </w:t>
      </w:r>
      <w:r>
        <w:rPr>
          <w:color w:val="333866"/>
        </w:rPr>
        <w:t>inciso</w:t>
      </w:r>
      <w:r>
        <w:rPr>
          <w:color w:val="333866"/>
          <w:spacing w:val="-25"/>
        </w:rPr>
        <w:t> </w:t>
      </w:r>
      <w:r>
        <w:rPr>
          <w:color w:val="333866"/>
        </w:rPr>
        <w:t>I,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Lei</w:t>
      </w:r>
      <w:r>
        <w:rPr>
          <w:color w:val="333866"/>
          <w:spacing w:val="-25"/>
        </w:rPr>
        <w:t> </w:t>
      </w:r>
      <w:r>
        <w:rPr>
          <w:color w:val="333866"/>
        </w:rPr>
        <w:t>Municipal</w:t>
      </w:r>
      <w:r>
        <w:rPr>
          <w:color w:val="333866"/>
          <w:spacing w:val="-25"/>
        </w:rPr>
        <w:t> </w:t>
      </w:r>
      <w:r>
        <w:rPr>
          <w:color w:val="333866"/>
        </w:rPr>
        <w:t>nº</w:t>
      </w:r>
      <w:r>
        <w:rPr>
          <w:color w:val="333866"/>
          <w:spacing w:val="-25"/>
        </w:rPr>
        <w:t> </w:t>
      </w:r>
      <w:r>
        <w:rPr>
          <w:color w:val="333866"/>
        </w:rPr>
        <w:t>2.138/1992.</w:t>
      </w:r>
    </w:p>
    <w:p>
      <w:pPr>
        <w:pStyle w:val="BodyText"/>
        <w:spacing w:before="8"/>
        <w:rPr>
          <w:sz w:val="27"/>
        </w:rPr>
      </w:pPr>
    </w:p>
    <w:p>
      <w:pPr>
        <w:spacing w:line="360" w:lineRule="auto" w:before="0"/>
        <w:ind w:left="2835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8"/>
          <w:sz w:val="22"/>
        </w:rPr>
        <w:t>INCORPORAÇÃO </w:t>
      </w:r>
      <w:r>
        <w:rPr>
          <w:rFonts w:ascii="Arial" w:hAnsi="Arial"/>
          <w:i/>
          <w:color w:val="373435"/>
          <w:spacing w:val="10"/>
          <w:sz w:val="22"/>
        </w:rPr>
        <w:t>DE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17"/>
          <w:sz w:val="22"/>
        </w:rPr>
        <w:t>FUNÇÕES GRATIFICADAS </w:t>
      </w:r>
      <w:r>
        <w:rPr>
          <w:rFonts w:ascii="Arial" w:hAnsi="Arial"/>
          <w:i/>
          <w:color w:val="373435"/>
          <w:spacing w:val="13"/>
          <w:sz w:val="22"/>
        </w:rPr>
        <w:t>AOS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pacing w:val="17"/>
          <w:sz w:val="22"/>
        </w:rPr>
        <w:t>PROVENTOS</w:t>
      </w:r>
      <w:r>
        <w:rPr>
          <w:rFonts w:ascii="Arial" w:hAnsi="Arial"/>
          <w:i/>
          <w:color w:val="373435"/>
          <w:spacing w:val="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APOSENTADORIA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ANTERIOR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EMENDA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CONSTITUCIONAL</w:t>
      </w:r>
      <w:r>
        <w:rPr>
          <w:rFonts w:ascii="Arial" w:hAnsi="Arial"/>
          <w:i/>
          <w:color w:val="373435"/>
          <w:spacing w:val="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20/98.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POSSIBILIDADE.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VERIFICAÇÃO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REQUISITOS.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LEI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</w:t>
      </w:r>
      <w:r>
        <w:rPr>
          <w:rFonts w:ascii="Arial" w:hAnsi="Arial"/>
          <w:i/>
          <w:color w:val="373435"/>
          <w:spacing w:val="-29"/>
          <w:sz w:val="22"/>
        </w:rPr>
        <w:t> </w:t>
      </w:r>
      <w:r>
        <w:rPr>
          <w:rFonts w:ascii="Arial" w:hAnsi="Arial"/>
          <w:i/>
          <w:color w:val="373435"/>
          <w:sz w:val="22"/>
        </w:rPr>
        <w:t>2.138/1992.</w:t>
      </w:r>
    </w:p>
    <w:p>
      <w:pPr>
        <w:pStyle w:val="ListParagraph"/>
        <w:numPr>
          <w:ilvl w:val="0"/>
          <w:numId w:val="1"/>
        </w:numPr>
        <w:tabs>
          <w:tab w:pos="3110" w:val="left" w:leader="none"/>
        </w:tabs>
        <w:spacing w:line="360" w:lineRule="auto" w:before="0" w:after="0"/>
        <w:ind w:left="2835" w:right="900" w:firstLine="0"/>
        <w:jc w:val="left"/>
        <w:rPr>
          <w:sz w:val="22"/>
        </w:rPr>
      </w:pPr>
      <w:r>
        <w:rPr>
          <w:color w:val="373435"/>
          <w:sz w:val="22"/>
        </w:rPr>
        <w:t>Após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EC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20/98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é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mais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possível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à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incorporação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gratiﬁcação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aos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proventos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aposentadoria.</w:t>
      </w:r>
    </w:p>
    <w:p>
      <w:pPr>
        <w:pStyle w:val="ListParagraph"/>
        <w:numPr>
          <w:ilvl w:val="0"/>
          <w:numId w:val="1"/>
        </w:numPr>
        <w:tabs>
          <w:tab w:pos="3233" w:val="left" w:leader="none"/>
        </w:tabs>
        <w:spacing w:line="360" w:lineRule="auto" w:before="0" w:after="0"/>
        <w:ind w:left="2835" w:right="900" w:firstLine="106"/>
        <w:jc w:val="left"/>
        <w:rPr>
          <w:sz w:val="22"/>
        </w:rPr>
      </w:pPr>
      <w:r>
        <w:rPr>
          <w:color w:val="373435"/>
          <w:sz w:val="22"/>
        </w:rPr>
        <w:t>O</w:t>
      </w:r>
      <w:r>
        <w:rPr>
          <w:color w:val="373435"/>
          <w:spacing w:val="43"/>
          <w:sz w:val="22"/>
        </w:rPr>
        <w:t> </w:t>
      </w:r>
      <w:r>
        <w:rPr>
          <w:color w:val="373435"/>
          <w:sz w:val="22"/>
        </w:rPr>
        <w:t>preenchimento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requisitos</w:t>
      </w:r>
      <w:r>
        <w:rPr>
          <w:color w:val="373435"/>
          <w:spacing w:val="43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incorporação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das</w:t>
      </w:r>
      <w:r>
        <w:rPr>
          <w:color w:val="373435"/>
          <w:spacing w:val="43"/>
          <w:sz w:val="22"/>
        </w:rPr>
        <w:t> </w:t>
      </w:r>
      <w:r>
        <w:rPr>
          <w:color w:val="373435"/>
          <w:sz w:val="22"/>
        </w:rPr>
        <w:t>gratiﬁcações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são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constantes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art.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185,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inciso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I,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Lei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Municipal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nº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2.138/1992.</w:t>
      </w:r>
    </w:p>
    <w:p>
      <w:pPr>
        <w:pStyle w:val="BodyText"/>
        <w:spacing w:line="251" w:lineRule="exact"/>
        <w:ind w:left="2835"/>
      </w:pPr>
      <w:r>
        <w:rPr>
          <w:color w:val="373435"/>
          <w:spacing w:val="-1"/>
        </w:rPr>
        <w:t>SUMÁRIO: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CONSULTA</w:t>
      </w:r>
      <w:r>
        <w:rPr>
          <w:color w:val="373435"/>
          <w:spacing w:val="-33"/>
        </w:rPr>
        <w:t> </w:t>
      </w:r>
      <w:r>
        <w:rPr>
          <w:color w:val="373435"/>
          <w:spacing w:val="-1"/>
        </w:rPr>
        <w:t>–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PROCURADORIA</w:t>
      </w:r>
      <w:r>
        <w:rPr>
          <w:color w:val="373435"/>
          <w:spacing w:val="-33"/>
        </w:rPr>
        <w:t> </w:t>
      </w:r>
      <w:r>
        <w:rPr>
          <w:color w:val="373435"/>
          <w:spacing w:val="-1"/>
        </w:rPr>
        <w:t>GERAL</w:t>
      </w:r>
      <w:r>
        <w:rPr>
          <w:color w:val="373435"/>
          <w:spacing w:val="-29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20"/>
        </w:rPr>
        <w:t> </w:t>
      </w:r>
      <w:r>
        <w:rPr>
          <w:color w:val="373435"/>
        </w:rPr>
        <w:t>MUNICÍPIO</w:t>
      </w:r>
      <w:r>
        <w:rPr>
          <w:color w:val="373435"/>
          <w:spacing w:val="-21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TERESINA.</w:t>
      </w:r>
    </w:p>
    <w:p>
      <w:pPr>
        <w:pStyle w:val="BodyText"/>
        <w:spacing w:line="360" w:lineRule="auto" w:before="120"/>
        <w:ind w:left="2835" w:right="705"/>
      </w:pPr>
      <w:r>
        <w:rPr>
          <w:color w:val="373435"/>
          <w:w w:val="95"/>
        </w:rPr>
        <w:t>Preenchimento</w:t>
      </w:r>
      <w:r>
        <w:rPr>
          <w:color w:val="373435"/>
          <w:spacing w:val="31"/>
          <w:w w:val="95"/>
        </w:rPr>
        <w:t> </w:t>
      </w:r>
      <w:r>
        <w:rPr>
          <w:color w:val="373435"/>
          <w:w w:val="95"/>
        </w:rPr>
        <w:t>dos</w:t>
      </w:r>
      <w:r>
        <w:rPr>
          <w:color w:val="373435"/>
          <w:spacing w:val="31"/>
          <w:w w:val="95"/>
        </w:rPr>
        <w:t> </w:t>
      </w:r>
      <w:r>
        <w:rPr>
          <w:color w:val="373435"/>
          <w:w w:val="95"/>
        </w:rPr>
        <w:t>requisitos.</w:t>
      </w:r>
      <w:r>
        <w:rPr>
          <w:color w:val="373435"/>
          <w:spacing w:val="31"/>
          <w:w w:val="95"/>
        </w:rPr>
        <w:t> </w:t>
      </w:r>
      <w:r>
        <w:rPr>
          <w:color w:val="373435"/>
          <w:w w:val="95"/>
        </w:rPr>
        <w:t>Conhecimento.</w:t>
      </w:r>
      <w:r>
        <w:rPr>
          <w:color w:val="373435"/>
          <w:spacing w:val="31"/>
          <w:w w:val="95"/>
        </w:rPr>
        <w:t> </w:t>
      </w:r>
      <w:r>
        <w:rPr>
          <w:color w:val="373435"/>
          <w:w w:val="95"/>
        </w:rPr>
        <w:t>Resposta</w:t>
      </w:r>
      <w:r>
        <w:rPr>
          <w:color w:val="373435"/>
          <w:spacing w:val="31"/>
          <w:w w:val="95"/>
        </w:rPr>
        <w:t> </w:t>
      </w:r>
      <w:r>
        <w:rPr>
          <w:color w:val="373435"/>
          <w:w w:val="95"/>
        </w:rPr>
        <w:t>ao</w:t>
      </w:r>
      <w:r>
        <w:rPr>
          <w:color w:val="373435"/>
          <w:spacing w:val="32"/>
          <w:w w:val="95"/>
        </w:rPr>
        <w:t> </w:t>
      </w:r>
      <w:r>
        <w:rPr>
          <w:color w:val="373435"/>
          <w:w w:val="95"/>
        </w:rPr>
        <w:t>jurisdicionado</w:t>
      </w:r>
      <w:r>
        <w:rPr>
          <w:color w:val="373435"/>
          <w:spacing w:val="31"/>
          <w:w w:val="95"/>
        </w:rPr>
        <w:t> </w:t>
      </w:r>
      <w:r>
        <w:rPr>
          <w:color w:val="373435"/>
          <w:w w:val="95"/>
        </w:rPr>
        <w:t>segundo</w:t>
      </w:r>
      <w:r>
        <w:rPr>
          <w:color w:val="373435"/>
          <w:spacing w:val="31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55"/>
          <w:w w:val="95"/>
        </w:rPr>
        <w:t> </w:t>
      </w:r>
      <w:r>
        <w:rPr>
          <w:color w:val="373435"/>
        </w:rPr>
        <w:t>análise</w:t>
      </w:r>
      <w:r>
        <w:rPr>
          <w:color w:val="373435"/>
          <w:spacing w:val="-25"/>
        </w:rPr>
        <w:t> </w:t>
      </w:r>
      <w:r>
        <w:rPr>
          <w:color w:val="373435"/>
        </w:rPr>
        <w:t>da</w:t>
      </w:r>
      <w:r>
        <w:rPr>
          <w:color w:val="373435"/>
          <w:spacing w:val="-26"/>
        </w:rPr>
        <w:t> </w:t>
      </w:r>
      <w:r>
        <w:rPr>
          <w:color w:val="373435"/>
        </w:rPr>
        <w:t>Divisão</w:t>
      </w:r>
      <w:r>
        <w:rPr>
          <w:color w:val="373435"/>
          <w:spacing w:val="-29"/>
        </w:rPr>
        <w:t> </w:t>
      </w:r>
      <w:r>
        <w:rPr>
          <w:color w:val="373435"/>
        </w:rPr>
        <w:t>Técnica.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360" w:lineRule="auto"/>
        <w:ind w:left="2835" w:right="900"/>
        <w:jc w:val="both"/>
      </w:pPr>
      <w:r>
        <w:rPr>
          <w:color w:val="373435"/>
          <w:spacing w:val="-1"/>
        </w:rPr>
        <w:t>(Consulta.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16"/>
        </w:rPr>
        <w:t> </w:t>
      </w:r>
      <w:hyperlink r:id="rId27">
        <w:r>
          <w:rPr>
            <w:color w:val="0000C4"/>
            <w:u w:val="single" w:color="0000C4"/>
          </w:rPr>
          <w:t>TC/019649/2018</w:t>
        </w:r>
        <w:r>
          <w:rPr>
            <w:color w:val="0000C4"/>
            <w:spacing w:val="-16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16"/>
        </w:rPr>
        <w:t> </w:t>
      </w:r>
      <w:r>
        <w:rPr>
          <w:color w:val="373435"/>
        </w:rPr>
        <w:t>Relatora:</w:t>
      </w:r>
      <w:r>
        <w:rPr>
          <w:color w:val="373435"/>
          <w:spacing w:val="-16"/>
        </w:rPr>
        <w:t> </w:t>
      </w:r>
      <w:r>
        <w:rPr>
          <w:color w:val="373435"/>
        </w:rPr>
        <w:t>Cons.ª</w:t>
      </w:r>
      <w:r>
        <w:rPr>
          <w:color w:val="373435"/>
          <w:spacing w:val="-17"/>
        </w:rPr>
        <w:t> </w:t>
      </w:r>
      <w:r>
        <w:rPr>
          <w:color w:val="373435"/>
        </w:rPr>
        <w:t>Waltânia</w:t>
      </w:r>
      <w:r>
        <w:rPr>
          <w:color w:val="373435"/>
          <w:spacing w:val="-16"/>
        </w:rPr>
        <w:t> </w:t>
      </w:r>
      <w:r>
        <w:rPr>
          <w:color w:val="373435"/>
        </w:rPr>
        <w:t>Maria</w:t>
      </w:r>
      <w:r>
        <w:rPr>
          <w:color w:val="373435"/>
          <w:spacing w:val="-16"/>
        </w:rPr>
        <w:t> </w:t>
      </w:r>
      <w:r>
        <w:rPr>
          <w:color w:val="373435"/>
        </w:rPr>
        <w:t>Nogueira</w:t>
      </w:r>
      <w:r>
        <w:rPr>
          <w:color w:val="373435"/>
          <w:spacing w:val="-16"/>
        </w:rPr>
        <w:t> </w:t>
      </w:r>
      <w:r>
        <w:rPr>
          <w:color w:val="373435"/>
        </w:rPr>
        <w:t>de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Sousa Leal Alvarenga. Plenário. Decisão unânime. Acórdão nº 285/2022 publicado no</w:t>
      </w:r>
      <w:r>
        <w:rPr>
          <w:color w:val="373435"/>
          <w:spacing w:val="1"/>
          <w:w w:val="95"/>
        </w:rPr>
        <w:t> </w:t>
      </w:r>
      <w:hyperlink r:id="rId28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145/2022)</w:t>
        </w:r>
      </w:hyperlink>
    </w:p>
    <w:p>
      <w:pPr>
        <w:spacing w:after="0" w:line="360" w:lineRule="auto"/>
        <w:jc w:val="both"/>
        <w:sectPr>
          <w:headerReference w:type="default" r:id="rId24"/>
          <w:footerReference w:type="default" r:id="rId25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04"/>
        <w:ind w:left="0" w:right="1169"/>
        <w:jc w:val="right"/>
      </w:pPr>
      <w:r>
        <w:rPr/>
        <w:pict>
          <v:shape style="position:absolute;margin-left:545.705627pt;margin-top:13.654935pt;width:6.15pt;height:20.5pt;mso-position-horizontal-relative:page;mso-position-vertical-relative:paragraph;z-index:15734784" coordorigin="10914,273" coordsize="123,410" path="m11026,273l10924,273,10914,277,10914,679,10924,683,10937,683,11026,683,11036,679,11036,277,11026,273xe" filled="true" fillcolor="#0a874e" stroked="false">
            <v:path arrowok="t"/>
            <v:fill type="solid"/>
            <w10:wrap type="none"/>
          </v:shape>
        </w:pict>
      </w:r>
      <w:bookmarkStart w:name="_bookmark2" w:id="3"/>
      <w:bookmarkEnd w:id="3"/>
      <w:r>
        <w:rPr>
          <w:b w:val="0"/>
        </w:rPr>
      </w:r>
      <w:r>
        <w:rPr>
          <w:color w:val="373435"/>
        </w:rPr>
        <w:t>CONTRATO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309" w:lineRule="auto" w:before="249"/>
        <w:ind w:left="1539" w:right="905"/>
        <w:jc w:val="both"/>
      </w:pPr>
      <w:r>
        <w:rPr>
          <w:rFonts w:ascii="Arial" w:hAnsi="Arial"/>
          <w:b/>
          <w:color w:val="333866"/>
          <w:spacing w:val="-1"/>
        </w:rPr>
        <w:t>AUDITORIA.</w:t>
      </w:r>
      <w:r>
        <w:rPr>
          <w:rFonts w:ascii="Arial" w:hAnsi="Arial"/>
          <w:b/>
          <w:color w:val="333866"/>
          <w:spacing w:val="-20"/>
        </w:rPr>
        <w:t> </w:t>
      </w:r>
      <w:r>
        <w:rPr>
          <w:color w:val="333866"/>
          <w:spacing w:val="-1"/>
        </w:rPr>
        <w:t>O</w:t>
      </w:r>
      <w:r>
        <w:rPr>
          <w:color w:val="333866"/>
          <w:spacing w:val="-20"/>
        </w:rPr>
        <w:t> </w:t>
      </w:r>
      <w:r>
        <w:rPr>
          <w:color w:val="333866"/>
          <w:spacing w:val="-1"/>
        </w:rPr>
        <w:t>Decreto</w:t>
      </w:r>
      <w:r>
        <w:rPr>
          <w:color w:val="333866"/>
          <w:spacing w:val="-20"/>
        </w:rPr>
        <w:t> </w:t>
      </w:r>
      <w:r>
        <w:rPr>
          <w:color w:val="333866"/>
          <w:spacing w:val="-1"/>
        </w:rPr>
        <w:t>Estadual</w:t>
      </w:r>
      <w:r>
        <w:rPr>
          <w:color w:val="333866"/>
          <w:spacing w:val="-19"/>
        </w:rPr>
        <w:t> </w:t>
      </w:r>
      <w:r>
        <w:rPr>
          <w:color w:val="333866"/>
        </w:rPr>
        <w:t>nº</w:t>
      </w:r>
      <w:r>
        <w:rPr>
          <w:color w:val="333866"/>
          <w:spacing w:val="-20"/>
        </w:rPr>
        <w:t> </w:t>
      </w:r>
      <w:r>
        <w:rPr>
          <w:color w:val="333866"/>
        </w:rPr>
        <w:t>14.631/2011,</w:t>
      </w:r>
      <w:r>
        <w:rPr>
          <w:color w:val="333866"/>
          <w:spacing w:val="-20"/>
        </w:rPr>
        <w:t> </w:t>
      </w:r>
      <w:r>
        <w:rPr>
          <w:color w:val="333866"/>
        </w:rPr>
        <w:t>em</w:t>
      </w:r>
      <w:r>
        <w:rPr>
          <w:color w:val="333866"/>
          <w:spacing w:val="-20"/>
        </w:rPr>
        <w:t> </w:t>
      </w:r>
      <w:r>
        <w:rPr>
          <w:color w:val="333866"/>
        </w:rPr>
        <w:t>seu</w:t>
      </w:r>
      <w:r>
        <w:rPr>
          <w:color w:val="333866"/>
          <w:spacing w:val="-19"/>
        </w:rPr>
        <w:t> </w:t>
      </w:r>
      <w:r>
        <w:rPr>
          <w:color w:val="333866"/>
        </w:rPr>
        <w:t>artigo</w:t>
      </w:r>
      <w:r>
        <w:rPr>
          <w:color w:val="333866"/>
          <w:spacing w:val="-20"/>
        </w:rPr>
        <w:t> </w:t>
      </w:r>
      <w:r>
        <w:rPr>
          <w:color w:val="333866"/>
        </w:rPr>
        <w:t>segundo,</w:t>
      </w:r>
      <w:r>
        <w:rPr>
          <w:color w:val="333866"/>
          <w:spacing w:val="-20"/>
        </w:rPr>
        <w:t> </w:t>
      </w:r>
      <w:r>
        <w:rPr>
          <w:color w:val="333866"/>
        </w:rPr>
        <w:t>dispõe</w:t>
      </w:r>
      <w:r>
        <w:rPr>
          <w:color w:val="333866"/>
          <w:spacing w:val="-19"/>
        </w:rPr>
        <w:t> </w:t>
      </w:r>
      <w:r>
        <w:rPr>
          <w:color w:val="333866"/>
        </w:rPr>
        <w:t>que</w:t>
      </w:r>
      <w:r>
        <w:rPr>
          <w:color w:val="333866"/>
          <w:spacing w:val="-20"/>
        </w:rPr>
        <w:t> </w:t>
      </w:r>
      <w:r>
        <w:rPr>
          <w:color w:val="333866"/>
        </w:rPr>
        <w:t>os</w:t>
      </w:r>
      <w:r>
        <w:rPr>
          <w:color w:val="333866"/>
          <w:spacing w:val="-20"/>
        </w:rPr>
        <w:t> </w:t>
      </w:r>
      <w:r>
        <w:rPr>
          <w:color w:val="333866"/>
        </w:rPr>
        <w:t>processos</w:t>
      </w:r>
      <w:r>
        <w:rPr>
          <w:color w:val="333866"/>
          <w:spacing w:val="-59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contratação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afetos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à</w:t>
      </w:r>
      <w:r>
        <w:rPr>
          <w:color w:val="333866"/>
          <w:spacing w:val="-18"/>
        </w:rPr>
        <w:t> </w:t>
      </w:r>
      <w:r>
        <w:rPr>
          <w:color w:val="333866"/>
          <w:spacing w:val="-1"/>
        </w:rPr>
        <w:t>Tecnologia</w:t>
      </w:r>
      <w:r>
        <w:rPr>
          <w:color w:val="333866"/>
          <w:spacing w:val="-14"/>
        </w:rPr>
        <w:t> </w:t>
      </w:r>
      <w:r>
        <w:rPr>
          <w:color w:val="333866"/>
        </w:rPr>
        <w:t>da</w:t>
      </w:r>
      <w:r>
        <w:rPr>
          <w:color w:val="333866"/>
          <w:spacing w:val="-15"/>
        </w:rPr>
        <w:t> </w:t>
      </w:r>
      <w:r>
        <w:rPr>
          <w:color w:val="333866"/>
        </w:rPr>
        <w:t>Informação</w:t>
      </w:r>
      <w:r>
        <w:rPr>
          <w:color w:val="333866"/>
          <w:spacing w:val="-15"/>
        </w:rPr>
        <w:t> </w:t>
      </w:r>
      <w:r>
        <w:rPr>
          <w:color w:val="333866"/>
        </w:rPr>
        <w:t>devem</w:t>
      </w:r>
      <w:r>
        <w:rPr>
          <w:color w:val="333866"/>
          <w:spacing w:val="-14"/>
        </w:rPr>
        <w:t> </w:t>
      </w:r>
      <w:r>
        <w:rPr>
          <w:color w:val="333866"/>
        </w:rPr>
        <w:t>ser</w:t>
      </w:r>
      <w:r>
        <w:rPr>
          <w:color w:val="333866"/>
          <w:spacing w:val="-15"/>
        </w:rPr>
        <w:t> </w:t>
      </w:r>
      <w:r>
        <w:rPr>
          <w:color w:val="333866"/>
        </w:rPr>
        <w:t>submetidos</w:t>
      </w:r>
      <w:r>
        <w:rPr>
          <w:color w:val="333866"/>
          <w:spacing w:val="-14"/>
        </w:rPr>
        <w:t> </w:t>
      </w:r>
      <w:r>
        <w:rPr>
          <w:color w:val="333866"/>
        </w:rPr>
        <w:t>a</w:t>
      </w:r>
      <w:r>
        <w:rPr>
          <w:color w:val="333866"/>
          <w:spacing w:val="-15"/>
        </w:rPr>
        <w:t> </w:t>
      </w:r>
      <w:r>
        <w:rPr>
          <w:color w:val="333866"/>
        </w:rPr>
        <w:t>um</w:t>
      </w:r>
      <w:r>
        <w:rPr>
          <w:color w:val="333866"/>
          <w:spacing w:val="-14"/>
        </w:rPr>
        <w:t> </w:t>
      </w:r>
      <w:r>
        <w:rPr>
          <w:color w:val="333866"/>
        </w:rPr>
        <w:t>parecer</w:t>
      </w:r>
      <w:r>
        <w:rPr>
          <w:color w:val="333866"/>
          <w:spacing w:val="-15"/>
        </w:rPr>
        <w:t> </w:t>
      </w:r>
      <w:r>
        <w:rPr>
          <w:color w:val="333866"/>
        </w:rPr>
        <w:t>da</w:t>
      </w:r>
      <w:r>
        <w:rPr>
          <w:color w:val="333866"/>
          <w:spacing w:val="-27"/>
        </w:rPr>
        <w:t> </w:t>
      </w:r>
      <w:r>
        <w:rPr>
          <w:color w:val="333866"/>
        </w:rPr>
        <w:t>Agência</w:t>
      </w:r>
      <w:r>
        <w:rPr>
          <w:color w:val="333866"/>
          <w:spacing w:val="-59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14"/>
        </w:rPr>
        <w:t> </w:t>
      </w:r>
      <w:r>
        <w:rPr>
          <w:color w:val="333866"/>
          <w:spacing w:val="-1"/>
        </w:rPr>
        <w:t>Tecnologia</w:t>
      </w:r>
      <w:r>
        <w:rPr>
          <w:color w:val="333866"/>
          <w:spacing w:val="-10"/>
        </w:rPr>
        <w:t> </w:t>
      </w:r>
      <w:r>
        <w:rPr>
          <w:color w:val="333866"/>
          <w:spacing w:val="-1"/>
        </w:rPr>
        <w:t>da</w:t>
      </w:r>
      <w:r>
        <w:rPr>
          <w:color w:val="333866"/>
          <w:spacing w:val="-10"/>
        </w:rPr>
        <w:t> </w:t>
      </w:r>
      <w:r>
        <w:rPr>
          <w:color w:val="333866"/>
          <w:spacing w:val="-1"/>
        </w:rPr>
        <w:t>Informação,</w:t>
      </w:r>
      <w:r>
        <w:rPr>
          <w:color w:val="333866"/>
          <w:spacing w:val="-10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10"/>
        </w:rPr>
        <w:t> </w:t>
      </w:r>
      <w:r>
        <w:rPr>
          <w:color w:val="333866"/>
          <w:spacing w:val="-1"/>
        </w:rPr>
        <w:t>conduta</w:t>
      </w:r>
      <w:r>
        <w:rPr>
          <w:color w:val="333866"/>
          <w:spacing w:val="-10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10"/>
        </w:rPr>
        <w:t> </w:t>
      </w:r>
      <w:r>
        <w:rPr>
          <w:color w:val="333866"/>
          <w:spacing w:val="-1"/>
        </w:rPr>
        <w:t>ordenar</w:t>
      </w:r>
      <w:r>
        <w:rPr>
          <w:color w:val="333866"/>
          <w:spacing w:val="-10"/>
        </w:rPr>
        <w:t> </w:t>
      </w:r>
      <w:r>
        <w:rPr>
          <w:color w:val="333866"/>
        </w:rPr>
        <w:t>despesa</w:t>
      </w:r>
      <w:r>
        <w:rPr>
          <w:color w:val="333866"/>
          <w:spacing w:val="-10"/>
        </w:rPr>
        <w:t> </w:t>
      </w:r>
      <w:r>
        <w:rPr>
          <w:color w:val="333866"/>
        </w:rPr>
        <w:t>sem</w:t>
      </w:r>
      <w:r>
        <w:rPr>
          <w:color w:val="333866"/>
          <w:spacing w:val="-10"/>
        </w:rPr>
        <w:t> </w:t>
      </w:r>
      <w:r>
        <w:rPr>
          <w:color w:val="333866"/>
        </w:rPr>
        <w:t>a</w:t>
      </w:r>
      <w:r>
        <w:rPr>
          <w:color w:val="333866"/>
          <w:spacing w:val="-10"/>
        </w:rPr>
        <w:t> </w:t>
      </w:r>
      <w:r>
        <w:rPr>
          <w:color w:val="333866"/>
        </w:rPr>
        <w:t>existência</w:t>
      </w:r>
      <w:r>
        <w:rPr>
          <w:color w:val="333866"/>
          <w:spacing w:val="-10"/>
        </w:rPr>
        <w:t> </w:t>
      </w:r>
      <w:r>
        <w:rPr>
          <w:color w:val="333866"/>
        </w:rPr>
        <w:t>do</w:t>
      </w:r>
      <w:r>
        <w:rPr>
          <w:color w:val="333866"/>
          <w:spacing w:val="-10"/>
        </w:rPr>
        <w:t> </w:t>
      </w:r>
      <w:r>
        <w:rPr>
          <w:color w:val="333866"/>
        </w:rPr>
        <w:t>devido</w:t>
      </w:r>
      <w:r>
        <w:rPr>
          <w:color w:val="333866"/>
          <w:spacing w:val="-10"/>
        </w:rPr>
        <w:t> </w:t>
      </w:r>
      <w:r>
        <w:rPr>
          <w:color w:val="333866"/>
        </w:rPr>
        <w:t>atesto</w:t>
      </w:r>
      <w:r>
        <w:rPr>
          <w:color w:val="333866"/>
          <w:spacing w:val="-10"/>
        </w:rPr>
        <w:t> </w:t>
      </w:r>
      <w:r>
        <w:rPr>
          <w:color w:val="333866"/>
        </w:rPr>
        <w:t>do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ﬁscal</w:t>
      </w:r>
      <w:r>
        <w:rPr>
          <w:color w:val="333866"/>
          <w:spacing w:val="12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contrato</w:t>
      </w:r>
      <w:r>
        <w:rPr>
          <w:color w:val="333866"/>
          <w:spacing w:val="12"/>
          <w:w w:val="95"/>
        </w:rPr>
        <w:t> </w:t>
      </w:r>
      <w:r>
        <w:rPr>
          <w:color w:val="333866"/>
          <w:w w:val="95"/>
        </w:rPr>
        <w:t>no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processo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12"/>
          <w:w w:val="95"/>
        </w:rPr>
        <w:t> </w:t>
      </w:r>
      <w:r>
        <w:rPr>
          <w:color w:val="333866"/>
          <w:w w:val="95"/>
        </w:rPr>
        <w:t>pagamento,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bem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como</w:t>
      </w:r>
      <w:r>
        <w:rPr>
          <w:color w:val="333866"/>
          <w:spacing w:val="12"/>
          <w:w w:val="95"/>
        </w:rPr>
        <w:t> </w:t>
      </w:r>
      <w:r>
        <w:rPr>
          <w:color w:val="333866"/>
          <w:w w:val="95"/>
        </w:rPr>
        <w:t>sem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devida</w:t>
      </w:r>
      <w:r>
        <w:rPr>
          <w:color w:val="333866"/>
          <w:spacing w:val="12"/>
          <w:w w:val="95"/>
        </w:rPr>
        <w:t> </w:t>
      </w:r>
      <w:r>
        <w:rPr>
          <w:color w:val="333866"/>
          <w:w w:val="95"/>
        </w:rPr>
        <w:t>entrega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contraria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os</w:t>
      </w:r>
      <w:r>
        <w:rPr>
          <w:color w:val="333866"/>
          <w:spacing w:val="12"/>
          <w:w w:val="95"/>
        </w:rPr>
        <w:t> </w:t>
      </w:r>
      <w:r>
        <w:rPr>
          <w:color w:val="333866"/>
          <w:w w:val="95"/>
        </w:rPr>
        <w:t>arts.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62</w:t>
      </w:r>
      <w:r>
        <w:rPr>
          <w:color w:val="333866"/>
          <w:spacing w:val="-56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63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Lei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nº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4.320/1964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lesiona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princípio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constitucional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economicidade.</w:t>
      </w:r>
    </w:p>
    <w:p>
      <w:pPr>
        <w:pStyle w:val="BodyText"/>
        <w:spacing w:before="10"/>
        <w:rPr>
          <w:sz w:val="33"/>
        </w:rPr>
      </w:pPr>
    </w:p>
    <w:p>
      <w:pPr>
        <w:spacing w:line="319" w:lineRule="auto" w:before="0"/>
        <w:ind w:left="2597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AUDITORIA. FISCALIZAÇÃO – CONTRATOS DE TECNOLOGIA DA INFORMAÇÃO.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VÍCIOS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NAS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PESQUISAS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PREÇOS.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NECESSIDADE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ATESTO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FISCAL.</w:t>
      </w:r>
    </w:p>
    <w:p>
      <w:pPr>
        <w:pStyle w:val="ListParagraph"/>
        <w:numPr>
          <w:ilvl w:val="0"/>
          <w:numId w:val="2"/>
        </w:numPr>
        <w:tabs>
          <w:tab w:pos="2866" w:val="left" w:leader="none"/>
        </w:tabs>
        <w:spacing w:line="319" w:lineRule="auto" w:before="2" w:after="0"/>
        <w:ind w:left="2597" w:right="900" w:firstLine="42"/>
        <w:jc w:val="both"/>
        <w:rPr>
          <w:sz w:val="22"/>
        </w:rPr>
      </w:pPr>
      <w:r>
        <w:rPr>
          <w:color w:val="373435"/>
          <w:spacing w:val="-1"/>
          <w:sz w:val="22"/>
        </w:rPr>
        <w:t>O</w:t>
      </w:r>
      <w:r>
        <w:rPr>
          <w:color w:val="373435"/>
          <w:spacing w:val="-20"/>
          <w:sz w:val="22"/>
        </w:rPr>
        <w:t> </w:t>
      </w:r>
      <w:r>
        <w:rPr>
          <w:color w:val="373435"/>
          <w:spacing w:val="-1"/>
          <w:sz w:val="22"/>
        </w:rPr>
        <w:t>Decreto</w:t>
      </w:r>
      <w:r>
        <w:rPr>
          <w:color w:val="373435"/>
          <w:spacing w:val="-19"/>
          <w:sz w:val="22"/>
        </w:rPr>
        <w:t> </w:t>
      </w:r>
      <w:r>
        <w:rPr>
          <w:color w:val="373435"/>
          <w:spacing w:val="-1"/>
          <w:sz w:val="22"/>
        </w:rPr>
        <w:t>Estadual</w:t>
      </w:r>
      <w:r>
        <w:rPr>
          <w:color w:val="373435"/>
          <w:spacing w:val="-19"/>
          <w:sz w:val="22"/>
        </w:rPr>
        <w:t> </w:t>
      </w:r>
      <w:r>
        <w:rPr>
          <w:color w:val="373435"/>
          <w:spacing w:val="-1"/>
          <w:sz w:val="22"/>
        </w:rPr>
        <w:t>nº</w:t>
      </w:r>
      <w:r>
        <w:rPr>
          <w:color w:val="373435"/>
          <w:spacing w:val="-19"/>
          <w:sz w:val="22"/>
        </w:rPr>
        <w:t> </w:t>
      </w:r>
      <w:r>
        <w:rPr>
          <w:color w:val="373435"/>
          <w:spacing w:val="-1"/>
          <w:sz w:val="22"/>
        </w:rPr>
        <w:t>14.631/2011,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seu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artigo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segundo,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dispõe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processos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contratação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afetos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à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Tecnologia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Informação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devem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ser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submetidos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um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parecer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38"/>
          <w:sz w:val="22"/>
        </w:rPr>
        <w:t> </w:t>
      </w:r>
      <w:r>
        <w:rPr>
          <w:color w:val="373435"/>
          <w:sz w:val="22"/>
        </w:rPr>
        <w:t>Agência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9"/>
          <w:sz w:val="22"/>
        </w:rPr>
        <w:t> </w:t>
      </w:r>
      <w:r>
        <w:rPr>
          <w:color w:val="373435"/>
          <w:sz w:val="22"/>
        </w:rPr>
        <w:t>Tecnologia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Informação;</w:t>
      </w:r>
    </w:p>
    <w:p>
      <w:pPr>
        <w:pStyle w:val="ListParagraph"/>
        <w:numPr>
          <w:ilvl w:val="0"/>
          <w:numId w:val="2"/>
        </w:numPr>
        <w:tabs>
          <w:tab w:pos="2898" w:val="left" w:leader="none"/>
        </w:tabs>
        <w:spacing w:line="319" w:lineRule="auto" w:before="2" w:after="0"/>
        <w:ind w:left="2597" w:right="900" w:firstLine="0"/>
        <w:jc w:val="both"/>
        <w:rPr>
          <w:sz w:val="22"/>
        </w:rPr>
      </w:pPr>
      <w:r>
        <w:rPr>
          <w:color w:val="373435"/>
          <w:sz w:val="22"/>
        </w:rPr>
        <w:t>Vícios na pesquisa de preços podem afetar os objetivos de contratação mais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vantajosa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em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desrespeito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ao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princípio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constitucional</w:t>
      </w:r>
      <w:r>
        <w:rPr>
          <w:color w:val="373435"/>
          <w:spacing w:val="-15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economicidade;</w:t>
      </w:r>
    </w:p>
    <w:p>
      <w:pPr>
        <w:pStyle w:val="ListParagraph"/>
        <w:numPr>
          <w:ilvl w:val="0"/>
          <w:numId w:val="2"/>
        </w:numPr>
        <w:tabs>
          <w:tab w:pos="2815" w:val="left" w:leader="none"/>
        </w:tabs>
        <w:spacing w:line="319" w:lineRule="auto" w:before="2" w:after="0"/>
        <w:ind w:left="2597" w:right="900" w:firstLine="0"/>
        <w:jc w:val="left"/>
        <w:rPr>
          <w:sz w:val="22"/>
        </w:rPr>
      </w:pPr>
      <w:r>
        <w:rPr>
          <w:color w:val="373435"/>
          <w:w w:val="95"/>
          <w:sz w:val="22"/>
        </w:rPr>
        <w:t>A</w:t>
      </w:r>
      <w:r>
        <w:rPr>
          <w:color w:val="373435"/>
          <w:spacing w:val="-6"/>
          <w:w w:val="95"/>
          <w:sz w:val="22"/>
        </w:rPr>
        <w:t> </w:t>
      </w:r>
      <w:r>
        <w:rPr>
          <w:color w:val="373435"/>
          <w:w w:val="95"/>
          <w:sz w:val="22"/>
        </w:rPr>
        <w:t>conduta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ordenar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despesa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sem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existência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devido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atesto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ﬁscal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contrato</w:t>
      </w:r>
      <w:r>
        <w:rPr>
          <w:color w:val="373435"/>
          <w:spacing w:val="-55"/>
          <w:w w:val="95"/>
          <w:sz w:val="22"/>
        </w:rPr>
        <w:t> </w:t>
      </w:r>
      <w:r>
        <w:rPr>
          <w:color w:val="373435"/>
          <w:w w:val="95"/>
          <w:sz w:val="22"/>
        </w:rPr>
        <w:t>no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processo</w:t>
      </w:r>
      <w:r>
        <w:rPr>
          <w:color w:val="373435"/>
          <w:spacing w:val="2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pagamento,</w:t>
      </w:r>
      <w:r>
        <w:rPr>
          <w:color w:val="373435"/>
          <w:spacing w:val="2"/>
          <w:w w:val="95"/>
          <w:sz w:val="22"/>
        </w:rPr>
        <w:t> </w:t>
      </w:r>
      <w:r>
        <w:rPr>
          <w:color w:val="373435"/>
          <w:w w:val="95"/>
          <w:sz w:val="22"/>
        </w:rPr>
        <w:t>bem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como</w:t>
      </w:r>
      <w:r>
        <w:rPr>
          <w:color w:val="373435"/>
          <w:spacing w:val="2"/>
          <w:w w:val="95"/>
          <w:sz w:val="22"/>
        </w:rPr>
        <w:t> </w:t>
      </w:r>
      <w:r>
        <w:rPr>
          <w:color w:val="373435"/>
          <w:w w:val="95"/>
          <w:sz w:val="22"/>
        </w:rPr>
        <w:t>sem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2"/>
          <w:w w:val="95"/>
          <w:sz w:val="22"/>
        </w:rPr>
        <w:t> </w:t>
      </w:r>
      <w:r>
        <w:rPr>
          <w:color w:val="373435"/>
          <w:w w:val="95"/>
          <w:sz w:val="22"/>
        </w:rPr>
        <w:t>devida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entrega</w:t>
      </w:r>
      <w:r>
        <w:rPr>
          <w:color w:val="373435"/>
          <w:spacing w:val="2"/>
          <w:w w:val="95"/>
          <w:sz w:val="22"/>
        </w:rPr>
        <w:t> </w:t>
      </w:r>
      <w:r>
        <w:rPr>
          <w:color w:val="373435"/>
          <w:w w:val="95"/>
          <w:sz w:val="22"/>
        </w:rPr>
        <w:t>contraria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os</w:t>
      </w:r>
      <w:r>
        <w:rPr>
          <w:color w:val="373435"/>
          <w:spacing w:val="2"/>
          <w:w w:val="95"/>
          <w:sz w:val="22"/>
        </w:rPr>
        <w:t> </w:t>
      </w:r>
      <w:r>
        <w:rPr>
          <w:color w:val="373435"/>
          <w:w w:val="95"/>
          <w:sz w:val="22"/>
        </w:rPr>
        <w:t>arts.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62</w:t>
      </w:r>
      <w:r>
        <w:rPr>
          <w:color w:val="373435"/>
          <w:spacing w:val="2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63</w:t>
      </w:r>
      <w:r>
        <w:rPr>
          <w:color w:val="373435"/>
          <w:spacing w:val="2"/>
          <w:w w:val="95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-55"/>
          <w:w w:val="95"/>
          <w:sz w:val="22"/>
        </w:rPr>
        <w:t> </w:t>
      </w:r>
      <w:r>
        <w:rPr>
          <w:color w:val="373435"/>
          <w:w w:val="95"/>
          <w:sz w:val="22"/>
        </w:rPr>
        <w:t>Lei</w:t>
      </w:r>
      <w:r>
        <w:rPr>
          <w:color w:val="373435"/>
          <w:spacing w:val="68"/>
          <w:sz w:val="22"/>
        </w:rPr>
        <w:t> </w:t>
      </w:r>
      <w:r>
        <w:rPr>
          <w:color w:val="373435"/>
          <w:w w:val="95"/>
          <w:sz w:val="22"/>
        </w:rPr>
        <w:t>nº</w:t>
      </w:r>
      <w:r>
        <w:rPr>
          <w:color w:val="373435"/>
          <w:spacing w:val="69"/>
          <w:sz w:val="22"/>
        </w:rPr>
        <w:t> </w:t>
      </w:r>
      <w:r>
        <w:rPr>
          <w:color w:val="373435"/>
          <w:w w:val="95"/>
          <w:sz w:val="22"/>
        </w:rPr>
        <w:t>4.320/1964</w:t>
      </w:r>
      <w:r>
        <w:rPr>
          <w:color w:val="373435"/>
          <w:spacing w:val="69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68"/>
          <w:sz w:val="22"/>
        </w:rPr>
        <w:t> </w:t>
      </w:r>
      <w:r>
        <w:rPr>
          <w:color w:val="373435"/>
          <w:w w:val="95"/>
          <w:sz w:val="22"/>
        </w:rPr>
        <w:t>lesiona</w:t>
      </w:r>
      <w:r>
        <w:rPr>
          <w:color w:val="373435"/>
          <w:spacing w:val="69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69"/>
          <w:sz w:val="22"/>
        </w:rPr>
        <w:t> </w:t>
      </w:r>
      <w:r>
        <w:rPr>
          <w:color w:val="373435"/>
          <w:w w:val="95"/>
          <w:sz w:val="22"/>
        </w:rPr>
        <w:t>princípio</w:t>
      </w:r>
      <w:r>
        <w:rPr>
          <w:color w:val="373435"/>
          <w:spacing w:val="68"/>
          <w:sz w:val="22"/>
        </w:rPr>
        <w:t> </w:t>
      </w:r>
      <w:r>
        <w:rPr>
          <w:color w:val="373435"/>
          <w:w w:val="95"/>
          <w:sz w:val="22"/>
        </w:rPr>
        <w:t>constitucional</w:t>
      </w:r>
      <w:r>
        <w:rPr>
          <w:color w:val="373435"/>
          <w:spacing w:val="69"/>
          <w:sz w:val="22"/>
        </w:rPr>
        <w:t> </w:t>
      </w:r>
      <w:r>
        <w:rPr>
          <w:color w:val="373435"/>
          <w:w w:val="95"/>
          <w:sz w:val="22"/>
        </w:rPr>
        <w:t>da</w:t>
      </w:r>
      <w:r>
        <w:rPr>
          <w:color w:val="373435"/>
          <w:spacing w:val="69"/>
          <w:sz w:val="22"/>
        </w:rPr>
        <w:t> </w:t>
      </w:r>
      <w:r>
        <w:rPr>
          <w:color w:val="373435"/>
          <w:w w:val="95"/>
          <w:sz w:val="22"/>
        </w:rPr>
        <w:t>economicidade.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pacing w:val="-1"/>
          <w:sz w:val="22"/>
        </w:rPr>
        <w:t>SUMÁRIO:</w:t>
      </w:r>
      <w:r>
        <w:rPr>
          <w:color w:val="373435"/>
          <w:spacing w:val="-32"/>
          <w:sz w:val="22"/>
        </w:rPr>
        <w:t> </w:t>
      </w:r>
      <w:r>
        <w:rPr>
          <w:color w:val="373435"/>
          <w:sz w:val="22"/>
        </w:rPr>
        <w:t>AUDITORIA.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Procedência.</w:t>
      </w:r>
      <w:r>
        <w:rPr>
          <w:color w:val="373435"/>
          <w:spacing w:val="-32"/>
          <w:sz w:val="22"/>
        </w:rPr>
        <w:t> </w:t>
      </w:r>
      <w:r>
        <w:rPr>
          <w:color w:val="373435"/>
          <w:sz w:val="22"/>
        </w:rPr>
        <w:t>Aplicação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multas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valor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2.000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UFR-PI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-59"/>
          <w:sz w:val="22"/>
        </w:rPr>
        <w:t> </w:t>
      </w:r>
      <w:r>
        <w:rPr>
          <w:color w:val="373435"/>
          <w:spacing w:val="-1"/>
          <w:sz w:val="22"/>
        </w:rPr>
        <w:t>Sr.</w:t>
      </w:r>
      <w:r>
        <w:rPr>
          <w:color w:val="373435"/>
          <w:spacing w:val="-17"/>
          <w:sz w:val="22"/>
        </w:rPr>
        <w:t> </w:t>
      </w:r>
      <w:r>
        <w:rPr>
          <w:color w:val="373435"/>
          <w:spacing w:val="-1"/>
          <w:sz w:val="22"/>
        </w:rPr>
        <w:t>Bernildo</w:t>
      </w:r>
      <w:r>
        <w:rPr>
          <w:color w:val="373435"/>
          <w:spacing w:val="-17"/>
          <w:sz w:val="22"/>
        </w:rPr>
        <w:t> </w:t>
      </w:r>
      <w:r>
        <w:rPr>
          <w:color w:val="373435"/>
          <w:spacing w:val="-1"/>
          <w:sz w:val="22"/>
        </w:rPr>
        <w:t>Duarte</w:t>
      </w:r>
      <w:r>
        <w:rPr>
          <w:color w:val="373435"/>
          <w:spacing w:val="-16"/>
          <w:sz w:val="22"/>
        </w:rPr>
        <w:t> </w:t>
      </w:r>
      <w:r>
        <w:rPr>
          <w:color w:val="373435"/>
          <w:spacing w:val="-1"/>
          <w:sz w:val="22"/>
        </w:rPr>
        <w:t>Val,</w:t>
      </w:r>
      <w:r>
        <w:rPr>
          <w:color w:val="373435"/>
          <w:spacing w:val="-17"/>
          <w:sz w:val="22"/>
        </w:rPr>
        <w:t> </w:t>
      </w:r>
      <w:r>
        <w:rPr>
          <w:color w:val="373435"/>
          <w:spacing w:val="-1"/>
          <w:sz w:val="22"/>
        </w:rPr>
        <w:t>ex-Diretor</w:t>
      </w:r>
      <w:r>
        <w:rPr>
          <w:color w:val="373435"/>
          <w:spacing w:val="-17"/>
          <w:sz w:val="22"/>
        </w:rPr>
        <w:t> </w:t>
      </w:r>
      <w:r>
        <w:rPr>
          <w:color w:val="373435"/>
          <w:spacing w:val="-1"/>
          <w:sz w:val="22"/>
        </w:rPr>
        <w:t>da</w:t>
      </w:r>
      <w:r>
        <w:rPr>
          <w:color w:val="373435"/>
          <w:spacing w:val="-28"/>
          <w:sz w:val="22"/>
        </w:rPr>
        <w:t> </w:t>
      </w:r>
      <w:r>
        <w:rPr>
          <w:color w:val="373435"/>
          <w:spacing w:val="-1"/>
          <w:sz w:val="22"/>
        </w:rPr>
        <w:t>ADAPI.</w:t>
      </w:r>
      <w:r>
        <w:rPr>
          <w:color w:val="373435"/>
          <w:spacing w:val="-30"/>
          <w:sz w:val="22"/>
        </w:rPr>
        <w:t> </w:t>
      </w:r>
      <w:r>
        <w:rPr>
          <w:color w:val="373435"/>
          <w:spacing w:val="-1"/>
          <w:sz w:val="22"/>
        </w:rPr>
        <w:t>Aplicação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multa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valor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7"/>
          <w:sz w:val="22"/>
        </w:rPr>
        <w:t> </w:t>
      </w:r>
      <w:r>
        <w:rPr>
          <w:color w:val="373435"/>
          <w:sz w:val="22"/>
        </w:rPr>
        <w:t>1.000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UFR-</w:t>
      </w:r>
      <w:r>
        <w:rPr>
          <w:color w:val="373435"/>
          <w:spacing w:val="-58"/>
          <w:sz w:val="22"/>
        </w:rPr>
        <w:t> </w:t>
      </w:r>
      <w:r>
        <w:rPr>
          <w:color w:val="373435"/>
          <w:spacing w:val="-1"/>
          <w:sz w:val="22"/>
        </w:rPr>
        <w:t>PI</w:t>
      </w:r>
      <w:r>
        <w:rPr>
          <w:color w:val="373435"/>
          <w:spacing w:val="-13"/>
          <w:sz w:val="22"/>
        </w:rPr>
        <w:t> </w:t>
      </w:r>
      <w:r>
        <w:rPr>
          <w:color w:val="373435"/>
          <w:spacing w:val="-1"/>
          <w:sz w:val="22"/>
        </w:rPr>
        <w:t>ao</w:t>
      </w:r>
      <w:r>
        <w:rPr>
          <w:color w:val="373435"/>
          <w:spacing w:val="-12"/>
          <w:sz w:val="22"/>
        </w:rPr>
        <w:t> </w:t>
      </w:r>
      <w:r>
        <w:rPr>
          <w:color w:val="373435"/>
          <w:spacing w:val="-1"/>
          <w:sz w:val="22"/>
        </w:rPr>
        <w:t>Sr.</w:t>
      </w:r>
      <w:r>
        <w:rPr>
          <w:color w:val="373435"/>
          <w:spacing w:val="-12"/>
          <w:sz w:val="22"/>
        </w:rPr>
        <w:t> </w:t>
      </w:r>
      <w:r>
        <w:rPr>
          <w:color w:val="373435"/>
          <w:spacing w:val="-1"/>
          <w:sz w:val="22"/>
        </w:rPr>
        <w:t>José</w:t>
      </w:r>
      <w:r>
        <w:rPr>
          <w:color w:val="373435"/>
          <w:spacing w:val="-12"/>
          <w:sz w:val="22"/>
        </w:rPr>
        <w:t> </w:t>
      </w:r>
      <w:r>
        <w:rPr>
          <w:color w:val="373435"/>
          <w:spacing w:val="-1"/>
          <w:sz w:val="22"/>
        </w:rPr>
        <w:t>Genilson</w:t>
      </w:r>
      <w:r>
        <w:rPr>
          <w:color w:val="373435"/>
          <w:spacing w:val="-12"/>
          <w:sz w:val="22"/>
        </w:rPr>
        <w:t> </w:t>
      </w:r>
      <w:r>
        <w:rPr>
          <w:color w:val="373435"/>
          <w:spacing w:val="-1"/>
          <w:sz w:val="22"/>
        </w:rPr>
        <w:t>Sobrinho,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Diretor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ADAPI.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Aplicação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multa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valor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500</w:t>
      </w:r>
      <w:r>
        <w:rPr>
          <w:color w:val="373435"/>
          <w:spacing w:val="-59"/>
          <w:sz w:val="22"/>
        </w:rPr>
        <w:t> </w:t>
      </w:r>
      <w:r>
        <w:rPr>
          <w:color w:val="373435"/>
          <w:spacing w:val="-1"/>
          <w:sz w:val="22"/>
        </w:rPr>
        <w:t>UFR-PI</w:t>
      </w:r>
      <w:r>
        <w:rPr>
          <w:color w:val="373435"/>
          <w:spacing w:val="-11"/>
          <w:sz w:val="22"/>
        </w:rPr>
        <w:t> </w:t>
      </w:r>
      <w:r>
        <w:rPr>
          <w:color w:val="373435"/>
          <w:spacing w:val="-1"/>
          <w:sz w:val="22"/>
        </w:rPr>
        <w:t>ao</w:t>
      </w:r>
      <w:r>
        <w:rPr>
          <w:color w:val="373435"/>
          <w:spacing w:val="-11"/>
          <w:sz w:val="22"/>
        </w:rPr>
        <w:t> </w:t>
      </w:r>
      <w:r>
        <w:rPr>
          <w:color w:val="373435"/>
          <w:spacing w:val="-1"/>
          <w:sz w:val="22"/>
        </w:rPr>
        <w:t>Sr.</w:t>
      </w:r>
      <w:r>
        <w:rPr>
          <w:color w:val="373435"/>
          <w:spacing w:val="-23"/>
          <w:sz w:val="22"/>
        </w:rPr>
        <w:t> </w:t>
      </w:r>
      <w:r>
        <w:rPr>
          <w:color w:val="373435"/>
          <w:spacing w:val="-1"/>
          <w:sz w:val="22"/>
        </w:rPr>
        <w:t>Antônio</w:t>
      </w:r>
      <w:r>
        <w:rPr>
          <w:color w:val="373435"/>
          <w:spacing w:val="-15"/>
          <w:sz w:val="22"/>
        </w:rPr>
        <w:t> </w:t>
      </w:r>
      <w:r>
        <w:rPr>
          <w:color w:val="373435"/>
          <w:spacing w:val="-1"/>
          <w:sz w:val="22"/>
        </w:rPr>
        <w:t>Torres</w:t>
      </w:r>
      <w:r>
        <w:rPr>
          <w:color w:val="373435"/>
          <w:spacing w:val="-11"/>
          <w:sz w:val="22"/>
        </w:rPr>
        <w:t> </w:t>
      </w:r>
      <w:r>
        <w:rPr>
          <w:color w:val="373435"/>
          <w:spacing w:val="-1"/>
          <w:sz w:val="22"/>
        </w:rPr>
        <w:t>da</w:t>
      </w:r>
      <w:r>
        <w:rPr>
          <w:color w:val="373435"/>
          <w:spacing w:val="-11"/>
          <w:sz w:val="22"/>
        </w:rPr>
        <w:t> </w:t>
      </w:r>
      <w:r>
        <w:rPr>
          <w:color w:val="373435"/>
          <w:spacing w:val="-1"/>
          <w:sz w:val="22"/>
        </w:rPr>
        <w:t>Paz</w:t>
      </w:r>
      <w:r>
        <w:rPr>
          <w:color w:val="373435"/>
          <w:spacing w:val="-11"/>
          <w:sz w:val="22"/>
        </w:rPr>
        <w:t> </w:t>
      </w:r>
      <w:r>
        <w:rPr>
          <w:color w:val="373435"/>
          <w:spacing w:val="-1"/>
          <w:sz w:val="22"/>
        </w:rPr>
        <w:t>–</w:t>
      </w:r>
      <w:r>
        <w:rPr>
          <w:color w:val="373435"/>
          <w:spacing w:val="-11"/>
          <w:sz w:val="22"/>
        </w:rPr>
        <w:t> </w:t>
      </w:r>
      <w:r>
        <w:rPr>
          <w:color w:val="373435"/>
          <w:spacing w:val="-1"/>
          <w:sz w:val="22"/>
        </w:rPr>
        <w:t>Diretor</w:t>
      </w:r>
      <w:r>
        <w:rPr>
          <w:color w:val="373435"/>
          <w:spacing w:val="-11"/>
          <w:sz w:val="22"/>
        </w:rPr>
        <w:t> </w:t>
      </w:r>
      <w:r>
        <w:rPr>
          <w:color w:val="373435"/>
          <w:spacing w:val="-1"/>
          <w:sz w:val="22"/>
        </w:rPr>
        <w:t>Geral</w:t>
      </w:r>
      <w:r>
        <w:rPr>
          <w:color w:val="373435"/>
          <w:spacing w:val="-11"/>
          <w:sz w:val="22"/>
        </w:rPr>
        <w:t> </w:t>
      </w:r>
      <w:r>
        <w:rPr>
          <w:color w:val="373435"/>
          <w:spacing w:val="-1"/>
          <w:sz w:val="22"/>
        </w:rPr>
        <w:t>da</w:t>
      </w:r>
      <w:r>
        <w:rPr>
          <w:color w:val="373435"/>
          <w:spacing w:val="-23"/>
          <w:sz w:val="22"/>
        </w:rPr>
        <w:t> </w:t>
      </w:r>
      <w:r>
        <w:rPr>
          <w:color w:val="373435"/>
          <w:spacing w:val="-1"/>
          <w:sz w:val="22"/>
        </w:rPr>
        <w:t>ATI.</w:t>
      </w:r>
      <w:r>
        <w:rPr>
          <w:color w:val="373435"/>
          <w:spacing w:val="-23"/>
          <w:sz w:val="22"/>
        </w:rPr>
        <w:t> </w:t>
      </w:r>
      <w:r>
        <w:rPr>
          <w:color w:val="373435"/>
          <w:spacing w:val="-1"/>
          <w:sz w:val="22"/>
        </w:rPr>
        <w:t>Aplicação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multa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valor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1.000</w:t>
      </w:r>
      <w:r>
        <w:rPr>
          <w:color w:val="373435"/>
          <w:spacing w:val="25"/>
          <w:sz w:val="22"/>
        </w:rPr>
        <w:t> </w:t>
      </w:r>
      <w:r>
        <w:rPr>
          <w:color w:val="373435"/>
          <w:sz w:val="22"/>
        </w:rPr>
        <w:t>UFR-PI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25"/>
          <w:sz w:val="22"/>
        </w:rPr>
        <w:t> </w:t>
      </w:r>
      <w:r>
        <w:rPr>
          <w:color w:val="373435"/>
          <w:sz w:val="22"/>
        </w:rPr>
        <w:t>Sr.</w:t>
      </w:r>
      <w:r>
        <w:rPr>
          <w:color w:val="373435"/>
          <w:spacing w:val="12"/>
          <w:sz w:val="22"/>
        </w:rPr>
        <w:t> </w:t>
      </w:r>
      <w:r>
        <w:rPr>
          <w:color w:val="373435"/>
          <w:sz w:val="22"/>
        </w:rPr>
        <w:t>Avelyno</w:t>
      </w:r>
      <w:r>
        <w:rPr>
          <w:color w:val="373435"/>
          <w:spacing w:val="25"/>
          <w:sz w:val="22"/>
        </w:rPr>
        <w:t> </w:t>
      </w:r>
      <w:r>
        <w:rPr>
          <w:color w:val="373435"/>
          <w:sz w:val="22"/>
        </w:rPr>
        <w:t>Medeiros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25"/>
          <w:sz w:val="22"/>
        </w:rPr>
        <w:t> </w:t>
      </w:r>
      <w:r>
        <w:rPr>
          <w:color w:val="373435"/>
          <w:sz w:val="22"/>
        </w:rPr>
        <w:t>Silva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Filho</w:t>
      </w:r>
      <w:r>
        <w:rPr>
          <w:color w:val="373435"/>
          <w:spacing w:val="25"/>
          <w:sz w:val="22"/>
        </w:rPr>
        <w:t> </w:t>
      </w:r>
      <w:r>
        <w:rPr>
          <w:color w:val="373435"/>
          <w:sz w:val="22"/>
        </w:rPr>
        <w:t>–</w:t>
      </w:r>
      <w:r>
        <w:rPr>
          <w:color w:val="373435"/>
          <w:spacing w:val="25"/>
          <w:sz w:val="22"/>
        </w:rPr>
        <w:t> </w:t>
      </w:r>
      <w:r>
        <w:rPr>
          <w:color w:val="373435"/>
          <w:sz w:val="22"/>
        </w:rPr>
        <w:t>ex-Diretor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Geral</w:t>
      </w:r>
      <w:r>
        <w:rPr>
          <w:color w:val="373435"/>
          <w:spacing w:val="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12"/>
          <w:sz w:val="22"/>
        </w:rPr>
        <w:t> </w:t>
      </w:r>
      <w:r>
        <w:rPr>
          <w:color w:val="373435"/>
          <w:sz w:val="22"/>
        </w:rPr>
        <w:t>ATI.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Acolhimento</w:t>
      </w:r>
      <w:r>
        <w:rPr>
          <w:color w:val="373435"/>
          <w:spacing w:val="4"/>
          <w:sz w:val="22"/>
        </w:rPr>
        <w:t> </w:t>
      </w:r>
      <w:r>
        <w:rPr>
          <w:color w:val="373435"/>
          <w:sz w:val="22"/>
        </w:rPr>
        <w:t>das</w:t>
      </w:r>
      <w:r>
        <w:rPr>
          <w:color w:val="373435"/>
          <w:spacing w:val="3"/>
          <w:sz w:val="22"/>
        </w:rPr>
        <w:t> </w:t>
      </w:r>
      <w:r>
        <w:rPr>
          <w:color w:val="373435"/>
          <w:sz w:val="22"/>
        </w:rPr>
        <w:t>propostas</w:t>
      </w:r>
      <w:r>
        <w:rPr>
          <w:color w:val="373435"/>
          <w:spacing w:val="4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3"/>
          <w:sz w:val="22"/>
        </w:rPr>
        <w:t> </w:t>
      </w:r>
      <w:r>
        <w:rPr>
          <w:color w:val="373435"/>
          <w:sz w:val="22"/>
        </w:rPr>
        <w:t>encaminhamento</w:t>
      </w:r>
      <w:r>
        <w:rPr>
          <w:color w:val="373435"/>
          <w:spacing w:val="5"/>
          <w:sz w:val="22"/>
        </w:rPr>
        <w:t> </w:t>
      </w:r>
      <w:r>
        <w:rPr>
          <w:color w:val="373435"/>
          <w:sz w:val="22"/>
        </w:rPr>
        <w:t>sugeridas</w:t>
      </w:r>
      <w:r>
        <w:rPr>
          <w:color w:val="373435"/>
          <w:spacing w:val="4"/>
          <w:sz w:val="22"/>
        </w:rPr>
        <w:t> </w:t>
      </w:r>
      <w:r>
        <w:rPr>
          <w:color w:val="373435"/>
          <w:sz w:val="22"/>
        </w:rPr>
        <w:t>pela</w:t>
      </w:r>
      <w:r>
        <w:rPr>
          <w:color w:val="373435"/>
          <w:spacing w:val="4"/>
          <w:sz w:val="22"/>
        </w:rPr>
        <w:t> </w:t>
      </w:r>
      <w:r>
        <w:rPr>
          <w:color w:val="373435"/>
          <w:sz w:val="22"/>
        </w:rPr>
        <w:t>DFAE.</w:t>
      </w:r>
      <w:r>
        <w:rPr>
          <w:color w:val="373435"/>
          <w:spacing w:val="3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3"/>
          <w:sz w:val="22"/>
        </w:rPr>
        <w:t> </w:t>
      </w:r>
      <w:r>
        <w:rPr>
          <w:color w:val="373435"/>
          <w:sz w:val="22"/>
        </w:rPr>
        <w:t>aplicação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multa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Sr.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Weslley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Oliveira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Machado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Sousa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(Gerente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Infraestrutura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Serviços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Compartilhados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(ATI-PI)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Fiscal</w:t>
      </w:r>
      <w:r>
        <w:rPr>
          <w:color w:val="373435"/>
          <w:spacing w:val="25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25"/>
          <w:sz w:val="22"/>
        </w:rPr>
        <w:t> </w:t>
      </w:r>
      <w:r>
        <w:rPr>
          <w:color w:val="373435"/>
          <w:sz w:val="22"/>
        </w:rPr>
        <w:t>Contrato),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Sr.</w:t>
      </w:r>
      <w:r>
        <w:rPr>
          <w:color w:val="373435"/>
          <w:spacing w:val="25"/>
          <w:sz w:val="22"/>
        </w:rPr>
        <w:t> </w:t>
      </w:r>
      <w:r>
        <w:rPr>
          <w:color w:val="373435"/>
          <w:sz w:val="22"/>
        </w:rPr>
        <w:t>David</w:t>
      </w:r>
      <w:r>
        <w:rPr>
          <w:color w:val="373435"/>
          <w:spacing w:val="13"/>
          <w:sz w:val="22"/>
        </w:rPr>
        <w:t> </w:t>
      </w:r>
      <w:r>
        <w:rPr>
          <w:color w:val="373435"/>
          <w:sz w:val="22"/>
        </w:rPr>
        <w:t>Amaral</w:t>
      </w:r>
      <w:r>
        <w:rPr>
          <w:color w:val="373435"/>
          <w:spacing w:val="13"/>
          <w:sz w:val="22"/>
        </w:rPr>
        <w:t> </w:t>
      </w:r>
      <w:r>
        <w:rPr>
          <w:color w:val="373435"/>
          <w:sz w:val="22"/>
        </w:rPr>
        <w:t>Avelino</w:t>
      </w:r>
      <w:r>
        <w:rPr>
          <w:color w:val="373435"/>
          <w:spacing w:val="25"/>
          <w:sz w:val="22"/>
        </w:rPr>
        <w:t> </w:t>
      </w:r>
      <w:r>
        <w:rPr>
          <w:color w:val="373435"/>
          <w:sz w:val="22"/>
        </w:rPr>
        <w:t>(Diretor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Unidade</w:t>
      </w:r>
      <w:r>
        <w:rPr>
          <w:color w:val="373435"/>
          <w:spacing w:val="10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7"/>
          <w:sz w:val="22"/>
        </w:rPr>
        <w:t> </w:t>
      </w:r>
      <w:r>
        <w:rPr>
          <w:color w:val="373435"/>
          <w:sz w:val="22"/>
        </w:rPr>
        <w:t>Tecnologia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Informação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0"/>
          <w:sz w:val="22"/>
        </w:rPr>
        <w:t> </w:t>
      </w:r>
      <w:r>
        <w:rPr>
          <w:color w:val="373435"/>
          <w:sz w:val="22"/>
        </w:rPr>
        <w:t>Comunicação)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9"/>
          <w:sz w:val="22"/>
        </w:rPr>
        <w:t> </w:t>
      </w:r>
      <w:r>
        <w:rPr>
          <w:color w:val="373435"/>
          <w:sz w:val="22"/>
        </w:rPr>
        <w:t>Sr.</w:t>
      </w:r>
      <w:r>
        <w:rPr>
          <w:color w:val="373435"/>
          <w:spacing w:val="10"/>
          <w:sz w:val="22"/>
        </w:rPr>
        <w:t> </w:t>
      </w:r>
      <w:r>
        <w:rPr>
          <w:color w:val="373435"/>
          <w:sz w:val="22"/>
        </w:rPr>
        <w:t>Eziclei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Castro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Costa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(Coordenador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Redes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Segurança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Informação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(ATI-PI)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Fiscal</w:t>
      </w:r>
      <w:r>
        <w:rPr>
          <w:color w:val="373435"/>
          <w:spacing w:val="24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Contrato).</w:t>
      </w:r>
      <w:r>
        <w:rPr>
          <w:color w:val="373435"/>
          <w:spacing w:val="-58"/>
          <w:sz w:val="22"/>
        </w:rPr>
        <w:t> </w:t>
      </w:r>
      <w:r>
        <w:rPr>
          <w:color w:val="373435"/>
          <w:spacing w:val="-1"/>
          <w:sz w:val="22"/>
        </w:rPr>
        <w:t>Instauração</w:t>
      </w:r>
      <w:r>
        <w:rPr>
          <w:color w:val="373435"/>
          <w:spacing w:val="-12"/>
          <w:sz w:val="22"/>
        </w:rPr>
        <w:t> </w:t>
      </w:r>
      <w:r>
        <w:rPr>
          <w:color w:val="373435"/>
          <w:spacing w:val="-1"/>
          <w:sz w:val="22"/>
        </w:rPr>
        <w:t>de</w:t>
      </w:r>
      <w:r>
        <w:rPr>
          <w:color w:val="373435"/>
          <w:spacing w:val="-12"/>
          <w:sz w:val="22"/>
        </w:rPr>
        <w:t> </w:t>
      </w:r>
      <w:r>
        <w:rPr>
          <w:color w:val="373435"/>
          <w:spacing w:val="-1"/>
          <w:sz w:val="22"/>
        </w:rPr>
        <w:t>processo</w:t>
      </w:r>
      <w:r>
        <w:rPr>
          <w:color w:val="373435"/>
          <w:spacing w:val="-12"/>
          <w:sz w:val="22"/>
        </w:rPr>
        <w:t> </w:t>
      </w:r>
      <w:r>
        <w:rPr>
          <w:color w:val="373435"/>
          <w:spacing w:val="-1"/>
          <w:sz w:val="22"/>
        </w:rPr>
        <w:t>de</w:t>
      </w:r>
      <w:r>
        <w:rPr>
          <w:color w:val="373435"/>
          <w:spacing w:val="-15"/>
          <w:sz w:val="22"/>
        </w:rPr>
        <w:t> </w:t>
      </w:r>
      <w:r>
        <w:rPr>
          <w:color w:val="373435"/>
          <w:spacing w:val="-1"/>
          <w:sz w:val="22"/>
        </w:rPr>
        <w:t>Tomada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Contas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Especial.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Encaminhamento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Acórdão</w:t>
      </w:r>
      <w:r>
        <w:rPr>
          <w:color w:val="373435"/>
          <w:spacing w:val="-58"/>
          <w:sz w:val="22"/>
        </w:rPr>
        <w:t> </w:t>
      </w:r>
      <w:r>
        <w:rPr>
          <w:color w:val="373435"/>
          <w:spacing w:val="-1"/>
          <w:sz w:val="22"/>
        </w:rPr>
        <w:t>aos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responsáveis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e</w:t>
      </w:r>
      <w:r>
        <w:rPr>
          <w:color w:val="373435"/>
          <w:spacing w:val="-25"/>
          <w:sz w:val="22"/>
        </w:rPr>
        <w:t> </w:t>
      </w:r>
      <w:r>
        <w:rPr>
          <w:color w:val="373435"/>
          <w:spacing w:val="-1"/>
          <w:sz w:val="22"/>
        </w:rPr>
        <w:t>aos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atuais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gestores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37"/>
          <w:sz w:val="22"/>
        </w:rPr>
        <w:t> </w:t>
      </w:r>
      <w:r>
        <w:rPr>
          <w:color w:val="373435"/>
          <w:sz w:val="22"/>
        </w:rPr>
        <w:t>ADAPI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37"/>
          <w:sz w:val="22"/>
        </w:rPr>
        <w:t> </w:t>
      </w:r>
      <w:r>
        <w:rPr>
          <w:color w:val="373435"/>
          <w:sz w:val="22"/>
        </w:rPr>
        <w:t>ATI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319" w:lineRule="auto"/>
        <w:ind w:left="2596" w:right="901" w:firstLine="70"/>
        <w:jc w:val="both"/>
      </w:pPr>
      <w:r>
        <w:rPr>
          <w:color w:val="373435"/>
        </w:rPr>
        <w:t>(Auditoria. Processo </w:t>
      </w:r>
      <w:hyperlink r:id="rId31">
        <w:r>
          <w:rPr>
            <w:color w:val="0000C4"/>
            <w:u w:val="single" w:color="0000C4"/>
          </w:rPr>
          <w:t>TC/009000/2020</w:t>
        </w:r>
        <w:r>
          <w:rPr>
            <w:color w:val="0000C4"/>
          </w:rPr>
          <w:t> </w:t>
        </w:r>
      </w:hyperlink>
      <w:r>
        <w:rPr>
          <w:color w:val="373435"/>
        </w:rPr>
        <w:t>– Relatora: Consª Waltânia Maria Nogueira de</w:t>
      </w:r>
      <w:r>
        <w:rPr>
          <w:color w:val="373435"/>
          <w:spacing w:val="1"/>
        </w:rPr>
        <w:t> </w:t>
      </w:r>
      <w:r>
        <w:rPr>
          <w:color w:val="373435"/>
        </w:rPr>
        <w:t>Sousa</w:t>
      </w:r>
      <w:r>
        <w:rPr>
          <w:color w:val="373435"/>
          <w:spacing w:val="1"/>
        </w:rPr>
        <w:t> </w:t>
      </w:r>
      <w:r>
        <w:rPr>
          <w:color w:val="373435"/>
        </w:rPr>
        <w:t>Leal</w:t>
      </w:r>
      <w:r>
        <w:rPr>
          <w:color w:val="373435"/>
          <w:spacing w:val="1"/>
        </w:rPr>
        <w:t> </w:t>
      </w:r>
      <w:r>
        <w:rPr>
          <w:color w:val="373435"/>
        </w:rPr>
        <w:t>Alvarenga.</w:t>
      </w:r>
      <w:r>
        <w:rPr>
          <w:color w:val="373435"/>
          <w:spacing w:val="1"/>
        </w:rPr>
        <w:t> </w:t>
      </w:r>
      <w:r>
        <w:rPr>
          <w:color w:val="373435"/>
        </w:rPr>
        <w:t>Plenário.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350/2022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hyperlink r:id="rId3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153/2022)</w:t>
        </w:r>
      </w:hyperlink>
    </w:p>
    <w:p>
      <w:pPr>
        <w:spacing w:after="0" w:line="319" w:lineRule="auto"/>
        <w:jc w:val="both"/>
        <w:sectPr>
          <w:headerReference w:type="default" r:id="rId29"/>
          <w:footerReference w:type="default" r:id="rId30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04"/>
        <w:ind w:left="7044"/>
      </w:pPr>
      <w:r>
        <w:rPr/>
        <w:pict>
          <v:shape style="position:absolute;margin-left:545.705627pt;margin-top:13.654935pt;width:6.15pt;height:20.5pt;mso-position-horizontal-relative:page;mso-position-vertical-relative:paragraph;z-index:15735296" coordorigin="10914,273" coordsize="123,410" path="m11026,273l10924,273,10914,277,10914,679,10924,683,10937,683,11026,683,11036,679,11036,277,11026,273xe" filled="true" fillcolor="#0a874e" stroked="false">
            <v:path arrowok="t"/>
            <v:fill type="solid"/>
            <w10:wrap type="none"/>
          </v:shape>
        </w:pict>
      </w:r>
      <w:bookmarkStart w:name="_bookmark3" w:id="4"/>
      <w:bookmarkEnd w:id="4"/>
      <w:r>
        <w:rPr>
          <w:b w:val="0"/>
        </w:rPr>
      </w:r>
      <w:r>
        <w:rPr>
          <w:color w:val="373435"/>
          <w:spacing w:val="-1"/>
        </w:rPr>
        <w:t>PRESTAÇÃO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CONTAS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spacing w:line="280" w:lineRule="auto" w:before="126"/>
        <w:ind w:left="1539" w:right="905"/>
        <w:jc w:val="both"/>
      </w:pPr>
      <w:r>
        <w:rPr>
          <w:rFonts w:ascii="Arial" w:hAnsi="Arial"/>
          <w:b/>
          <w:color w:val="333866"/>
        </w:rPr>
        <w:t>PRESTAÇÃO DE CONTAS. </w:t>
      </w:r>
      <w:r>
        <w:rPr>
          <w:color w:val="333866"/>
        </w:rPr>
        <w:t>O gestor deve atentar ao equilíbrio ﬁnanceiro e atuarial do RPPS.</w:t>
      </w:r>
      <w:r>
        <w:rPr>
          <w:color w:val="333866"/>
          <w:spacing w:val="1"/>
        </w:rPr>
        <w:t> </w:t>
      </w:r>
      <w:r>
        <w:rPr>
          <w:color w:val="333866"/>
          <w:spacing w:val="-1"/>
        </w:rPr>
        <w:t>Desse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modo,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conforme</w:t>
      </w:r>
      <w:r>
        <w:rPr>
          <w:color w:val="333866"/>
          <w:spacing w:val="-16"/>
        </w:rPr>
        <w:t> </w:t>
      </w:r>
      <w:r>
        <w:rPr>
          <w:color w:val="333866"/>
        </w:rPr>
        <w:t>determina</w:t>
      </w:r>
      <w:r>
        <w:rPr>
          <w:color w:val="333866"/>
          <w:spacing w:val="-16"/>
        </w:rPr>
        <w:t> </w:t>
      </w:r>
      <w:r>
        <w:rPr>
          <w:color w:val="333866"/>
        </w:rPr>
        <w:t>o</w:t>
      </w:r>
      <w:r>
        <w:rPr>
          <w:color w:val="333866"/>
          <w:spacing w:val="-16"/>
        </w:rPr>
        <w:t> </w:t>
      </w:r>
      <w:r>
        <w:rPr>
          <w:color w:val="333866"/>
        </w:rPr>
        <w:t>art.</w:t>
      </w:r>
      <w:r>
        <w:rPr>
          <w:color w:val="333866"/>
          <w:spacing w:val="-16"/>
        </w:rPr>
        <w:t> </w:t>
      </w:r>
      <w:r>
        <w:rPr>
          <w:color w:val="333866"/>
        </w:rPr>
        <w:t>40</w:t>
      </w:r>
      <w:r>
        <w:rPr>
          <w:color w:val="333866"/>
          <w:spacing w:val="-16"/>
        </w:rPr>
        <w:t> </w:t>
      </w:r>
      <w:r>
        <w:rPr>
          <w:color w:val="333866"/>
        </w:rPr>
        <w:t>da</w:t>
      </w:r>
      <w:r>
        <w:rPr>
          <w:color w:val="333866"/>
          <w:spacing w:val="-16"/>
        </w:rPr>
        <w:t> </w:t>
      </w:r>
      <w:r>
        <w:rPr>
          <w:color w:val="333866"/>
        </w:rPr>
        <w:t>CF</w:t>
      </w:r>
      <w:r>
        <w:rPr>
          <w:color w:val="333866"/>
          <w:spacing w:val="-16"/>
        </w:rPr>
        <w:t> </w:t>
      </w:r>
      <w:r>
        <w:rPr>
          <w:color w:val="333866"/>
        </w:rPr>
        <w:t>e</w:t>
      </w:r>
      <w:r>
        <w:rPr>
          <w:color w:val="333866"/>
          <w:spacing w:val="-16"/>
        </w:rPr>
        <w:t> </w:t>
      </w:r>
      <w:r>
        <w:rPr>
          <w:color w:val="333866"/>
        </w:rPr>
        <w:t>a</w:t>
      </w:r>
      <w:r>
        <w:rPr>
          <w:color w:val="333866"/>
          <w:spacing w:val="-16"/>
        </w:rPr>
        <w:t> </w:t>
      </w:r>
      <w:r>
        <w:rPr>
          <w:color w:val="333866"/>
        </w:rPr>
        <w:t>Lei</w:t>
      </w:r>
      <w:r>
        <w:rPr>
          <w:color w:val="333866"/>
          <w:spacing w:val="-15"/>
        </w:rPr>
        <w:t> </w:t>
      </w:r>
      <w:r>
        <w:rPr>
          <w:color w:val="333866"/>
        </w:rPr>
        <w:t>9.717/98,</w:t>
      </w:r>
      <w:r>
        <w:rPr>
          <w:color w:val="333866"/>
          <w:spacing w:val="-16"/>
        </w:rPr>
        <w:t> </w:t>
      </w:r>
      <w:r>
        <w:rPr>
          <w:color w:val="333866"/>
        </w:rPr>
        <w:t>o</w:t>
      </w:r>
      <w:r>
        <w:rPr>
          <w:color w:val="333866"/>
          <w:spacing w:val="-16"/>
        </w:rPr>
        <w:t> </w:t>
      </w:r>
      <w:r>
        <w:rPr>
          <w:color w:val="333866"/>
        </w:rPr>
        <w:t>regime</w:t>
      </w:r>
      <w:r>
        <w:rPr>
          <w:color w:val="333866"/>
          <w:spacing w:val="-16"/>
        </w:rPr>
        <w:t> </w:t>
      </w:r>
      <w:r>
        <w:rPr>
          <w:color w:val="333866"/>
        </w:rPr>
        <w:t>próprio</w:t>
      </w:r>
      <w:r>
        <w:rPr>
          <w:color w:val="333866"/>
          <w:spacing w:val="-16"/>
        </w:rPr>
        <w:t> </w:t>
      </w:r>
      <w:r>
        <w:rPr>
          <w:color w:val="333866"/>
        </w:rPr>
        <w:t>tem</w:t>
      </w:r>
      <w:r>
        <w:rPr>
          <w:color w:val="333866"/>
          <w:spacing w:val="-16"/>
        </w:rPr>
        <w:t> </w:t>
      </w:r>
      <w:r>
        <w:rPr>
          <w:color w:val="333866"/>
        </w:rPr>
        <w:t>um</w:t>
      </w:r>
      <w:r>
        <w:rPr>
          <w:color w:val="333866"/>
          <w:spacing w:val="-16"/>
        </w:rPr>
        <w:t> </w:t>
      </w:r>
      <w:r>
        <w:rPr>
          <w:color w:val="333866"/>
        </w:rPr>
        <w:t>caráter</w:t>
      </w:r>
      <w:r>
        <w:rPr>
          <w:color w:val="333866"/>
          <w:spacing w:val="-59"/>
        </w:rPr>
        <w:t> </w:t>
      </w:r>
      <w:r>
        <w:rPr>
          <w:color w:val="333866"/>
        </w:rPr>
        <w:t>contributivo e solidário, devendo ser creditadas as contribuições dos servidores e patronal.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Outrossim,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18"/>
          <w:w w:val="95"/>
        </w:rPr>
        <w:t> </w:t>
      </w:r>
      <w:r>
        <w:rPr>
          <w:color w:val="333866"/>
          <w:w w:val="95"/>
        </w:rPr>
        <w:t>recolhimento</w:t>
      </w:r>
      <w:r>
        <w:rPr>
          <w:color w:val="333866"/>
          <w:spacing w:val="19"/>
          <w:w w:val="95"/>
        </w:rPr>
        <w:t> </w:t>
      </w:r>
      <w:r>
        <w:rPr>
          <w:color w:val="333866"/>
          <w:w w:val="95"/>
        </w:rPr>
        <w:t>das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contribuições</w:t>
      </w:r>
      <w:r>
        <w:rPr>
          <w:color w:val="333866"/>
          <w:spacing w:val="20"/>
          <w:w w:val="95"/>
        </w:rPr>
        <w:t> </w:t>
      </w:r>
      <w:r>
        <w:rPr>
          <w:color w:val="333866"/>
          <w:w w:val="95"/>
        </w:rPr>
        <w:t>dos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servidores</w:t>
      </w:r>
      <w:r>
        <w:rPr>
          <w:color w:val="333866"/>
          <w:spacing w:val="18"/>
          <w:w w:val="95"/>
        </w:rPr>
        <w:t> </w:t>
      </w:r>
      <w:r>
        <w:rPr>
          <w:color w:val="333866"/>
          <w:w w:val="95"/>
        </w:rPr>
        <w:t>para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18"/>
          <w:w w:val="95"/>
        </w:rPr>
        <w:t> </w:t>
      </w:r>
      <w:r>
        <w:rPr>
          <w:color w:val="333866"/>
          <w:w w:val="95"/>
        </w:rPr>
        <w:t>RPPS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deve</w:t>
      </w:r>
      <w:r>
        <w:rPr>
          <w:color w:val="333866"/>
          <w:spacing w:val="18"/>
          <w:w w:val="95"/>
        </w:rPr>
        <w:t> </w:t>
      </w:r>
      <w:r>
        <w:rPr>
          <w:color w:val="333866"/>
          <w:w w:val="95"/>
        </w:rPr>
        <w:t>começar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18"/>
          <w:w w:val="95"/>
        </w:rPr>
        <w:t> </w:t>
      </w:r>
      <w:r>
        <w:rPr>
          <w:color w:val="333866"/>
          <w:w w:val="95"/>
        </w:rPr>
        <w:t>partir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55"/>
          <w:w w:val="95"/>
        </w:rPr>
        <w:t> </w:t>
      </w:r>
      <w:r>
        <w:rPr>
          <w:color w:val="333866"/>
        </w:rPr>
        <w:t>90</w:t>
      </w:r>
      <w:r>
        <w:rPr>
          <w:color w:val="333866"/>
          <w:spacing w:val="-25"/>
        </w:rPr>
        <w:t> </w:t>
      </w:r>
      <w:r>
        <w:rPr>
          <w:color w:val="333866"/>
        </w:rPr>
        <w:t>dias</w:t>
      </w:r>
      <w:r>
        <w:rPr>
          <w:color w:val="333866"/>
          <w:spacing w:val="-26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data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edição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lei</w:t>
      </w:r>
      <w:r>
        <w:rPr>
          <w:color w:val="333866"/>
          <w:spacing w:val="-25"/>
        </w:rPr>
        <w:t> </w:t>
      </w:r>
      <w:r>
        <w:rPr>
          <w:color w:val="333866"/>
        </w:rPr>
        <w:t>que</w:t>
      </w:r>
      <w:r>
        <w:rPr>
          <w:color w:val="333866"/>
          <w:spacing w:val="-25"/>
        </w:rPr>
        <w:t> </w:t>
      </w:r>
      <w:r>
        <w:rPr>
          <w:color w:val="333866"/>
        </w:rPr>
        <w:t>o</w:t>
      </w:r>
      <w:r>
        <w:rPr>
          <w:color w:val="333866"/>
          <w:spacing w:val="-25"/>
        </w:rPr>
        <w:t> </w:t>
      </w:r>
      <w:r>
        <w:rPr>
          <w:color w:val="333866"/>
        </w:rPr>
        <w:t>instituiu.</w:t>
      </w:r>
    </w:p>
    <w:p>
      <w:pPr>
        <w:pStyle w:val="BodyText"/>
        <w:spacing w:before="4"/>
        <w:rPr>
          <w:sz w:val="39"/>
        </w:rPr>
      </w:pPr>
    </w:p>
    <w:p>
      <w:pPr>
        <w:spacing w:line="331" w:lineRule="auto" w:before="1"/>
        <w:ind w:left="2835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PRESTAÇÃO DE CONTAS. IRREGULARIDADES. INSTITUIÇÃO E ALTERAÇÃO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REGIME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PRÓPRIO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PREVIÊNCIA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SOCIAL.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INOBSERVÂNCIA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DISPOSIÇÕES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LEGAIS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CONSTITUCIONAIS.</w:t>
      </w:r>
    </w:p>
    <w:p>
      <w:pPr>
        <w:pStyle w:val="BodyText"/>
        <w:spacing w:line="331" w:lineRule="auto"/>
        <w:ind w:left="2835" w:right="900" w:firstLine="88"/>
        <w:jc w:val="both"/>
      </w:pPr>
      <w:r>
        <w:rPr>
          <w:color w:val="373435"/>
        </w:rPr>
        <w:t>O gestor deve atentar ao equilíbrio ﬁnanceiro e atuarial do RPPS. Desse modo,</w:t>
      </w:r>
      <w:r>
        <w:rPr>
          <w:color w:val="373435"/>
          <w:spacing w:val="1"/>
        </w:rPr>
        <w:t> </w:t>
      </w:r>
      <w:r>
        <w:rPr>
          <w:color w:val="373435"/>
        </w:rPr>
        <w:t>conforme</w:t>
      </w:r>
      <w:r>
        <w:rPr>
          <w:color w:val="373435"/>
          <w:spacing w:val="-15"/>
        </w:rPr>
        <w:t> </w:t>
      </w:r>
      <w:r>
        <w:rPr>
          <w:color w:val="373435"/>
        </w:rPr>
        <w:t>determina</w:t>
      </w:r>
      <w:r>
        <w:rPr>
          <w:color w:val="373435"/>
          <w:spacing w:val="-15"/>
        </w:rPr>
        <w:t> </w:t>
      </w:r>
      <w:r>
        <w:rPr>
          <w:color w:val="373435"/>
        </w:rPr>
        <w:t>o</w:t>
      </w:r>
      <w:r>
        <w:rPr>
          <w:color w:val="373435"/>
          <w:spacing w:val="-15"/>
        </w:rPr>
        <w:t> </w:t>
      </w:r>
      <w:r>
        <w:rPr>
          <w:color w:val="373435"/>
        </w:rPr>
        <w:t>art.</w:t>
      </w:r>
      <w:r>
        <w:rPr>
          <w:color w:val="373435"/>
          <w:spacing w:val="-15"/>
        </w:rPr>
        <w:t> </w:t>
      </w:r>
      <w:r>
        <w:rPr>
          <w:color w:val="373435"/>
        </w:rPr>
        <w:t>40</w:t>
      </w:r>
      <w:r>
        <w:rPr>
          <w:color w:val="373435"/>
          <w:spacing w:val="-15"/>
        </w:rPr>
        <w:t> </w:t>
      </w:r>
      <w:r>
        <w:rPr>
          <w:color w:val="373435"/>
        </w:rPr>
        <w:t>da</w:t>
      </w:r>
      <w:r>
        <w:rPr>
          <w:color w:val="373435"/>
          <w:spacing w:val="-15"/>
        </w:rPr>
        <w:t> </w:t>
      </w:r>
      <w:r>
        <w:rPr>
          <w:color w:val="373435"/>
        </w:rPr>
        <w:t>CF</w:t>
      </w:r>
      <w:r>
        <w:rPr>
          <w:color w:val="373435"/>
          <w:spacing w:val="-14"/>
        </w:rPr>
        <w:t> </w:t>
      </w:r>
      <w:r>
        <w:rPr>
          <w:color w:val="373435"/>
        </w:rPr>
        <w:t>e</w:t>
      </w:r>
      <w:r>
        <w:rPr>
          <w:color w:val="373435"/>
          <w:spacing w:val="-15"/>
        </w:rPr>
        <w:t> </w:t>
      </w:r>
      <w:r>
        <w:rPr>
          <w:color w:val="373435"/>
        </w:rPr>
        <w:t>a</w:t>
      </w:r>
      <w:r>
        <w:rPr>
          <w:color w:val="373435"/>
          <w:spacing w:val="-15"/>
        </w:rPr>
        <w:t> </w:t>
      </w:r>
      <w:r>
        <w:rPr>
          <w:color w:val="373435"/>
        </w:rPr>
        <w:t>Lei</w:t>
      </w:r>
      <w:r>
        <w:rPr>
          <w:color w:val="373435"/>
          <w:spacing w:val="-15"/>
        </w:rPr>
        <w:t> </w:t>
      </w:r>
      <w:r>
        <w:rPr>
          <w:color w:val="373435"/>
        </w:rPr>
        <w:t>9.717/98,</w:t>
      </w:r>
      <w:r>
        <w:rPr>
          <w:color w:val="373435"/>
          <w:spacing w:val="-15"/>
        </w:rPr>
        <w:t> </w:t>
      </w:r>
      <w:r>
        <w:rPr>
          <w:color w:val="373435"/>
        </w:rPr>
        <w:t>o</w:t>
      </w:r>
      <w:r>
        <w:rPr>
          <w:color w:val="373435"/>
          <w:spacing w:val="-15"/>
        </w:rPr>
        <w:t> </w:t>
      </w:r>
      <w:r>
        <w:rPr>
          <w:color w:val="373435"/>
        </w:rPr>
        <w:t>regime</w:t>
      </w:r>
      <w:r>
        <w:rPr>
          <w:color w:val="373435"/>
          <w:spacing w:val="-15"/>
        </w:rPr>
        <w:t> </w:t>
      </w:r>
      <w:r>
        <w:rPr>
          <w:color w:val="373435"/>
        </w:rPr>
        <w:t>próprio</w:t>
      </w:r>
      <w:r>
        <w:rPr>
          <w:color w:val="373435"/>
          <w:spacing w:val="-14"/>
        </w:rPr>
        <w:t> </w:t>
      </w:r>
      <w:r>
        <w:rPr>
          <w:color w:val="373435"/>
        </w:rPr>
        <w:t>tem</w:t>
      </w:r>
      <w:r>
        <w:rPr>
          <w:color w:val="373435"/>
          <w:spacing w:val="-15"/>
        </w:rPr>
        <w:t> </w:t>
      </w:r>
      <w:r>
        <w:rPr>
          <w:color w:val="373435"/>
        </w:rPr>
        <w:t>um</w:t>
      </w:r>
      <w:r>
        <w:rPr>
          <w:color w:val="373435"/>
          <w:spacing w:val="-15"/>
        </w:rPr>
        <w:t> </w:t>
      </w:r>
      <w:r>
        <w:rPr>
          <w:color w:val="373435"/>
        </w:rPr>
        <w:t>caráter</w:t>
      </w:r>
      <w:r>
        <w:rPr>
          <w:color w:val="373435"/>
          <w:spacing w:val="-59"/>
        </w:rPr>
        <w:t> </w:t>
      </w:r>
      <w:r>
        <w:rPr>
          <w:color w:val="373435"/>
        </w:rPr>
        <w:t>contributivo e solidário, devendo ser creditadas as contribuições dos servidores e</w:t>
      </w:r>
      <w:r>
        <w:rPr>
          <w:color w:val="373435"/>
          <w:spacing w:val="1"/>
        </w:rPr>
        <w:t> </w:t>
      </w:r>
      <w:r>
        <w:rPr>
          <w:color w:val="373435"/>
        </w:rPr>
        <w:t>patronal.</w:t>
      </w:r>
    </w:p>
    <w:p>
      <w:pPr>
        <w:pStyle w:val="BodyText"/>
        <w:spacing w:line="331" w:lineRule="auto"/>
        <w:ind w:left="2835" w:right="900" w:firstLine="49"/>
        <w:jc w:val="both"/>
      </w:pPr>
      <w:r>
        <w:rPr>
          <w:color w:val="373435"/>
        </w:rPr>
        <w:t>Outrossim,</w:t>
      </w:r>
      <w:r>
        <w:rPr>
          <w:color w:val="373435"/>
          <w:spacing w:val="-13"/>
        </w:rPr>
        <w:t> </w:t>
      </w:r>
      <w:r>
        <w:rPr>
          <w:color w:val="373435"/>
        </w:rPr>
        <w:t>os</w:t>
      </w:r>
      <w:r>
        <w:rPr>
          <w:color w:val="373435"/>
          <w:spacing w:val="-13"/>
        </w:rPr>
        <w:t> </w:t>
      </w:r>
      <w:r>
        <w:rPr>
          <w:color w:val="373435"/>
        </w:rPr>
        <w:t>gestores</w:t>
      </w:r>
      <w:r>
        <w:rPr>
          <w:color w:val="373435"/>
          <w:spacing w:val="-13"/>
        </w:rPr>
        <w:t> </w:t>
      </w:r>
      <w:r>
        <w:rPr>
          <w:color w:val="373435"/>
        </w:rPr>
        <w:t>devem</w:t>
      </w:r>
      <w:r>
        <w:rPr>
          <w:color w:val="373435"/>
          <w:spacing w:val="-13"/>
        </w:rPr>
        <w:t> </w:t>
      </w:r>
      <w:r>
        <w:rPr>
          <w:color w:val="373435"/>
        </w:rPr>
        <w:t>observar</w:t>
      </w:r>
      <w:r>
        <w:rPr>
          <w:color w:val="373435"/>
          <w:spacing w:val="-13"/>
        </w:rPr>
        <w:t> </w:t>
      </w:r>
      <w:r>
        <w:rPr>
          <w:color w:val="373435"/>
        </w:rPr>
        <w:t>o</w:t>
      </w:r>
      <w:r>
        <w:rPr>
          <w:color w:val="373435"/>
          <w:spacing w:val="-13"/>
        </w:rPr>
        <w:t> </w:t>
      </w:r>
      <w:r>
        <w:rPr>
          <w:color w:val="373435"/>
        </w:rPr>
        <w:t>principio</w:t>
      </w:r>
      <w:r>
        <w:rPr>
          <w:color w:val="373435"/>
          <w:spacing w:val="-13"/>
        </w:rPr>
        <w:t> </w:t>
      </w:r>
      <w:r>
        <w:rPr>
          <w:color w:val="373435"/>
        </w:rPr>
        <w:t>do</w:t>
      </w:r>
      <w:r>
        <w:rPr>
          <w:color w:val="373435"/>
          <w:spacing w:val="-13"/>
        </w:rPr>
        <w:t> </w:t>
      </w:r>
      <w:r>
        <w:rPr>
          <w:color w:val="373435"/>
        </w:rPr>
        <w:t>noventena,</w:t>
      </w:r>
      <w:r>
        <w:rPr>
          <w:color w:val="373435"/>
          <w:spacing w:val="-13"/>
        </w:rPr>
        <w:t> </w:t>
      </w:r>
      <w:r>
        <w:rPr>
          <w:color w:val="373435"/>
        </w:rPr>
        <w:t>previsto</w:t>
      </w:r>
      <w:r>
        <w:rPr>
          <w:color w:val="373435"/>
          <w:spacing w:val="-13"/>
        </w:rPr>
        <w:t> </w:t>
      </w:r>
      <w:r>
        <w:rPr>
          <w:color w:val="373435"/>
        </w:rPr>
        <w:t>no</w:t>
      </w:r>
      <w:r>
        <w:rPr>
          <w:color w:val="373435"/>
          <w:spacing w:val="-12"/>
        </w:rPr>
        <w:t> </w:t>
      </w:r>
      <w:r>
        <w:rPr>
          <w:color w:val="373435"/>
        </w:rPr>
        <w:t>§6°</w:t>
      </w:r>
      <w:r>
        <w:rPr>
          <w:color w:val="373435"/>
          <w:spacing w:val="-13"/>
        </w:rPr>
        <w:t> </w:t>
      </w:r>
      <w:r>
        <w:rPr>
          <w:color w:val="373435"/>
        </w:rPr>
        <w:t>do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art.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195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da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CF,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ou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seja,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o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recolhimento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das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contribuições</w:t>
      </w:r>
      <w:r>
        <w:rPr>
          <w:color w:val="373435"/>
          <w:spacing w:val="-15"/>
        </w:rPr>
        <w:t> </w:t>
      </w:r>
      <w:r>
        <w:rPr>
          <w:color w:val="373435"/>
        </w:rPr>
        <w:t>dos</w:t>
      </w:r>
      <w:r>
        <w:rPr>
          <w:color w:val="373435"/>
          <w:spacing w:val="-15"/>
        </w:rPr>
        <w:t> </w:t>
      </w:r>
      <w:r>
        <w:rPr>
          <w:color w:val="373435"/>
        </w:rPr>
        <w:t>servidores</w:t>
      </w:r>
      <w:r>
        <w:rPr>
          <w:color w:val="373435"/>
          <w:spacing w:val="-16"/>
        </w:rPr>
        <w:t> </w:t>
      </w:r>
      <w:r>
        <w:rPr>
          <w:color w:val="373435"/>
        </w:rPr>
        <w:t>para</w:t>
      </w:r>
      <w:r>
        <w:rPr>
          <w:color w:val="373435"/>
          <w:spacing w:val="-15"/>
        </w:rPr>
        <w:t> </w:t>
      </w:r>
      <w:r>
        <w:rPr>
          <w:color w:val="373435"/>
        </w:rPr>
        <w:t>o</w:t>
      </w:r>
      <w:r>
        <w:rPr>
          <w:color w:val="373435"/>
          <w:spacing w:val="-16"/>
        </w:rPr>
        <w:t> </w:t>
      </w:r>
      <w:r>
        <w:rPr>
          <w:color w:val="373435"/>
        </w:rPr>
        <w:t>RPPS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deve começar a partir de 90 dias da data da edição da lei que o instituiu. Igualmente, é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dever da administração municipal realizar aportes visando o equacionamento do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déﬁcit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atuarial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RPPS,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conforme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determina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Portaria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MPS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403/2008.</w:t>
      </w:r>
    </w:p>
    <w:p>
      <w:pPr>
        <w:pStyle w:val="BodyText"/>
        <w:spacing w:line="331" w:lineRule="auto"/>
        <w:ind w:left="2835" w:right="900"/>
        <w:jc w:val="both"/>
      </w:pPr>
      <w:r>
        <w:rPr>
          <w:color w:val="373435"/>
          <w:spacing w:val="16"/>
        </w:rPr>
        <w:t>Sumário:</w:t>
      </w:r>
      <w:r>
        <w:rPr>
          <w:color w:val="373435"/>
          <w:spacing w:val="17"/>
        </w:rPr>
        <w:t> </w:t>
      </w:r>
      <w:r>
        <w:rPr>
          <w:color w:val="373435"/>
          <w:spacing w:val="13"/>
        </w:rPr>
        <w:t>CONTAS</w:t>
      </w:r>
      <w:r>
        <w:rPr>
          <w:color w:val="373435"/>
          <w:spacing w:val="14"/>
        </w:rPr>
        <w:t> </w:t>
      </w:r>
      <w:r>
        <w:rPr>
          <w:color w:val="373435"/>
          <w:spacing w:val="9"/>
        </w:rPr>
        <w:t>DE</w:t>
      </w:r>
      <w:r>
        <w:rPr>
          <w:color w:val="373435"/>
          <w:spacing w:val="10"/>
        </w:rPr>
        <w:t> </w:t>
      </w:r>
      <w:r>
        <w:rPr>
          <w:color w:val="373435"/>
          <w:spacing w:val="16"/>
        </w:rPr>
        <w:t>GESTÃO.</w:t>
      </w:r>
      <w:r>
        <w:rPr>
          <w:color w:val="373435"/>
          <w:spacing w:val="17"/>
        </w:rPr>
        <w:t> </w:t>
      </w:r>
      <w:r>
        <w:rPr>
          <w:color w:val="373435"/>
          <w:spacing w:val="15"/>
        </w:rPr>
        <w:t>FMPS.</w:t>
      </w:r>
      <w:r>
        <w:rPr>
          <w:color w:val="373435"/>
          <w:spacing w:val="16"/>
        </w:rPr>
        <w:t> </w:t>
      </w:r>
      <w:r>
        <w:rPr>
          <w:color w:val="373435"/>
          <w:spacing w:val="9"/>
        </w:rPr>
        <w:t>de</w:t>
      </w:r>
      <w:r>
        <w:rPr>
          <w:color w:val="373435"/>
          <w:spacing w:val="10"/>
        </w:rPr>
        <w:t> </w:t>
      </w:r>
      <w:r>
        <w:rPr>
          <w:color w:val="373435"/>
          <w:spacing w:val="16"/>
        </w:rPr>
        <w:t>Redenção</w:t>
      </w:r>
      <w:r>
        <w:rPr>
          <w:color w:val="373435"/>
          <w:spacing w:val="17"/>
        </w:rPr>
        <w:t> </w:t>
      </w:r>
      <w:r>
        <w:rPr>
          <w:color w:val="373435"/>
          <w:spacing w:val="9"/>
        </w:rPr>
        <w:t>do</w:t>
      </w:r>
      <w:r>
        <w:rPr>
          <w:color w:val="373435"/>
          <w:spacing w:val="10"/>
        </w:rPr>
        <w:t> </w:t>
      </w:r>
      <w:r>
        <w:rPr>
          <w:color w:val="373435"/>
          <w:spacing w:val="16"/>
        </w:rPr>
        <w:t>Gurguéia.</w:t>
      </w:r>
      <w:r>
        <w:rPr>
          <w:color w:val="373435"/>
          <w:spacing w:val="-59"/>
        </w:rPr>
        <w:t> </w:t>
      </w:r>
      <w:r>
        <w:rPr>
          <w:color w:val="373435"/>
        </w:rPr>
        <w:t>IRREGULARIDADE.</w:t>
      </w:r>
      <w:r>
        <w:rPr>
          <w:color w:val="373435"/>
          <w:spacing w:val="-38"/>
        </w:rPr>
        <w:t> </w:t>
      </w:r>
      <w:r>
        <w:rPr>
          <w:color w:val="373435"/>
        </w:rPr>
        <w:t>APLICAÇÃO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MULTA.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31" w:lineRule="auto"/>
        <w:ind w:left="2835" w:right="900"/>
        <w:jc w:val="both"/>
      </w:pPr>
      <w:r>
        <w:rPr>
          <w:color w:val="373435"/>
        </w:rPr>
        <w:t>(Prestação de contas. Processo </w:t>
      </w:r>
      <w:hyperlink r:id="rId35">
        <w:r>
          <w:rPr>
            <w:color w:val="0000C4"/>
            <w:u w:val="single" w:color="0000C4"/>
          </w:rPr>
          <w:t>TC/003048/2016</w:t>
        </w:r>
        <w:r>
          <w:rPr>
            <w:color w:val="0000C4"/>
          </w:rPr>
          <w:t> </w:t>
        </w:r>
      </w:hyperlink>
      <w:r>
        <w:rPr>
          <w:color w:val="373435"/>
        </w:rPr>
        <w:t>– Relator: Cons.º Subst. Jackson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Nobre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Veras.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Primeira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câmara.</w:t>
      </w:r>
      <w:r>
        <w:rPr>
          <w:color w:val="373435"/>
          <w:spacing w:val="-16"/>
        </w:rPr>
        <w:t> </w:t>
      </w:r>
      <w:r>
        <w:rPr>
          <w:color w:val="373435"/>
        </w:rPr>
        <w:t>Decisão</w:t>
      </w:r>
      <w:r>
        <w:rPr>
          <w:color w:val="373435"/>
          <w:spacing w:val="-16"/>
        </w:rPr>
        <w:t> </w:t>
      </w:r>
      <w:r>
        <w:rPr>
          <w:color w:val="373435"/>
        </w:rPr>
        <w:t>unânime.</w:t>
      </w:r>
      <w:r>
        <w:rPr>
          <w:color w:val="373435"/>
          <w:spacing w:val="-28"/>
        </w:rPr>
        <w:t> </w:t>
      </w:r>
      <w:r>
        <w:rPr>
          <w:color w:val="373435"/>
        </w:rPr>
        <w:t>Acórdão</w:t>
      </w:r>
      <w:r>
        <w:rPr>
          <w:color w:val="373435"/>
          <w:spacing w:val="-16"/>
        </w:rPr>
        <w:t> </w:t>
      </w:r>
      <w:r>
        <w:rPr>
          <w:color w:val="373435"/>
        </w:rPr>
        <w:t>nº</w:t>
      </w:r>
      <w:r>
        <w:rPr>
          <w:color w:val="373435"/>
          <w:spacing w:val="-16"/>
        </w:rPr>
        <w:t> </w:t>
      </w:r>
      <w:r>
        <w:rPr>
          <w:color w:val="373435"/>
        </w:rPr>
        <w:t>388/2022.</w:t>
      </w:r>
      <w:r>
        <w:rPr>
          <w:color w:val="373435"/>
          <w:spacing w:val="-15"/>
        </w:rPr>
        <w:t> </w:t>
      </w:r>
      <w:r>
        <w:rPr>
          <w:color w:val="373435"/>
        </w:rPr>
        <w:t>publicado</w:t>
      </w:r>
      <w:r>
        <w:rPr>
          <w:color w:val="373435"/>
          <w:spacing w:val="-16"/>
        </w:rPr>
        <w:t> </w:t>
      </w:r>
      <w:r>
        <w:rPr>
          <w:color w:val="373435"/>
        </w:rPr>
        <w:t>no</w:t>
      </w:r>
      <w:r>
        <w:rPr>
          <w:color w:val="373435"/>
          <w:spacing w:val="-59"/>
        </w:rPr>
        <w:t> </w:t>
      </w:r>
      <w:hyperlink r:id="rId28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145/2022)</w:t>
        </w:r>
      </w:hyperlink>
    </w:p>
    <w:p>
      <w:pPr>
        <w:spacing w:after="0" w:line="331" w:lineRule="auto"/>
        <w:jc w:val="both"/>
        <w:sectPr>
          <w:headerReference w:type="default" r:id="rId33"/>
          <w:footerReference w:type="default" r:id="rId34"/>
          <w:pgSz w:w="11910" w:h="16840"/>
          <w:pgMar w:header="639" w:footer="973" w:top="1540" w:bottom="1160" w:left="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4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6"/>
      <w:footerReference w:type="default" r:id="rId37"/>
      <w:pgSz w:w="11910" w:h="16840"/>
      <w:pgMar w:header="639" w:footer="973" w:top="1540" w:bottom="11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9814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9763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9712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9660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9609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9558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9507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9148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9097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9046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8995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8944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8892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8841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8483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8432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8380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8329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8278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8227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8176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7817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7766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7715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7664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7612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7561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7510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7152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7100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7049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6998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6947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6896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6844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6486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6435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6384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9189;top:16067;width:201;height:201" type="#_x0000_t75" stroked="false">
            <v:imagedata r:id="rId3" o:title=""/>
          </v:shape>
          <v:shape style="position:absolute;left:8942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6332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6281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6230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6179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5820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5769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5718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5667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5616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5564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5513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526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577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0019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1680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9916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2.1pt;height:26.7pt;mso-position-horizontal-relative:page;mso-position-vertical-relative:page;z-index:-161986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Agosto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2192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243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3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9353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2345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5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9251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2.1pt;height:26.7pt;mso-position-horizontal-relative:page;mso-position-vertical-relative:page;z-index:-161920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Agosto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2857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908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9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8688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3011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8585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2.1pt;height:26.7pt;mso-position-horizontal-relative:page;mso-position-vertical-relative:page;z-index:-161853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Agosto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3523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3574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8022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3676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7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7920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2.1pt;height:26.7pt;mso-position-horizontal-relative:page;mso-position-vertical-relative:page;z-index:-161786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Agosto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188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9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240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1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7356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4342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3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7254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2.1pt;height:26.7pt;mso-position-horizontal-relative:page;mso-position-vertical-relative:page;z-index:-161720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Agosto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854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905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7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6691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5008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9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6588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2.1pt;height:26.7pt;mso-position-horizontal-relative:page;mso-position-vertical-relative:page;z-index:-161653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Agosto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520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571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6025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5673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5923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2.1pt;height:26.7pt;mso-position-horizontal-relative:page;mso-position-vertical-relative:page;z-index:-161587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08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Agosto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597" w:hanging="226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30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61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91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22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52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83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13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044" w:hanging="22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5" w:hanging="274"/>
        <w:jc w:val="righ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746" w:hanging="2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53" w:hanging="2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9" w:hanging="2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66" w:hanging="2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72" w:hanging="2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79" w:hanging="2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85" w:hanging="2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092" w:hanging="274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58"/>
      <w:ind w:left="291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2"/>
      <w:ind w:left="291"/>
      <w:jc w:val="both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2"/>
      <w:ind w:left="291" w:right="1166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20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ind w:left="20"/>
      <w:outlineLvl w:val="2"/>
    </w:pPr>
    <w:rPr>
      <w:rFonts w:ascii="Tahoma" w:hAnsi="Tahoma" w:eastAsia="Tahoma" w:cs="Tahom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83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2597" w:right="90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tce@tce.pi.gov.br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image" Target="media/image10.png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hyperlink" Target="https://www.tce.pi.gov.br/fiscalizado/pesquisa-de-processos/?tipo=1&amp;processo=016994%2F2021" TargetMode="External"/><Relationship Id="rId23" Type="http://schemas.openxmlformats.org/officeDocument/2006/relationships/hyperlink" Target="https://www.tce.pi.gov.br/download.php?type=publicacao&amp;id=163400" TargetMode="External"/><Relationship Id="rId24" Type="http://schemas.openxmlformats.org/officeDocument/2006/relationships/header" Target="header4.xml"/><Relationship Id="rId25" Type="http://schemas.openxmlformats.org/officeDocument/2006/relationships/footer" Target="footer4.xml"/><Relationship Id="rId26" Type="http://schemas.openxmlformats.org/officeDocument/2006/relationships/hyperlink" Target="https://www.tce.pi.gov.br/fiscalizado/pesquisa-de-processos/?tipo=1&amp;processo=005841%2F2022" TargetMode="External"/><Relationship Id="rId27" Type="http://schemas.openxmlformats.org/officeDocument/2006/relationships/hyperlink" Target="https://www.tce.pi.gov.br/fiscalizado/pesquisa-de-processos/?tipo=1&amp;processo=019649%2F2018" TargetMode="External"/><Relationship Id="rId28" Type="http://schemas.openxmlformats.org/officeDocument/2006/relationships/hyperlink" Target="https://www.tce.pi.gov.br/download.php?type=publicacao&amp;id=163403" TargetMode="External"/><Relationship Id="rId29" Type="http://schemas.openxmlformats.org/officeDocument/2006/relationships/header" Target="header5.xml"/><Relationship Id="rId30" Type="http://schemas.openxmlformats.org/officeDocument/2006/relationships/footer" Target="footer5.xml"/><Relationship Id="rId31" Type="http://schemas.openxmlformats.org/officeDocument/2006/relationships/hyperlink" Target="https://www.tce.pi.gov.br/fiscalizado/pesquisa-de-processos/?tipo=1&amp;processo=009000%2F2020" TargetMode="External"/><Relationship Id="rId32" Type="http://schemas.openxmlformats.org/officeDocument/2006/relationships/hyperlink" Target="https://www.tce.pi.gov.br/download.php?type=publicacao&amp;id=173410" TargetMode="External"/><Relationship Id="rId33" Type="http://schemas.openxmlformats.org/officeDocument/2006/relationships/header" Target="header6.xml"/><Relationship Id="rId34" Type="http://schemas.openxmlformats.org/officeDocument/2006/relationships/footer" Target="footer6.xml"/><Relationship Id="rId35" Type="http://schemas.openxmlformats.org/officeDocument/2006/relationships/hyperlink" Target="https://www.tce.pi.gov.br/fiscalizado/pesquisa-de-processos/?tipo=1&amp;processo=003048%2F2016" TargetMode="External"/><Relationship Id="rId36" Type="http://schemas.openxmlformats.org/officeDocument/2006/relationships/header" Target="header7.xml"/><Relationship Id="rId37" Type="http://schemas.openxmlformats.org/officeDocument/2006/relationships/footer" Target="footer7.xml"/><Relationship Id="rId3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6.png"/><Relationship Id="rId4" Type="http://schemas.openxmlformats.org/officeDocument/2006/relationships/image" Target="media/image5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Boletim_Jurisprudencia_08_AGO_2022.cdr</dc:title>
  <dcterms:created xsi:type="dcterms:W3CDTF">2024-07-02T13:24:58Z</dcterms:created>
  <dcterms:modified xsi:type="dcterms:W3CDTF">2024-07-02T13:24:58Z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</Properties>
</file>