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i w:val="0"/>
          <w:sz w:val="9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244736" filled="true" fillcolor="#ffd454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244224" coordorigin="0,6712" coordsize="11902,10127">
            <v:rect style="position:absolute;left:0;top:15004;width:1316;height:1834" filled="true" fillcolor="#a8cf45" stroked="false">
              <v:fill type="solid"/>
            </v:rect>
            <v:rect style="position:absolute;left:1315;top:15004;width:10586;height:1834" filled="true" fillcolor="#041870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/>
        <w:ind w:left="29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84.15pt;height:51.2pt;mso-position-horizontal-relative:char;mso-position-vertical-relative:line" coordorigin="0,0" coordsize="1683,1024">
            <v:shape style="position:absolute;left:0;top:0;width:1683;height:1024" coordorigin="0,0" coordsize="1683,1024" path="m1125,199l1108,196,928,183,854,11,850,2,841,0,836,10,762,183,571,197,570,207,716,338,674,510,671,522,681,527,848,431,1010,527,1021,531,1022,521,979,334,1114,213,1118,210,1125,199xm1543,776l1540,769,1517,756,1444,727,1370,701,1295,678,1219,657,1141,639,1063,624,983,613,903,605,822,600,740,600,658,603,586,609,516,617,446,628,377,641,305,658,232,678,159,702,89,728,79,733,68,738,59,744,50,750,40,762,32,775,27,790,22,807,2,888,0,901,2,909,9,910,22,905,92,870,165,837,238,807,314,780,391,757,469,736,549,718,630,704,712,693,795,686,877,682,958,682,1039,685,1118,691,1197,701,1275,713,1352,729,1428,748,1503,770,1530,777,1543,776xm1682,892l1681,886,1672,879,1598,849,1522,822,1445,797,1367,775,1287,756,1207,740,1125,727,1043,719,959,714,875,713,790,717,703,724,618,736,533,751,450,770,369,792,289,818,211,847,196,854,181,866,168,883,157,909,135,1002,132,1015,135,1022,142,1024,154,1019,225,984,297,951,371,921,446,894,523,870,601,850,681,832,762,818,844,807,927,800,1013,796,1098,796,1182,799,1265,806,1348,817,1429,831,1509,849,1588,869,1666,894,1677,895,1682,892xe" filled="true" fillcolor="#223b8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2"/>
          <w:sz w:val="20"/>
        </w:rPr>
        <w:t> </w:t>
      </w:r>
      <w:r>
        <w:rPr>
          <w:rFonts w:ascii="Times New Roman"/>
          <w:spacing w:val="52"/>
          <w:position w:val="22"/>
          <w:sz w:val="20"/>
        </w:rPr>
        <w:drawing>
          <wp:inline distT="0" distB="0" distL="0" distR="0">
            <wp:extent cx="2049319" cy="390525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1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22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4"/>
        </w:rPr>
      </w:pPr>
    </w:p>
    <w:p>
      <w:pPr>
        <w:pStyle w:val="Title"/>
        <w:spacing w:line="249" w:lineRule="auto"/>
      </w:pPr>
      <w:r>
        <w:rPr>
          <w:color w:val="223B87"/>
          <w:w w:val="110"/>
        </w:rPr>
        <w:t>BOLETIM</w:t>
      </w:r>
      <w:r>
        <w:rPr>
          <w:color w:val="223B87"/>
          <w:spacing w:val="6"/>
          <w:w w:val="110"/>
        </w:rPr>
        <w:t> </w:t>
      </w:r>
      <w:r>
        <w:rPr>
          <w:color w:val="223B87"/>
          <w:w w:val="110"/>
        </w:rPr>
        <w:t>DE</w:t>
      </w:r>
      <w:r>
        <w:rPr>
          <w:color w:val="223B87"/>
          <w:spacing w:val="-118"/>
          <w:w w:val="110"/>
        </w:rPr>
        <w:t> </w:t>
      </w:r>
      <w:r>
        <w:rPr>
          <w:color w:val="223B87"/>
          <w:w w:val="110"/>
        </w:rPr>
        <w:t>JURISPRUDÊNCIA</w:t>
      </w:r>
    </w:p>
    <w:p>
      <w:pPr>
        <w:spacing w:line="387" w:lineRule="exact" w:before="0"/>
        <w:ind w:left="0" w:right="260" w:firstLine="0"/>
        <w:jc w:val="right"/>
        <w:rPr>
          <w:rFonts w:ascii="Verdana"/>
          <w:i/>
          <w:sz w:val="37"/>
        </w:rPr>
      </w:pPr>
      <w:r>
        <w:rPr>
          <w:rFonts w:ascii="Verdana"/>
          <w:i/>
          <w:color w:val="223B87"/>
          <w:w w:val="85"/>
          <w:sz w:val="37"/>
        </w:rPr>
        <w:t>Abril</w:t>
      </w:r>
      <w:r>
        <w:rPr>
          <w:rFonts w:ascii="Verdana"/>
          <w:i/>
          <w:color w:val="223B87"/>
          <w:spacing w:val="-2"/>
          <w:w w:val="85"/>
          <w:sz w:val="37"/>
        </w:rPr>
        <w:t> </w:t>
      </w:r>
      <w:r>
        <w:rPr>
          <w:rFonts w:ascii="Verdana"/>
          <w:i/>
          <w:color w:val="223B87"/>
          <w:w w:val="85"/>
          <w:sz w:val="37"/>
        </w:rPr>
        <w:t>2023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"/>
        <w:rPr>
          <w:rFonts w:ascii="Verdana"/>
          <w:sz w:val="27"/>
        </w:rPr>
      </w:pPr>
    </w:p>
    <w:p>
      <w:pPr>
        <w:spacing w:line="256" w:lineRule="auto" w:before="106"/>
        <w:ind w:left="9132" w:right="107" w:hanging="36"/>
        <w:jc w:val="right"/>
        <w:rPr>
          <w:rFonts w:ascii="Cambria" w:hAnsi="Cambria"/>
          <w:sz w:val="26"/>
        </w:rPr>
      </w:pPr>
      <w:r>
        <w:rPr>
          <w:rFonts w:ascii="Cambria" w:hAnsi="Cambria"/>
          <w:color w:val="FEFEFE"/>
          <w:w w:val="105"/>
          <w:sz w:val="26"/>
        </w:rPr>
        <w:t>Teresina,</w:t>
      </w:r>
      <w:r>
        <w:rPr>
          <w:rFonts w:ascii="Cambria" w:hAnsi="Cambria"/>
          <w:color w:val="FEFEFE"/>
          <w:spacing w:val="18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Piauí</w:t>
      </w:r>
      <w:r>
        <w:rPr>
          <w:rFonts w:ascii="Cambria" w:hAnsi="Cambria"/>
          <w:color w:val="FEFEFE"/>
          <w:spacing w:val="-57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Ano</w:t>
      </w:r>
      <w:r>
        <w:rPr>
          <w:rFonts w:ascii="Cambria" w:hAnsi="Cambria"/>
          <w:color w:val="FEFEFE"/>
          <w:spacing w:val="6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8</w:t>
      </w:r>
      <w:r>
        <w:rPr>
          <w:rFonts w:ascii="Cambria" w:hAnsi="Cambria"/>
          <w:color w:val="FEFEFE"/>
          <w:spacing w:val="6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|</w:t>
      </w:r>
      <w:r>
        <w:rPr>
          <w:rFonts w:ascii="Cambria" w:hAnsi="Cambria"/>
          <w:color w:val="FEFEFE"/>
          <w:spacing w:val="6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N</w:t>
      </w:r>
      <w:r>
        <w:rPr>
          <w:rFonts w:ascii="Cambria" w:hAnsi="Cambria"/>
          <w:color w:val="FEFEFE"/>
          <w:spacing w:val="14"/>
          <w:w w:val="105"/>
          <w:sz w:val="26"/>
        </w:rPr>
        <w:t> </w:t>
      </w:r>
      <w:r>
        <w:rPr>
          <w:rFonts w:ascii="Cambria" w:hAnsi="Cambria"/>
          <w:color w:val="FEFEFE"/>
          <w:w w:val="105"/>
          <w:sz w:val="26"/>
        </w:rPr>
        <w:t>004</w:t>
      </w:r>
    </w:p>
    <w:p>
      <w:pPr>
        <w:spacing w:after="0" w:line="256" w:lineRule="auto"/>
        <w:jc w:val="right"/>
        <w:rPr>
          <w:rFonts w:ascii="Cambria" w:hAnsi="Cambria"/>
          <w:sz w:val="26"/>
        </w:rPr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Heading1"/>
        <w:spacing w:before="279"/>
        <w:ind w:left="1328" w:right="1361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</w:t>
      </w:r>
      <w:r>
        <w:rPr>
          <w:color w:val="373435"/>
          <w:spacing w:val="-12"/>
        </w:rPr>
        <w:t> </w:t>
      </w:r>
      <w:r>
        <w:rPr>
          <w:color w:val="373435"/>
        </w:rPr>
        <w:t>ABRIL</w:t>
      </w:r>
      <w:r>
        <w:rPr>
          <w:color w:val="373435"/>
          <w:spacing w:val="-6"/>
        </w:rPr>
        <w:t> </w:t>
      </w:r>
      <w:r>
        <w:rPr>
          <w:color w:val="373435"/>
        </w:rPr>
        <w:t>- 2023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3922" w:right="76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Plenário do TCE-PI publicados no mês de abril de 2023. Este</w:t>
      </w:r>
      <w:r>
        <w:rPr>
          <w:rFonts w:ascii="Arial MT" w:hAnsi="Arial MT"/>
          <w:color w:val="373435"/>
          <w:spacing w:val="1"/>
          <w:w w:val="95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decisões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65"/>
          <w:sz w:val="24"/>
        </w:rPr>
        <w:t> </w:t>
      </w:r>
      <w:r>
        <w:rPr>
          <w:rFonts w:ascii="Arial MT" w:hAnsi="Arial MT"/>
          <w:color w:val="373435"/>
          <w:sz w:val="24"/>
        </w:rPr>
        <w:t>seus</w:t>
      </w:r>
      <w:r>
        <w:rPr>
          <w:rFonts w:ascii="Arial MT" w:hAnsi="Arial MT"/>
          <w:color w:val="373435"/>
          <w:spacing w:val="-27"/>
          <w:sz w:val="24"/>
        </w:rPr>
        <w:t> </w:t>
      </w:r>
      <w:r>
        <w:rPr>
          <w:rFonts w:ascii="Arial MT" w:hAnsi="Arial MT"/>
          <w:color w:val="373435"/>
          <w:sz w:val="24"/>
        </w:rPr>
        <w:t>efeitos</w:t>
      </w:r>
      <w:r>
        <w:rPr>
          <w:rFonts w:ascii="Arial MT" w:hAnsi="Arial MT"/>
          <w:color w:val="373435"/>
          <w:spacing w:val="-27"/>
          <w:sz w:val="24"/>
        </w:rPr>
        <w:t> </w:t>
      </w:r>
      <w:r>
        <w:rPr>
          <w:rFonts w:ascii="Arial MT" w:hAnsi="Arial MT"/>
          <w:color w:val="373435"/>
          <w:sz w:val="24"/>
        </w:rPr>
        <w:t>legais.</w: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3910" w:right="989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7"/>
          <w:footerReference w:type="default" r:id="rId8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073792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5"/>
        <w:rPr>
          <w:rFonts w:ascii="Arial MT"/>
          <w:i w:val="0"/>
          <w:sz w:val="23"/>
        </w:rPr>
      </w:pPr>
    </w:p>
    <w:p>
      <w:pPr>
        <w:spacing w:before="1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-2.91841pt;width:1.85pt;height:186.6pt;mso-position-horizontal-relative:page;mso-position-vertical-relative:paragraph;z-index:15730688" coordorigin="11000,-58" coordsize="37,3732" path="m11030,-58l11007,-58,11004,-46,11002,-11,11001,41,11000,104,11000,3511,11001,3574,11002,3625,11004,3660,11007,3673,11030,3673,11032,3660,11034,3625,11036,3574,11036,3511,11036,104,11036,41,11034,-11,11032,-46,11030,-58xe" filled="true" fillcolor="#ffcf28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COMISSÃO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REGIMENTO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JURISPRUDÊNCIA</w:t>
      </w:r>
    </w:p>
    <w:p>
      <w:pPr>
        <w:spacing w:before="106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spacing w:line="350" w:lineRule="auto" w:before="107"/>
        <w:ind w:left="5498" w:right="829" w:firstLine="90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Conselheira Flora Izabel Nobre Rodrigues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pacing w:val="-1"/>
          <w:sz w:val="20"/>
        </w:rPr>
        <w:t>Conselheira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Lilian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14"/>
          <w:sz w:val="20"/>
        </w:rPr>
        <w:t> </w:t>
      </w:r>
      <w:r>
        <w:rPr>
          <w:rFonts w:ascii="Arial MT"/>
          <w:color w:val="373435"/>
          <w:sz w:val="20"/>
        </w:rPr>
        <w:t>Almeida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Veloso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Nunes</w:t>
      </w:r>
      <w:r>
        <w:rPr>
          <w:rFonts w:ascii="Arial MT"/>
          <w:color w:val="373435"/>
          <w:spacing w:val="-3"/>
          <w:sz w:val="20"/>
        </w:rPr>
        <w:t> </w:t>
      </w:r>
      <w:r>
        <w:rPr>
          <w:rFonts w:ascii="Arial MT"/>
          <w:color w:val="373435"/>
          <w:sz w:val="20"/>
        </w:rPr>
        <w:t>Martins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PROCURADOR</w:t>
      </w:r>
      <w:r>
        <w:rPr>
          <w:b/>
          <w:color w:val="373435"/>
          <w:spacing w:val="-6"/>
          <w:sz w:val="20"/>
        </w:rPr>
        <w:t> </w:t>
      </w:r>
      <w:r>
        <w:rPr>
          <w:b/>
          <w:color w:val="373435"/>
          <w:sz w:val="20"/>
        </w:rPr>
        <w:t>GERAL</w:t>
      </w:r>
      <w:r>
        <w:rPr>
          <w:b/>
          <w:color w:val="373435"/>
          <w:spacing w:val="-9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5"/>
          <w:sz w:val="20"/>
        </w:rPr>
        <w:t> </w:t>
      </w:r>
      <w:r>
        <w:rPr>
          <w:b/>
          <w:color w:val="373435"/>
          <w:sz w:val="20"/>
        </w:rPr>
        <w:t>CONTAS</w:t>
      </w:r>
    </w:p>
    <w:p>
      <w:pPr>
        <w:spacing w:before="107"/>
        <w:ind w:left="0" w:right="82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pacing w:val="-1"/>
          <w:sz w:val="20"/>
        </w:rPr>
        <w:t>Márcio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pacing w:val="-1"/>
          <w:sz w:val="20"/>
        </w:rPr>
        <w:t>André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Madeira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Vasconcelos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CONSELHEIRO</w:t>
      </w:r>
      <w:r>
        <w:rPr>
          <w:b/>
          <w:color w:val="373435"/>
          <w:spacing w:val="-4"/>
          <w:sz w:val="20"/>
        </w:rPr>
        <w:t> </w:t>
      </w:r>
      <w:r>
        <w:rPr>
          <w:b/>
          <w:color w:val="373435"/>
          <w:sz w:val="20"/>
        </w:rPr>
        <w:t>SUBSTITUTO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spacing w:before="6"/>
        <w:rPr>
          <w:rFonts w:ascii="Arial MT"/>
          <w:i w:val="0"/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/>
        <w:pict>
          <v:shape style="position:absolute;margin-left:550.01593pt;margin-top:6.486092pt;width:1.85pt;height:338.75pt;mso-position-horizontal-relative:page;mso-position-vertical-relative:paragraph;z-index:15730176" coordorigin="11000,130" coordsize="37,6775" path="m11030,130l11007,130,11004,140,11002,169,11001,212,11000,265,11000,6769,11001,6821,11002,6864,11004,6893,11007,6904,11030,6904,11032,6893,11034,6864,11036,6821,11036,6769,11036,265,11036,213,11034,169,11032,140,11030,130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20"/>
        </w:rPr>
        <w:t>AUDITOR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DE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CONTROLE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EXTERNO</w:t>
      </w:r>
    </w:p>
    <w:p>
      <w:pPr>
        <w:spacing w:line="350" w:lineRule="auto" w:before="107"/>
        <w:ind w:left="7666" w:right="82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spacing w:before="5"/>
        <w:rPr>
          <w:rFonts w:ascii="Arial MT"/>
          <w:i w:val="0"/>
          <w:sz w:val="29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COORDENAÇÃO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 ELABORAÇÃO</w:t>
      </w:r>
    </w:p>
    <w:p>
      <w:pPr>
        <w:spacing w:before="107"/>
        <w:ind w:left="0" w:right="830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Yngrid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Fernandes Nogueira de Sousa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</w:t>
      </w:r>
      <w:r>
        <w:rPr>
          <w:i/>
          <w:color w:val="373435"/>
          <w:spacing w:val="-7"/>
          <w:sz w:val="18"/>
        </w:rPr>
        <w:t> </w:t>
      </w:r>
      <w:r>
        <w:rPr>
          <w:i/>
          <w:color w:val="373435"/>
          <w:sz w:val="18"/>
        </w:rPr>
        <w:t>Administração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Elayny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Carollyny Sousa Pereira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Assistente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Jessica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Ramila do Nascimento</w:t>
      </w:r>
    </w:p>
    <w:p>
      <w:pPr>
        <w:spacing w:before="98"/>
        <w:ind w:left="0" w:right="82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Assessor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SUPERVISÃO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Jornalista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0" w:right="829" w:firstLine="0"/>
        <w:jc w:val="right"/>
        <w:rPr>
          <w:b/>
          <w:sz w:val="20"/>
        </w:rPr>
      </w:pPr>
      <w:r>
        <w:rPr>
          <w:b/>
          <w:color w:val="373435"/>
          <w:sz w:val="20"/>
        </w:rPr>
        <w:t>PROJETO</w:t>
      </w:r>
      <w:r>
        <w:rPr>
          <w:b/>
          <w:color w:val="373435"/>
          <w:spacing w:val="-2"/>
          <w:sz w:val="20"/>
        </w:rPr>
        <w:t> </w:t>
      </w:r>
      <w:r>
        <w:rPr>
          <w:b/>
          <w:color w:val="373435"/>
          <w:sz w:val="20"/>
        </w:rPr>
        <w:t>GRÁFICO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E</w:t>
      </w:r>
      <w:r>
        <w:rPr>
          <w:b/>
          <w:color w:val="373435"/>
          <w:spacing w:val="-1"/>
          <w:sz w:val="20"/>
        </w:rPr>
        <w:t> </w:t>
      </w:r>
      <w:r>
        <w:rPr>
          <w:b/>
          <w:color w:val="373435"/>
          <w:sz w:val="20"/>
        </w:rPr>
        <w:t>DIAGRAMAÇÃO</w:t>
      </w:r>
    </w:p>
    <w:p>
      <w:pPr>
        <w:spacing w:before="107"/>
        <w:ind w:left="0" w:right="82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spacing w:before="107"/>
        <w:ind w:left="0" w:right="829" w:firstLine="0"/>
        <w:jc w:val="right"/>
        <w:rPr>
          <w:i/>
          <w:sz w:val="20"/>
        </w:rPr>
      </w:pPr>
      <w:r>
        <w:rPr>
          <w:i/>
          <w:color w:val="373435"/>
          <w:sz w:val="20"/>
        </w:rPr>
        <w:t>Publicitário</w:t>
      </w:r>
    </w:p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36"/>
        <w:ind w:right="72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1712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60" w:val="left" w:leader="dot"/>
            </w:tabs>
            <w:rPr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CONTRATO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u w:val="none"/>
            </w:rPr>
            <w:t>05</w:t>
          </w:r>
        </w:p>
        <w:p>
          <w:pPr>
            <w:pStyle w:val="TOC3"/>
            <w:tabs>
              <w:tab w:pos="10357" w:val="left" w:leader="dot"/>
            </w:tabs>
            <w:spacing w:line="355" w:lineRule="auto" w:before="94"/>
          </w:pPr>
          <w:hyperlink w:history="true" w:anchor="_TOC_250008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11"/>
              </w:rPr>
              <w:t> </w:t>
            </w:r>
            <w:r>
              <w:rPr>
                <w:color w:val="373435"/>
              </w:rPr>
              <w:t>Nos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termos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legislação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pertinente,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execução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contrato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fornecimento</w:t>
            </w:r>
            <w:r>
              <w:rPr>
                <w:color w:val="373435"/>
                <w:spacing w:val="13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bens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serviços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ou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execução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obra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acompanhada</w:t>
            </w:r>
            <w:r>
              <w:rPr>
                <w:color w:val="373435"/>
                <w:spacing w:val="7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documentação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permita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auditoria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seu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cumprimento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pelos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órgãos</w:t>
            </w:r>
            <w:r>
              <w:rPr>
                <w:color w:val="373435"/>
                <w:spacing w:val="6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controle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interno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externo.</w:t>
              <w:tab/>
            </w:r>
            <w:r>
              <w:rPr>
                <w:color w:val="373435"/>
                <w:spacing w:val="-1"/>
              </w:rPr>
              <w:t>05</w:t>
            </w:r>
          </w:hyperlink>
        </w:p>
        <w:p>
          <w:pPr>
            <w:pStyle w:val="TOC1"/>
            <w:tabs>
              <w:tab w:pos="10360" w:val="left" w:leader="dot"/>
            </w:tabs>
            <w:spacing w:before="304"/>
            <w:rPr>
              <w:u w:val="none"/>
            </w:rPr>
          </w:pPr>
          <w:hyperlink w:history="true" w:anchor="_bookmark1">
            <w:r>
              <w:rPr>
                <w:color w:val="0000C4"/>
                <w:position w:val="1"/>
                <w:u w:val="single" w:color="0000C4"/>
              </w:rPr>
              <w:t>CONSULTA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06</w:t>
          </w:r>
        </w:p>
        <w:p>
          <w:pPr>
            <w:pStyle w:val="TOC3"/>
            <w:tabs>
              <w:tab w:pos="10358" w:val="left" w:leader="dot"/>
            </w:tabs>
            <w:spacing w:line="355" w:lineRule="auto" w:before="86"/>
          </w:pPr>
          <w:hyperlink w:history="true" w:anchor="_TOC_250007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Consulta.</w:t>
            </w:r>
            <w:r>
              <w:rPr>
                <w:rFonts w:ascii="Arial" w:hAnsi="Arial"/>
                <w:i/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Pessoal. A possibilidade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cessão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operacionalização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ﬁnanceira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servidores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públicos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municipais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</w:rPr>
              <w:t>órgãos e/ou poderes do mesmo município é de interesse geral e devem ser respondidas em tese, no âmbito de processo 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consulta</w:t>
              <w:tab/>
            </w:r>
            <w:r>
              <w:rPr>
                <w:color w:val="373435"/>
                <w:spacing w:val="-1"/>
              </w:rPr>
              <w:t>06</w:t>
            </w:r>
          </w:hyperlink>
        </w:p>
        <w:p>
          <w:pPr>
            <w:pStyle w:val="TOC1"/>
            <w:tabs>
              <w:tab w:pos="10360" w:val="left" w:leader="dot"/>
            </w:tabs>
            <w:spacing w:before="301"/>
            <w:rPr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DESPESAS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2"/>
              <w:u w:val="none"/>
            </w:rPr>
            <w:t>07</w:t>
          </w:r>
        </w:p>
        <w:p>
          <w:pPr>
            <w:pStyle w:val="TOC3"/>
            <w:tabs>
              <w:tab w:pos="10353" w:val="left" w:leader="dot"/>
            </w:tabs>
            <w:spacing w:line="331" w:lineRule="auto" w:before="68"/>
            <w:ind w:right="409"/>
          </w:pPr>
          <w:hyperlink w:history="true" w:anchor="_TOC_250006">
            <w:r>
              <w:rPr>
                <w:rFonts w:ascii="Arial" w:hAnsi="Arial"/>
                <w:i/>
                <w:color w:val="373435"/>
                <w:u w:val="single" w:color="373435"/>
              </w:rPr>
              <w:t>Despesas.</w:t>
            </w:r>
            <w:r>
              <w:rPr>
                <w:rFonts w:ascii="Arial" w:hAnsi="Arial"/>
                <w:i/>
                <w:color w:val="373435"/>
                <w:spacing w:val="8"/>
              </w:rPr>
              <w:t> </w:t>
            </w:r>
            <w:r>
              <w:rPr>
                <w:color w:val="373435"/>
              </w:rPr>
              <w:t>Parecer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Prévio.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condição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eﬁcácia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validade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ato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administrativo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publicação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Decretos</w:t>
            </w:r>
            <w:r>
              <w:rPr>
                <w:color w:val="373435"/>
                <w:spacing w:val="9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abertura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créditos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adicionais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suplementares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prazo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previsto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pela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CE/89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produção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seus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efeitos</w:t>
              <w:tab/>
            </w:r>
            <w:r>
              <w:rPr>
                <w:color w:val="373435"/>
                <w:spacing w:val="-1"/>
                <w:position w:val="2"/>
              </w:rPr>
              <w:t>07</w:t>
            </w:r>
          </w:hyperlink>
        </w:p>
        <w:p>
          <w:pPr>
            <w:pStyle w:val="TOC1"/>
            <w:tabs>
              <w:tab w:pos="10560" w:val="right" w:leader="dot"/>
            </w:tabs>
            <w:spacing w:before="329"/>
            <w:rPr>
              <w:u w:val="none"/>
            </w:rPr>
          </w:pPr>
          <w:hyperlink w:history="true" w:anchor="_bookmark3">
            <w:r>
              <w:rPr>
                <w:color w:val="0000C4"/>
                <w:position w:val="1"/>
                <w:u w:val="single" w:color="0000C4"/>
              </w:rPr>
              <w:t>PESSOAL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08</w:t>
          </w:r>
        </w:p>
        <w:p>
          <w:pPr>
            <w:pStyle w:val="TOC3"/>
            <w:tabs>
              <w:tab w:pos="10552" w:val="right" w:leader="dot"/>
            </w:tabs>
            <w:spacing w:before="80"/>
            <w:ind w:left="832" w:right="0" w:firstLine="0"/>
          </w:pPr>
          <w:hyperlink w:history="true" w:anchor="_TOC_250005">
            <w:r>
              <w:rPr>
                <w:rFonts w:ascii="Arial" w:hAnsi="Arial"/>
                <w:i/>
                <w:color w:val="373435"/>
                <w:w w:val="95"/>
                <w:position w:val="2"/>
                <w:u w:val="single" w:color="373435"/>
              </w:rPr>
              <w:t>Pessoal</w:t>
            </w:r>
            <w:r>
              <w:rPr>
                <w:color w:val="373435"/>
                <w:w w:val="95"/>
                <w:position w:val="2"/>
              </w:rPr>
              <w:t>.</w:t>
            </w:r>
            <w:r>
              <w:rPr>
                <w:color w:val="373435"/>
                <w:spacing w:val="-4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Quando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comprovado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ausência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de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má-fé,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registro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de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aposentadoria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em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caso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de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transposição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é</w:t>
            </w:r>
            <w:r>
              <w:rPr>
                <w:color w:val="373435"/>
                <w:spacing w:val="-2"/>
                <w:w w:val="95"/>
                <w:position w:val="2"/>
              </w:rPr>
              <w:t> </w:t>
            </w:r>
            <w:r>
              <w:rPr>
                <w:color w:val="373435"/>
                <w:w w:val="95"/>
                <w:position w:val="2"/>
              </w:rPr>
              <w:t>necessário.</w:t>
              <w:tab/>
            </w:r>
            <w:r>
              <w:rPr>
                <w:color w:val="373435"/>
                <w:w w:val="95"/>
              </w:rPr>
              <w:t>08</w:t>
            </w:r>
          </w:hyperlink>
        </w:p>
        <w:p>
          <w:pPr>
            <w:pStyle w:val="TOC1"/>
            <w:tabs>
              <w:tab w:pos="10360" w:val="left" w:leader="dot"/>
            </w:tabs>
            <w:spacing w:before="387"/>
            <w:rPr>
              <w:u w:val="none"/>
            </w:rPr>
          </w:pPr>
          <w:hyperlink w:history="true" w:anchor="_bookmark4">
            <w:r>
              <w:rPr>
                <w:color w:val="0000C4"/>
                <w:u w:val="single" w:color="0000C4"/>
              </w:rPr>
              <w:t>PROCESSUAL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-1"/>
              <w:u w:val="none"/>
            </w:rPr>
            <w:t>09</w:t>
          </w:r>
        </w:p>
        <w:p>
          <w:pPr>
            <w:pStyle w:val="TOC3"/>
            <w:tabs>
              <w:tab w:pos="10354" w:val="left" w:leader="dot"/>
            </w:tabs>
            <w:spacing w:before="68"/>
            <w:ind w:left="832" w:right="0" w:firstLine="0"/>
          </w:pPr>
          <w:hyperlink w:history="true" w:anchor="_TOC_250004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Processual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Preclusão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consumativa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recurso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interposto,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ainda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7"/>
                <w:w w:val="95"/>
              </w:rPr>
              <w:t> </w:t>
            </w:r>
            <w:r>
              <w:rPr>
                <w:color w:val="373435"/>
                <w:w w:val="95"/>
              </w:rPr>
              <w:t>conhecido.</w:t>
              <w:tab/>
            </w:r>
            <w:r>
              <w:rPr>
                <w:color w:val="373435"/>
                <w:position w:val="1"/>
              </w:rPr>
              <w:t>09</w:t>
            </w:r>
          </w:hyperlink>
        </w:p>
        <w:p>
          <w:pPr>
            <w:pStyle w:val="TOC3"/>
            <w:tabs>
              <w:tab w:pos="10355" w:val="left" w:leader="dot"/>
            </w:tabs>
            <w:spacing w:line="343" w:lineRule="auto"/>
            <w:ind w:right="407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Processual.</w:t>
            </w:r>
            <w:r>
              <w:rPr>
                <w:rFonts w:ascii="Arial" w:hAnsi="Arial"/>
                <w:i/>
                <w:color w:val="373435"/>
                <w:spacing w:val="-3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2"/>
              </w:rPr>
              <w:t> </w:t>
            </w:r>
            <w:r>
              <w:rPr>
                <w:color w:val="373435"/>
              </w:rPr>
              <w:t>apreciação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mérito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recursal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pressupõe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observância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requisitos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intrínsecos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extrínsecos</w:t>
            </w:r>
            <w:r>
              <w:rPr>
                <w:color w:val="373435"/>
                <w:spacing w:val="8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admissibilidade,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sob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pena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inadmissão</w:t>
            </w:r>
            <w:r>
              <w:rPr>
                <w:color w:val="373435"/>
                <w:spacing w:val="5"/>
                <w:w w:val="95"/>
              </w:rPr>
              <w:t> </w:t>
            </w:r>
            <w:r>
              <w:rPr>
                <w:color w:val="373435"/>
                <w:w w:val="95"/>
              </w:rPr>
              <w:t>por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conhecimento</w:t>
              <w:tab/>
            </w:r>
            <w:r>
              <w:rPr>
                <w:color w:val="373435"/>
                <w:spacing w:val="-1"/>
                <w:position w:val="1"/>
              </w:rPr>
              <w:t>09</w:t>
            </w:r>
          </w:hyperlink>
        </w:p>
        <w:p>
          <w:pPr>
            <w:pStyle w:val="TOC3"/>
            <w:tabs>
              <w:tab w:pos="10358" w:val="left" w:leader="dot"/>
            </w:tabs>
            <w:spacing w:line="355" w:lineRule="auto" w:before="9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Processual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Relatores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devem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se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ater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argumentos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necessários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formação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sua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convicção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acerca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matéria</w:t>
              <w:tab/>
            </w:r>
            <w:r>
              <w:rPr>
                <w:color w:val="373435"/>
                <w:spacing w:val="-1"/>
              </w:rPr>
              <w:t>10</w:t>
            </w:r>
          </w:hyperlink>
        </w:p>
        <w:p>
          <w:pPr>
            <w:pStyle w:val="TOC1"/>
            <w:tabs>
              <w:tab w:pos="10555" w:val="right" w:leader="dot"/>
            </w:tabs>
            <w:spacing w:before="300"/>
            <w:rPr>
              <w:u w:val="none"/>
            </w:rPr>
          </w:pPr>
          <w:hyperlink w:history="true" w:anchor="_bookmark5">
            <w:r>
              <w:rPr>
                <w:color w:val="0000C4"/>
                <w:position w:val="1"/>
                <w:u w:val="single" w:color="0000C4"/>
              </w:rPr>
              <w:t>RESPONSABILIDADE</w:t>
            </w:r>
          </w:hyperlink>
          <w:r>
            <w:rPr>
              <w:color w:val="0000C4"/>
              <w:position w:val="1"/>
              <w:u w:val="none"/>
            </w:rPr>
            <w:tab/>
          </w:r>
          <w:r>
            <w:rPr>
              <w:color w:val="0330D6"/>
              <w:u w:val="none"/>
            </w:rPr>
            <w:t>11</w:t>
          </w:r>
        </w:p>
        <w:p>
          <w:pPr>
            <w:pStyle w:val="TOC3"/>
            <w:spacing w:line="352" w:lineRule="auto" w:before="91"/>
            <w:ind w:right="989"/>
          </w:pPr>
          <w:r>
            <w:rPr>
              <w:rFonts w:ascii="Arial" w:hAnsi="Arial"/>
              <w:i/>
              <w:color w:val="373435"/>
              <w:u w:val="single" w:color="373435"/>
            </w:rPr>
            <w:t>Responsabilidade.</w:t>
          </w:r>
          <w:r>
            <w:rPr>
              <w:rFonts w:ascii="Arial" w:hAnsi="Arial"/>
              <w:i/>
              <w:color w:val="373435"/>
              <w:spacing w:val="15"/>
            </w:rPr>
            <w:t> </w:t>
          </w:r>
          <w:r>
            <w:rPr>
              <w:color w:val="373435"/>
            </w:rPr>
            <w:t>Ocorrendo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comprovação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dano,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mas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havendo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dúvidas</w:t>
          </w:r>
          <w:r>
            <w:rPr>
              <w:color w:val="373435"/>
              <w:spacing w:val="16"/>
            </w:rPr>
            <w:t> </w:t>
          </w:r>
          <w:r>
            <w:rPr>
              <w:color w:val="373435"/>
            </w:rPr>
            <w:t>acerca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autoria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seu</w:t>
          </w:r>
          <w:r>
            <w:rPr>
              <w:color w:val="373435"/>
              <w:spacing w:val="15"/>
            </w:rPr>
            <w:t> </w:t>
          </w:r>
          <w:r>
            <w:rPr>
              <w:color w:val="373435"/>
            </w:rPr>
            <w:t>causador,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</w:rPr>
            <w:t>deve-se</w:t>
          </w:r>
          <w:r>
            <w:rPr>
              <w:color w:val="373435"/>
              <w:spacing w:val="20"/>
            </w:rPr>
            <w:t> </w:t>
          </w:r>
          <w:r>
            <w:rPr>
              <w:color w:val="373435"/>
            </w:rPr>
            <w:t>realizar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abertura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tomada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contas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especial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para,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com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levantamento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0"/>
            </w:rPr>
            <w:t> </w:t>
          </w:r>
          <w:r>
            <w:rPr>
              <w:color w:val="373435"/>
            </w:rPr>
            <w:t>fatos,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realizar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a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identiﬁcação</w:t>
          </w:r>
          <w:r>
            <w:rPr>
              <w:color w:val="373435"/>
              <w:spacing w:val="21"/>
            </w:rPr>
            <w:t> </w:t>
          </w:r>
          <w:r>
            <w:rPr>
              <w:color w:val="373435"/>
            </w:rPr>
            <w:t>dos</w:t>
          </w:r>
        </w:p>
        <w:p>
          <w:pPr>
            <w:pStyle w:val="TOC2"/>
            <w:tabs>
              <w:tab w:pos="10552" w:val="right" w:leader="dot"/>
            </w:tabs>
            <w:spacing w:line="209" w:lineRule="exact"/>
          </w:pPr>
          <w:r>
            <w:rPr>
              <w:color w:val="373435"/>
            </w:rPr>
            <w:t>responsáveis</w:t>
          </w:r>
          <w:r>
            <w:rPr>
              <w:color w:val="373435"/>
              <w:spacing w:val="-21"/>
            </w:rPr>
            <w:t> </w:t>
          </w:r>
          <w:r>
            <w:rPr>
              <w:color w:val="373435"/>
            </w:rPr>
            <w:t>e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obter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ressarcimento.</w:t>
            <w:tab/>
          </w:r>
          <w:r>
            <w:rPr>
              <w:color w:val="373435"/>
              <w:position w:val="1"/>
            </w:rPr>
            <w:t>11</w:t>
          </w:r>
        </w:p>
        <w:p>
          <w:pPr>
            <w:pStyle w:val="TOC3"/>
            <w:spacing w:line="352" w:lineRule="auto"/>
            <w:ind w:right="983"/>
          </w:pPr>
          <w:r>
            <w:rPr>
              <w:rFonts w:ascii="Arial" w:hAnsi="Arial"/>
              <w:i/>
              <w:color w:val="373435"/>
              <w:spacing w:val="-1"/>
              <w:u w:val="single" w:color="373435"/>
            </w:rPr>
            <w:t>Responsabilidade.</w:t>
          </w:r>
          <w:r>
            <w:rPr>
              <w:rFonts w:ascii="Arial" w:hAnsi="Arial"/>
              <w:i/>
              <w:color w:val="373435"/>
              <w:spacing w:val="-15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atraso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na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</w:rPr>
            <w:t>publicação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decretos,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poucos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dias,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</w:rPr>
            <w:t>não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tem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</w:rPr>
            <w:t>condão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macular,</w:t>
          </w:r>
          <w:r>
            <w:rPr>
              <w:color w:val="373435"/>
              <w:spacing w:val="-14"/>
            </w:rPr>
            <w:t> </w:t>
          </w:r>
          <w:r>
            <w:rPr>
              <w:color w:val="373435"/>
            </w:rPr>
            <w:t>por</w:t>
          </w:r>
          <w:r>
            <w:rPr>
              <w:color w:val="373435"/>
              <w:spacing w:val="-15"/>
            </w:rPr>
            <w:t> </w:t>
          </w:r>
          <w:r>
            <w:rPr>
              <w:color w:val="373435"/>
            </w:rPr>
            <w:t>si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</w:rPr>
            <w:t>só,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contas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apresentadas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pelo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gestor,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contudo,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quando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atraso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ultrapassar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prazo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razoável,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justiﬁcativa,</w:t>
          </w:r>
          <w:r>
            <w:rPr>
              <w:color w:val="373435"/>
              <w:spacing w:val="9"/>
            </w:rPr>
            <w:t> </w:t>
          </w:r>
          <w:r>
            <w:rPr>
              <w:color w:val="373435"/>
            </w:rPr>
            <w:t>persiste</w:t>
          </w:r>
          <w:r>
            <w:rPr>
              <w:color w:val="373435"/>
              <w:spacing w:val="10"/>
            </w:rPr>
            <w:t> </w:t>
          </w:r>
          <w:r>
            <w:rPr>
              <w:color w:val="373435"/>
            </w:rPr>
            <w:t>a</w:t>
          </w:r>
        </w:p>
        <w:p>
          <w:pPr>
            <w:pStyle w:val="TOC2"/>
            <w:tabs>
              <w:tab w:pos="10552" w:val="right" w:leader="dot"/>
            </w:tabs>
            <w:spacing w:before="3"/>
          </w:pPr>
          <w:r>
            <w:rPr>
              <w:color w:val="373435"/>
            </w:rPr>
            <w:t>irregularidade,</w:t>
          </w:r>
          <w:r>
            <w:rPr>
              <w:color w:val="373435"/>
              <w:spacing w:val="-21"/>
            </w:rPr>
            <w:t> </w:t>
          </w:r>
          <w:r>
            <w:rPr>
              <w:color w:val="373435"/>
            </w:rPr>
            <w:t>pois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resta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comprovado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dano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-20"/>
            </w:rPr>
            <w:t> </w:t>
          </w:r>
          <w:r>
            <w:rPr>
              <w:color w:val="373435"/>
            </w:rPr>
            <w:t>erário</w:t>
            <w:tab/>
            <w:t>11</w:t>
          </w:r>
        </w:p>
        <w:p>
          <w:pPr>
            <w:pStyle w:val="TOC1"/>
            <w:tabs>
              <w:tab w:pos="10360" w:val="left" w:leader="dot"/>
            </w:tabs>
            <w:spacing w:before="392"/>
            <w:rPr>
              <w:u w:val="none"/>
            </w:rPr>
          </w:pPr>
          <w:hyperlink w:history="true" w:anchor="_bookmark6">
            <w:r>
              <w:rPr>
                <w:color w:val="0000C4"/>
                <w:u w:val="single" w:color="0000C4"/>
              </w:rPr>
              <w:t>TRANSPARÊNCIA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0330D6"/>
              <w:position w:val="1"/>
              <w:u w:val="none"/>
            </w:rPr>
            <w:t>12</w:t>
          </w:r>
        </w:p>
        <w:p>
          <w:pPr>
            <w:pStyle w:val="TOC3"/>
            <w:tabs>
              <w:tab w:pos="10354" w:val="left" w:leader="dot"/>
            </w:tabs>
            <w:spacing w:line="350" w:lineRule="auto"/>
            <w:ind w:right="408"/>
          </w:pPr>
          <w:hyperlink w:history="true" w:anchor="_TOC_250001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Transparência.</w:t>
            </w:r>
            <w:r>
              <w:rPr>
                <w:rFonts w:ascii="Arial" w:hAnsi="Arial"/>
                <w:i/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Atraso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ou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falta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publicação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decretos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abertura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créditos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adicionais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constitui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irregularidade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  <w:position w:val="1"/>
              </w:rPr>
              <w:t>não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teria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o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condão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de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convalidar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execuções</w:t>
            </w:r>
            <w:r>
              <w:rPr>
                <w:color w:val="373435"/>
                <w:spacing w:val="8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orçamentárias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realizadas</w:t>
            </w:r>
            <w:r>
              <w:rPr>
                <w:color w:val="373435"/>
                <w:spacing w:val="7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anteriormente.</w:t>
              <w:tab/>
            </w:r>
            <w:r>
              <w:rPr>
                <w:color w:val="373435"/>
                <w:spacing w:val="-1"/>
              </w:rPr>
              <w:t>12</w:t>
            </w:r>
          </w:hyperlink>
        </w:p>
        <w:p>
          <w:pPr>
            <w:pStyle w:val="TOC4"/>
            <w:tabs>
              <w:tab w:pos="10356" w:val="left" w:leader="dot"/>
            </w:tabs>
            <w:spacing w:line="343" w:lineRule="auto"/>
            <w:rPr>
              <w:rFonts w:ascii="Arial MT" w:hAnsi="Arial MT"/>
              <w:i w:val="0"/>
            </w:rPr>
          </w:pPr>
          <w:hyperlink w:history="true" w:anchor="_TOC_250000">
            <w:r>
              <w:rPr>
                <w:color w:val="373435"/>
                <w:u w:val="single" w:color="373435"/>
              </w:rPr>
              <w:t>Transparência.</w:t>
            </w:r>
            <w:r>
              <w:rPr>
                <w:color w:val="373435"/>
                <w:spacing w:val="21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gestor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apresentar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listas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empenhos</w:t>
            </w:r>
            <w:r>
              <w:rPr>
                <w:color w:val="373435"/>
                <w:spacing w:val="21"/>
              </w:rPr>
              <w:t> </w:t>
            </w:r>
            <w:r>
              <w:rPr>
                <w:color w:val="373435"/>
              </w:rPr>
              <w:t>correspondentes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todas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as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despesas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realizadas</w:t>
            </w:r>
            <w:r>
              <w:rPr>
                <w:color w:val="373435"/>
                <w:spacing w:val="22"/>
              </w:rPr>
              <w:t> </w:t>
            </w:r>
            <w:r>
              <w:rPr>
                <w:color w:val="373435"/>
              </w:rPr>
              <w:t>com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os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recursos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combate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à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pandemia</w:t>
              <w:tab/>
            </w:r>
            <w:r>
              <w:rPr>
                <w:rFonts w:ascii="Arial MT" w:hAnsi="Arial MT"/>
                <w:i w:val="0"/>
                <w:color w:val="373435"/>
                <w:spacing w:val="-1"/>
                <w:position w:val="1"/>
              </w:rPr>
              <w:t>12</w:t>
            </w:r>
          </w:hyperlink>
        </w:p>
      </w:sdtContent>
    </w:sdt>
    <w:p>
      <w:pPr>
        <w:spacing w:after="0" w:line="343" w:lineRule="auto"/>
        <w:rPr>
          <w:rFonts w:ascii="Arial MT" w:hAnsi="Arial MT"/>
        </w:rPr>
        <w:sectPr>
          <w:headerReference w:type="default" r:id="rId12"/>
          <w:footerReference w:type="default" r:id="rId13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10"/>
        <w:rPr>
          <w:rFonts w:ascii="Arial MT"/>
          <w:i w:val="0"/>
          <w:sz w:val="58"/>
        </w:rPr>
      </w:pPr>
    </w:p>
    <w:p>
      <w:pPr>
        <w:pStyle w:val="Heading1"/>
        <w:spacing w:before="1"/>
        <w:ind w:right="706"/>
        <w:jc w:val="right"/>
      </w:pPr>
      <w:r>
        <w:rPr/>
        <w:pict>
          <v:shape style="position:absolute;margin-left:545.705627pt;margin-top:-1.495065pt;width:6.15pt;height:20.5pt;mso-position-horizontal-relative:page;mso-position-vertical-relative:paragraph;z-index:15732224" coordorigin="10914,-30" coordsize="123,410" path="m11026,-30l10924,-30,10914,-26,10914,376,10924,380,10937,380,11026,380,11036,376,11036,-26,11026,-30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pStyle w:val="Heading2"/>
        <w:spacing w:line="295" w:lineRule="auto"/>
        <w:ind w:right="445"/>
      </w:pPr>
      <w:bookmarkStart w:name="_TOC_250008" w:id="2"/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-15"/>
        </w:rPr>
        <w:t> </w:t>
      </w:r>
      <w:r>
        <w:rPr>
          <w:color w:val="333866"/>
        </w:rPr>
        <w:t>Nos</w:t>
      </w:r>
      <w:r>
        <w:rPr>
          <w:color w:val="333866"/>
          <w:spacing w:val="-15"/>
        </w:rPr>
        <w:t> </w:t>
      </w:r>
      <w:r>
        <w:rPr>
          <w:color w:val="333866"/>
        </w:rPr>
        <w:t>termos</w:t>
      </w:r>
      <w:r>
        <w:rPr>
          <w:color w:val="333866"/>
          <w:spacing w:val="-15"/>
        </w:rPr>
        <w:t> </w:t>
      </w:r>
      <w:r>
        <w:rPr>
          <w:color w:val="333866"/>
        </w:rPr>
        <w:t>da</w:t>
      </w:r>
      <w:r>
        <w:rPr>
          <w:color w:val="333866"/>
          <w:spacing w:val="-15"/>
        </w:rPr>
        <w:t> </w:t>
      </w:r>
      <w:r>
        <w:rPr>
          <w:color w:val="333866"/>
        </w:rPr>
        <w:t>legislação</w:t>
      </w:r>
      <w:r>
        <w:rPr>
          <w:color w:val="333866"/>
          <w:spacing w:val="-15"/>
        </w:rPr>
        <w:t> </w:t>
      </w:r>
      <w:r>
        <w:rPr>
          <w:color w:val="333866"/>
        </w:rPr>
        <w:t>pertinente,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5"/>
        </w:rPr>
        <w:t> </w:t>
      </w:r>
      <w:r>
        <w:rPr>
          <w:color w:val="333866"/>
        </w:rPr>
        <w:t>execução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contrato</w:t>
      </w:r>
      <w:r>
        <w:rPr>
          <w:color w:val="333866"/>
          <w:spacing w:val="-15"/>
        </w:rPr>
        <w:t> </w:t>
      </w:r>
      <w:r>
        <w:rPr>
          <w:color w:val="333866"/>
        </w:rPr>
        <w:t>para</w:t>
      </w:r>
      <w:r>
        <w:rPr>
          <w:color w:val="333866"/>
          <w:spacing w:val="-15"/>
        </w:rPr>
        <w:t> </w:t>
      </w:r>
      <w:r>
        <w:rPr>
          <w:color w:val="333866"/>
        </w:rPr>
        <w:t>fornecimento</w:t>
      </w:r>
      <w:r>
        <w:rPr>
          <w:color w:val="333866"/>
          <w:spacing w:val="-15"/>
        </w:rPr>
        <w:t> </w:t>
      </w:r>
      <w:r>
        <w:rPr>
          <w:color w:val="333866"/>
        </w:rPr>
        <w:t>de</w:t>
      </w:r>
      <w:r>
        <w:rPr>
          <w:color w:val="333866"/>
          <w:spacing w:val="-15"/>
        </w:rPr>
        <w:t> </w:t>
      </w:r>
      <w:r>
        <w:rPr>
          <w:color w:val="333866"/>
        </w:rPr>
        <w:t>bens</w:t>
      </w:r>
      <w:r>
        <w:rPr>
          <w:color w:val="333866"/>
          <w:spacing w:val="-58"/>
        </w:rPr>
        <w:t> </w:t>
      </w:r>
      <w:r>
        <w:rPr>
          <w:color w:val="333866"/>
        </w:rPr>
        <w:t>e</w:t>
      </w:r>
      <w:r>
        <w:rPr>
          <w:color w:val="333866"/>
          <w:spacing w:val="-11"/>
        </w:rPr>
        <w:t> </w:t>
      </w:r>
      <w:r>
        <w:rPr>
          <w:color w:val="333866"/>
        </w:rPr>
        <w:t>serviços</w:t>
      </w:r>
      <w:r>
        <w:rPr>
          <w:color w:val="333866"/>
          <w:spacing w:val="-10"/>
        </w:rPr>
        <w:t> </w:t>
      </w:r>
      <w:r>
        <w:rPr>
          <w:color w:val="333866"/>
        </w:rPr>
        <w:t>ou</w:t>
      </w:r>
      <w:r>
        <w:rPr>
          <w:color w:val="333866"/>
          <w:spacing w:val="-10"/>
        </w:rPr>
        <w:t> </w:t>
      </w:r>
      <w:r>
        <w:rPr>
          <w:color w:val="333866"/>
        </w:rPr>
        <w:t>execução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obra</w:t>
      </w:r>
      <w:r>
        <w:rPr>
          <w:color w:val="333866"/>
          <w:spacing w:val="-10"/>
        </w:rPr>
        <w:t> </w:t>
      </w:r>
      <w:r>
        <w:rPr>
          <w:color w:val="333866"/>
        </w:rPr>
        <w:t>deve</w:t>
      </w:r>
      <w:r>
        <w:rPr>
          <w:color w:val="333866"/>
          <w:spacing w:val="-10"/>
        </w:rPr>
        <w:t> </w:t>
      </w:r>
      <w:r>
        <w:rPr>
          <w:color w:val="333866"/>
        </w:rPr>
        <w:t>ser</w:t>
      </w:r>
      <w:r>
        <w:rPr>
          <w:color w:val="333866"/>
          <w:spacing w:val="-10"/>
        </w:rPr>
        <w:t> </w:t>
      </w:r>
      <w:r>
        <w:rPr>
          <w:color w:val="333866"/>
        </w:rPr>
        <w:t>acompanhada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documentação</w:t>
      </w:r>
      <w:r>
        <w:rPr>
          <w:color w:val="333866"/>
          <w:spacing w:val="-9"/>
        </w:rPr>
        <w:t> </w:t>
      </w:r>
      <w:r>
        <w:rPr>
          <w:color w:val="333866"/>
        </w:rPr>
        <w:t>que</w:t>
      </w:r>
      <w:r>
        <w:rPr>
          <w:color w:val="333866"/>
          <w:spacing w:val="-10"/>
        </w:rPr>
        <w:t> </w:t>
      </w:r>
      <w:r>
        <w:rPr>
          <w:color w:val="333866"/>
        </w:rPr>
        <w:t>permita</w:t>
      </w:r>
      <w:r>
        <w:rPr>
          <w:color w:val="333866"/>
          <w:spacing w:val="-10"/>
        </w:rPr>
        <w:t> </w:t>
      </w:r>
      <w:r>
        <w:rPr>
          <w:color w:val="333866"/>
        </w:rPr>
        <w:t>a</w:t>
      </w:r>
      <w:r>
        <w:rPr>
          <w:color w:val="333866"/>
          <w:spacing w:val="-10"/>
        </w:rPr>
        <w:t> </w:t>
      </w:r>
      <w:r>
        <w:rPr>
          <w:color w:val="333866"/>
        </w:rPr>
        <w:t>auditoria</w:t>
      </w:r>
      <w:r>
        <w:rPr>
          <w:color w:val="333866"/>
          <w:spacing w:val="-59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seu</w:t>
      </w:r>
      <w:r>
        <w:rPr>
          <w:color w:val="333866"/>
          <w:spacing w:val="-26"/>
        </w:rPr>
        <w:t> </w:t>
      </w:r>
      <w:r>
        <w:rPr>
          <w:color w:val="333866"/>
        </w:rPr>
        <w:t>cumprimento</w:t>
      </w:r>
      <w:r>
        <w:rPr>
          <w:color w:val="333866"/>
          <w:spacing w:val="-25"/>
        </w:rPr>
        <w:t> </w:t>
      </w:r>
      <w:r>
        <w:rPr>
          <w:color w:val="333866"/>
        </w:rPr>
        <w:t>pelos</w:t>
      </w:r>
      <w:r>
        <w:rPr>
          <w:color w:val="333866"/>
          <w:spacing w:val="-25"/>
        </w:rPr>
        <w:t> </w:t>
      </w:r>
      <w:r>
        <w:rPr>
          <w:color w:val="333866"/>
        </w:rPr>
        <w:t>órgãos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controle</w:t>
      </w:r>
      <w:r>
        <w:rPr>
          <w:color w:val="333866"/>
          <w:spacing w:val="-25"/>
        </w:rPr>
        <w:t> </w:t>
      </w:r>
      <w:r>
        <w:rPr>
          <w:color w:val="333866"/>
        </w:rPr>
        <w:t>interno</w:t>
      </w:r>
      <w:r>
        <w:rPr>
          <w:color w:val="333866"/>
          <w:spacing w:val="-25"/>
        </w:rPr>
        <w:t> </w:t>
      </w:r>
      <w:r>
        <w:rPr>
          <w:color w:val="333866"/>
        </w:rPr>
        <w:t>e</w:t>
      </w:r>
      <w:r>
        <w:rPr>
          <w:color w:val="333866"/>
          <w:spacing w:val="-25"/>
        </w:rPr>
        <w:t> </w:t>
      </w:r>
      <w:bookmarkEnd w:id="2"/>
      <w:r>
        <w:rPr>
          <w:color w:val="333866"/>
        </w:rPr>
        <w:t>externo.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pStyle w:val="BodyText"/>
        <w:spacing w:before="10"/>
        <w:rPr>
          <w:rFonts w:ascii="Arial MT"/>
          <w:i w:val="0"/>
          <w:sz w:val="43"/>
        </w:rPr>
      </w:pPr>
    </w:p>
    <w:p>
      <w:pPr>
        <w:spacing w:line="309" w:lineRule="auto" w:before="0"/>
        <w:ind w:left="2355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2"/>
        </w:rPr>
        <w:t>EMENTA: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AUDITORIA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CONCOMITANTE.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SECRETARIA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DAASSISTENCIA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SOCIAL,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T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R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B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L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H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40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39"/>
          <w:sz w:val="22"/>
        </w:rPr>
        <w:t> </w:t>
      </w:r>
      <w:r>
        <w:rPr>
          <w:rFonts w:ascii="Arial MT" w:hAnsi="Arial MT"/>
          <w:color w:val="373435"/>
          <w:sz w:val="22"/>
        </w:rPr>
        <w:t>D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I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R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I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T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S</w:t>
      </w:r>
      <w:r>
        <w:rPr>
          <w:rFonts w:ascii="Arial MT" w:hAnsi="Arial MT"/>
          <w:color w:val="373435"/>
          <w:spacing w:val="39"/>
          <w:sz w:val="22"/>
        </w:rPr>
        <w:t> </w:t>
      </w:r>
      <w:r>
        <w:rPr>
          <w:rFonts w:ascii="Arial MT" w:hAnsi="Arial MT"/>
          <w:color w:val="373435"/>
          <w:sz w:val="22"/>
        </w:rPr>
        <w:t>H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U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M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N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S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.</w:t>
      </w:r>
      <w:r>
        <w:rPr>
          <w:rFonts w:ascii="Arial MT" w:hAnsi="Arial MT"/>
          <w:color w:val="373435"/>
          <w:spacing w:val="39"/>
          <w:sz w:val="22"/>
        </w:rPr>
        <w:t> </w:t>
      </w:r>
      <w:r>
        <w:rPr>
          <w:rFonts w:ascii="Arial MT" w:hAnsi="Arial MT"/>
          <w:color w:val="373435"/>
          <w:sz w:val="22"/>
        </w:rPr>
        <w:t>P</w:t>
      </w:r>
      <w:r>
        <w:rPr>
          <w:rFonts w:ascii="Arial MT" w:hAnsi="Arial MT"/>
          <w:color w:val="373435"/>
          <w:spacing w:val="-28"/>
          <w:sz w:val="22"/>
        </w:rPr>
        <w:t> </w:t>
      </w:r>
      <w:r>
        <w:rPr>
          <w:rFonts w:ascii="Arial MT" w:hAnsi="Arial MT"/>
          <w:color w:val="373435"/>
          <w:sz w:val="22"/>
        </w:rPr>
        <w:t>R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C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E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D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Ê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N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C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I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PA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R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C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I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A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L</w:t>
      </w:r>
      <w:r>
        <w:rPr>
          <w:rFonts w:ascii="Arial MT" w:hAnsi="Arial MT"/>
          <w:color w:val="373435"/>
          <w:spacing w:val="-29"/>
          <w:sz w:val="22"/>
        </w:rPr>
        <w:t> </w:t>
      </w:r>
      <w:r>
        <w:rPr>
          <w:rFonts w:ascii="Arial MT" w:hAnsi="Arial MT"/>
          <w:color w:val="373435"/>
          <w:sz w:val="22"/>
        </w:rPr>
        <w:t>.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DETERMINAÇÃO.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MONITORAMENTO.</w:t>
      </w:r>
    </w:p>
    <w:p>
      <w:pPr>
        <w:pStyle w:val="BodyText"/>
        <w:spacing w:before="6"/>
        <w:rPr>
          <w:rFonts w:ascii="Arial MT"/>
          <w:i w:val="0"/>
          <w:sz w:val="28"/>
        </w:rPr>
      </w:pPr>
    </w:p>
    <w:p>
      <w:pPr>
        <w:pStyle w:val="BodyText"/>
        <w:spacing w:line="309" w:lineRule="auto"/>
        <w:ind w:left="2355" w:right="440" w:firstLine="64"/>
        <w:jc w:val="both"/>
      </w:pPr>
      <w:r>
        <w:rPr>
          <w:color w:val="373435"/>
        </w:rPr>
        <w:t>No âmbito da gestão pública, a execução de contrato para fornecimento de bens e</w:t>
      </w:r>
      <w:r>
        <w:rPr>
          <w:color w:val="373435"/>
          <w:spacing w:val="-59"/>
        </w:rPr>
        <w:t> </w:t>
      </w:r>
      <w:r>
        <w:rPr>
          <w:color w:val="373435"/>
        </w:rPr>
        <w:t>serviços</w:t>
      </w:r>
      <w:r>
        <w:rPr>
          <w:color w:val="373435"/>
          <w:spacing w:val="-16"/>
        </w:rPr>
        <w:t> </w:t>
      </w:r>
      <w:r>
        <w:rPr>
          <w:color w:val="373435"/>
        </w:rPr>
        <w:t>ou</w:t>
      </w:r>
      <w:r>
        <w:rPr>
          <w:color w:val="373435"/>
          <w:spacing w:val="-15"/>
        </w:rPr>
        <w:t> </w:t>
      </w:r>
      <w:r>
        <w:rPr>
          <w:color w:val="373435"/>
        </w:rPr>
        <w:t>execução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obra</w:t>
      </w:r>
      <w:r>
        <w:rPr>
          <w:color w:val="373435"/>
          <w:spacing w:val="-15"/>
        </w:rPr>
        <w:t> </w:t>
      </w:r>
      <w:r>
        <w:rPr>
          <w:color w:val="373435"/>
        </w:rPr>
        <w:t>deve</w:t>
      </w:r>
      <w:r>
        <w:rPr>
          <w:color w:val="373435"/>
          <w:spacing w:val="-15"/>
        </w:rPr>
        <w:t> </w:t>
      </w:r>
      <w:r>
        <w:rPr>
          <w:color w:val="373435"/>
        </w:rPr>
        <w:t>ser</w:t>
      </w:r>
      <w:r>
        <w:rPr>
          <w:color w:val="373435"/>
          <w:spacing w:val="-15"/>
        </w:rPr>
        <w:t> </w:t>
      </w:r>
      <w:r>
        <w:rPr>
          <w:color w:val="373435"/>
        </w:rPr>
        <w:t>acompanhada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5"/>
        </w:rPr>
        <w:t> </w:t>
      </w:r>
      <w:r>
        <w:rPr>
          <w:color w:val="373435"/>
        </w:rPr>
        <w:t>documentação</w:t>
      </w:r>
      <w:r>
        <w:rPr>
          <w:color w:val="373435"/>
          <w:spacing w:val="-15"/>
        </w:rPr>
        <w:t> </w:t>
      </w:r>
      <w:r>
        <w:rPr>
          <w:color w:val="373435"/>
        </w:rPr>
        <w:t>que</w:t>
      </w:r>
      <w:r>
        <w:rPr>
          <w:color w:val="373435"/>
          <w:spacing w:val="-15"/>
        </w:rPr>
        <w:t> </w:t>
      </w:r>
      <w:r>
        <w:rPr>
          <w:color w:val="373435"/>
        </w:rPr>
        <w:t>permita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a auditoria de seu cumprimento pelos órgãos de controle interno e externo, nos termos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da</w:t>
      </w:r>
      <w:r>
        <w:rPr>
          <w:color w:val="373435"/>
          <w:spacing w:val="-25"/>
        </w:rPr>
        <w:t> </w:t>
      </w:r>
      <w:r>
        <w:rPr>
          <w:color w:val="373435"/>
        </w:rPr>
        <w:t>legislação</w:t>
      </w:r>
      <w:r>
        <w:rPr>
          <w:color w:val="373435"/>
          <w:spacing w:val="-25"/>
        </w:rPr>
        <w:t> </w:t>
      </w:r>
      <w:r>
        <w:rPr>
          <w:color w:val="373435"/>
        </w:rPr>
        <w:t>pertinente.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9" w:lineRule="auto"/>
        <w:ind w:left="2355" w:right="440"/>
        <w:jc w:val="both"/>
      </w:pPr>
      <w:r>
        <w:rPr>
          <w:color w:val="373435"/>
        </w:rPr>
        <w:t>Sumário: Auditoria. Secretaria da Assistência Social, Trabalho e Direitos Humanos.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Exercício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2021.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Expedição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nova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determinação.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</w:p>
    <w:p>
      <w:pPr>
        <w:pStyle w:val="BodyText"/>
        <w:spacing w:line="309" w:lineRule="auto" w:before="1"/>
        <w:ind w:left="2355" w:right="440"/>
        <w:jc w:val="both"/>
      </w:pPr>
      <w:r>
        <w:rPr>
          <w:color w:val="373435"/>
        </w:rPr>
        <w:t>(Contrato.</w:t>
      </w:r>
      <w:r>
        <w:rPr>
          <w:color w:val="373435"/>
          <w:spacing w:val="-8"/>
        </w:rPr>
        <w:t> </w:t>
      </w:r>
      <w:r>
        <w:rPr>
          <w:color w:val="373435"/>
        </w:rPr>
        <w:t>Processo</w:t>
      </w:r>
      <w:r>
        <w:rPr>
          <w:color w:val="373435"/>
          <w:spacing w:val="-7"/>
        </w:rPr>
        <w:t> </w:t>
      </w:r>
      <w:hyperlink r:id="rId16">
        <w:r>
          <w:rPr>
            <w:color w:val="0000C4"/>
            <w:u w:val="single" w:color="0000C4"/>
          </w:rPr>
          <w:t>TC/011031/2021</w:t>
        </w:r>
        <w:r>
          <w:rPr>
            <w:color w:val="0000C4"/>
            <w:spacing w:val="-7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7"/>
        </w:rPr>
        <w:t> </w:t>
      </w:r>
      <w:r>
        <w:rPr>
          <w:color w:val="373435"/>
        </w:rPr>
        <w:t>Relator:</w:t>
      </w:r>
      <w:r>
        <w:rPr>
          <w:color w:val="373435"/>
          <w:spacing w:val="-8"/>
        </w:rPr>
        <w:t> </w:t>
      </w:r>
      <w:r>
        <w:rPr>
          <w:color w:val="373435"/>
        </w:rPr>
        <w:t>Cons.</w:t>
      </w:r>
      <w:r>
        <w:rPr>
          <w:color w:val="373435"/>
          <w:spacing w:val="-7"/>
        </w:rPr>
        <w:t> </w:t>
      </w:r>
      <w:r>
        <w:rPr>
          <w:color w:val="373435"/>
        </w:rPr>
        <w:t>Subst.</w:t>
      </w:r>
      <w:r>
        <w:rPr>
          <w:color w:val="373435"/>
          <w:spacing w:val="-7"/>
        </w:rPr>
        <w:t> </w:t>
      </w:r>
      <w:r>
        <w:rPr>
          <w:color w:val="373435"/>
        </w:rPr>
        <w:t>Jackson</w:t>
      </w:r>
      <w:r>
        <w:rPr>
          <w:color w:val="373435"/>
          <w:spacing w:val="-7"/>
        </w:rPr>
        <w:t> </w:t>
      </w:r>
      <w:r>
        <w:rPr>
          <w:color w:val="373435"/>
        </w:rPr>
        <w:t>Nobre</w:t>
      </w:r>
      <w:r>
        <w:rPr>
          <w:color w:val="373435"/>
          <w:spacing w:val="-8"/>
        </w:rPr>
        <w:t> </w:t>
      </w:r>
      <w:r>
        <w:rPr>
          <w:color w:val="373435"/>
        </w:rPr>
        <w:t>Veras.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por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maioria.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0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0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1"/>
            <w:w w:val="95"/>
          </w:rPr>
          <w:t> </w:t>
        </w:r>
        <w:r>
          <w:rPr>
            <w:color w:val="0000C4"/>
            <w:w w:val="95"/>
            <w:u w:val="single" w:color="0000C4"/>
          </w:rPr>
          <w:t>068/2023).</w:t>
        </w:r>
      </w:hyperlink>
    </w:p>
    <w:p>
      <w:pPr>
        <w:spacing w:after="0" w:line="309" w:lineRule="auto"/>
        <w:jc w:val="both"/>
        <w:sectPr>
          <w:headerReference w:type="default" r:id="rId14"/>
          <w:footerReference w:type="default" r:id="rId15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6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273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3"/>
      <w:bookmarkEnd w:id="3"/>
      <w:r>
        <w:rPr>
          <w:b w:val="0"/>
        </w:rPr>
      </w:r>
      <w:r>
        <w:rPr>
          <w:color w:val="373435"/>
        </w:rPr>
        <w:t>CONSULTA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pStyle w:val="Heading2"/>
        <w:spacing w:line="295" w:lineRule="auto"/>
        <w:ind w:right="445"/>
      </w:pPr>
      <w:bookmarkStart w:name="_TOC_250007" w:id="4"/>
      <w:r>
        <w:rPr>
          <w:rFonts w:ascii="Arial" w:hAnsi="Arial"/>
          <w:b/>
          <w:color w:val="333866"/>
        </w:rPr>
        <w:t>Consulta. </w:t>
      </w:r>
      <w:r>
        <w:rPr>
          <w:color w:val="333866"/>
        </w:rPr>
        <w:t>Pessoal. A possibilidade de cessão e operacionalização ﬁnanceira de servidores</w:t>
      </w:r>
      <w:r>
        <w:rPr>
          <w:color w:val="333866"/>
          <w:spacing w:val="1"/>
        </w:rPr>
        <w:t> </w:t>
      </w:r>
      <w:r>
        <w:rPr>
          <w:color w:val="333866"/>
        </w:rPr>
        <w:t>públicos</w:t>
      </w:r>
      <w:r>
        <w:rPr>
          <w:color w:val="333866"/>
          <w:spacing w:val="-3"/>
        </w:rPr>
        <w:t> </w:t>
      </w:r>
      <w:r>
        <w:rPr>
          <w:color w:val="333866"/>
        </w:rPr>
        <w:t>municipais</w:t>
      </w:r>
      <w:r>
        <w:rPr>
          <w:color w:val="333866"/>
          <w:spacing w:val="-2"/>
        </w:rPr>
        <w:t> </w:t>
      </w:r>
      <w:r>
        <w:rPr>
          <w:color w:val="333866"/>
        </w:rPr>
        <w:t>para</w:t>
      </w:r>
      <w:r>
        <w:rPr>
          <w:color w:val="333866"/>
          <w:spacing w:val="-2"/>
        </w:rPr>
        <w:t> </w:t>
      </w:r>
      <w:r>
        <w:rPr>
          <w:color w:val="333866"/>
        </w:rPr>
        <w:t>órgãos</w:t>
      </w:r>
      <w:r>
        <w:rPr>
          <w:color w:val="333866"/>
          <w:spacing w:val="-2"/>
        </w:rPr>
        <w:t> </w:t>
      </w:r>
      <w:r>
        <w:rPr>
          <w:color w:val="333866"/>
        </w:rPr>
        <w:t>e/ou</w:t>
      </w:r>
      <w:r>
        <w:rPr>
          <w:color w:val="333866"/>
          <w:spacing w:val="-2"/>
        </w:rPr>
        <w:t> </w:t>
      </w:r>
      <w:r>
        <w:rPr>
          <w:color w:val="333866"/>
        </w:rPr>
        <w:t>poderes</w:t>
      </w:r>
      <w:r>
        <w:rPr>
          <w:color w:val="333866"/>
          <w:spacing w:val="-2"/>
        </w:rPr>
        <w:t> </w:t>
      </w:r>
      <w:r>
        <w:rPr>
          <w:color w:val="333866"/>
        </w:rPr>
        <w:t>do</w:t>
      </w:r>
      <w:r>
        <w:rPr>
          <w:color w:val="333866"/>
          <w:spacing w:val="-2"/>
        </w:rPr>
        <w:t> </w:t>
      </w:r>
      <w:r>
        <w:rPr>
          <w:color w:val="333866"/>
        </w:rPr>
        <w:t>mesmo</w:t>
      </w:r>
      <w:r>
        <w:rPr>
          <w:color w:val="333866"/>
          <w:spacing w:val="-2"/>
        </w:rPr>
        <w:t> </w:t>
      </w:r>
      <w:r>
        <w:rPr>
          <w:color w:val="333866"/>
        </w:rPr>
        <w:t>município</w:t>
      </w:r>
      <w:r>
        <w:rPr>
          <w:color w:val="333866"/>
          <w:spacing w:val="-2"/>
        </w:rPr>
        <w:t> </w:t>
      </w:r>
      <w:r>
        <w:rPr>
          <w:color w:val="333866"/>
        </w:rPr>
        <w:t>é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2"/>
        </w:rPr>
        <w:t> </w:t>
      </w:r>
      <w:r>
        <w:rPr>
          <w:color w:val="333866"/>
        </w:rPr>
        <w:t>interesse</w:t>
      </w:r>
      <w:r>
        <w:rPr>
          <w:color w:val="333866"/>
          <w:spacing w:val="-2"/>
        </w:rPr>
        <w:t> </w:t>
      </w:r>
      <w:r>
        <w:rPr>
          <w:color w:val="333866"/>
        </w:rPr>
        <w:t>geral</w:t>
      </w:r>
      <w:r>
        <w:rPr>
          <w:color w:val="333866"/>
          <w:spacing w:val="-2"/>
        </w:rPr>
        <w:t> </w:t>
      </w:r>
      <w:r>
        <w:rPr>
          <w:color w:val="333866"/>
        </w:rPr>
        <w:t>e</w:t>
      </w:r>
      <w:r>
        <w:rPr>
          <w:color w:val="333866"/>
          <w:spacing w:val="-2"/>
        </w:rPr>
        <w:t> </w:t>
      </w:r>
      <w:r>
        <w:rPr>
          <w:color w:val="333866"/>
        </w:rPr>
        <w:t>devem</w:t>
      </w:r>
      <w:r>
        <w:rPr>
          <w:color w:val="333866"/>
          <w:spacing w:val="-59"/>
        </w:rPr>
        <w:t> </w:t>
      </w:r>
      <w:r>
        <w:rPr>
          <w:color w:val="333866"/>
        </w:rPr>
        <w:t>ser</w:t>
      </w:r>
      <w:r>
        <w:rPr>
          <w:color w:val="333866"/>
          <w:spacing w:val="-25"/>
        </w:rPr>
        <w:t> </w:t>
      </w:r>
      <w:r>
        <w:rPr>
          <w:color w:val="333866"/>
        </w:rPr>
        <w:t>respondidas</w:t>
      </w:r>
      <w:r>
        <w:rPr>
          <w:color w:val="333866"/>
          <w:spacing w:val="-26"/>
        </w:rPr>
        <w:t> </w:t>
      </w:r>
      <w:r>
        <w:rPr>
          <w:color w:val="333866"/>
        </w:rPr>
        <w:t>em</w:t>
      </w:r>
      <w:r>
        <w:rPr>
          <w:color w:val="333866"/>
          <w:spacing w:val="-25"/>
        </w:rPr>
        <w:t> </w:t>
      </w:r>
      <w:r>
        <w:rPr>
          <w:color w:val="333866"/>
        </w:rPr>
        <w:t>tese,</w:t>
      </w:r>
      <w:r>
        <w:rPr>
          <w:color w:val="333866"/>
          <w:spacing w:val="-25"/>
        </w:rPr>
        <w:t> </w:t>
      </w:r>
      <w:r>
        <w:rPr>
          <w:color w:val="333866"/>
        </w:rPr>
        <w:t>no</w:t>
      </w:r>
      <w:r>
        <w:rPr>
          <w:color w:val="333866"/>
          <w:spacing w:val="-25"/>
        </w:rPr>
        <w:t> </w:t>
      </w:r>
      <w:r>
        <w:rPr>
          <w:color w:val="333866"/>
        </w:rPr>
        <w:t>âmbito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processo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bookmarkEnd w:id="4"/>
      <w:r>
        <w:rPr>
          <w:color w:val="333866"/>
        </w:rPr>
        <w:t>consulta.</w:t>
      </w:r>
    </w:p>
    <w:p>
      <w:pPr>
        <w:pStyle w:val="BodyText"/>
        <w:rPr>
          <w:rFonts w:ascii="Arial MT"/>
          <w:i w:val="0"/>
          <w:sz w:val="30"/>
        </w:rPr>
      </w:pPr>
    </w:p>
    <w:p>
      <w:pPr>
        <w:spacing w:line="309" w:lineRule="auto" w:before="186"/>
        <w:ind w:left="2355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 CONSULTA. CESSÃO DE SERVIDOR PÚBLICO MUNICIPAL PARA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CARGO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EM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COMISSÃO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CÂMARA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MUNICIPAL.</w:t>
      </w:r>
    </w:p>
    <w:p>
      <w:pPr>
        <w:pStyle w:val="BodyText"/>
        <w:spacing w:before="6"/>
        <w:rPr>
          <w:rFonts w:ascii="Arial MT"/>
          <w:i w:val="0"/>
          <w:sz w:val="28"/>
        </w:rPr>
      </w:pPr>
    </w:p>
    <w:p>
      <w:pPr>
        <w:pStyle w:val="BodyText"/>
        <w:spacing w:line="309" w:lineRule="auto"/>
        <w:ind w:left="2355" w:right="440"/>
        <w:jc w:val="both"/>
      </w:pPr>
      <w:r>
        <w:rPr>
          <w:color w:val="373435"/>
        </w:rPr>
        <w:t>Dúvidas</w:t>
      </w:r>
      <w:r>
        <w:rPr>
          <w:color w:val="373435"/>
          <w:spacing w:val="1"/>
        </w:rPr>
        <w:t> </w:t>
      </w:r>
      <w:r>
        <w:rPr>
          <w:color w:val="373435"/>
        </w:rPr>
        <w:t>acerca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possibilidade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cessão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operacionalização</w:t>
      </w:r>
      <w:r>
        <w:rPr>
          <w:color w:val="373435"/>
          <w:spacing w:val="1"/>
        </w:rPr>
        <w:t> </w:t>
      </w:r>
      <w:r>
        <w:rPr>
          <w:color w:val="373435"/>
        </w:rPr>
        <w:t>ﬁnanceira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servidores públicos municipais para órgãos e/ou poderes do mesmo município é de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interesse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geral</w:t>
      </w:r>
      <w:r>
        <w:rPr>
          <w:color w:val="373435"/>
          <w:spacing w:val="-23"/>
        </w:rPr>
        <w:t> </w:t>
      </w:r>
      <w:r>
        <w:rPr>
          <w:color w:val="373435"/>
        </w:rPr>
        <w:t>e</w:t>
      </w:r>
      <w:r>
        <w:rPr>
          <w:color w:val="373435"/>
          <w:spacing w:val="-23"/>
        </w:rPr>
        <w:t> </w:t>
      </w:r>
      <w:r>
        <w:rPr>
          <w:color w:val="373435"/>
        </w:rPr>
        <w:t>devem</w:t>
      </w:r>
      <w:r>
        <w:rPr>
          <w:color w:val="373435"/>
          <w:spacing w:val="-23"/>
        </w:rPr>
        <w:t> </w:t>
      </w:r>
      <w:r>
        <w:rPr>
          <w:color w:val="373435"/>
        </w:rPr>
        <w:t>ser</w:t>
      </w:r>
      <w:r>
        <w:rPr>
          <w:color w:val="373435"/>
          <w:spacing w:val="-23"/>
        </w:rPr>
        <w:t> </w:t>
      </w:r>
      <w:r>
        <w:rPr>
          <w:color w:val="373435"/>
        </w:rPr>
        <w:t>respondidas</w:t>
      </w:r>
      <w:r>
        <w:rPr>
          <w:color w:val="373435"/>
          <w:spacing w:val="-23"/>
        </w:rPr>
        <w:t> </w:t>
      </w:r>
      <w:r>
        <w:rPr>
          <w:color w:val="373435"/>
        </w:rPr>
        <w:t>em</w:t>
      </w:r>
      <w:r>
        <w:rPr>
          <w:color w:val="373435"/>
          <w:spacing w:val="-23"/>
        </w:rPr>
        <w:t> </w:t>
      </w:r>
      <w:r>
        <w:rPr>
          <w:color w:val="373435"/>
        </w:rPr>
        <w:t>tese,</w:t>
      </w:r>
      <w:r>
        <w:rPr>
          <w:color w:val="373435"/>
          <w:spacing w:val="-23"/>
        </w:rPr>
        <w:t> </w:t>
      </w:r>
      <w:r>
        <w:rPr>
          <w:color w:val="373435"/>
        </w:rPr>
        <w:t>no</w:t>
      </w:r>
      <w:r>
        <w:rPr>
          <w:color w:val="373435"/>
          <w:spacing w:val="-23"/>
        </w:rPr>
        <w:t> </w:t>
      </w:r>
      <w:r>
        <w:rPr>
          <w:color w:val="373435"/>
        </w:rPr>
        <w:t>âmbito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processo</w:t>
      </w:r>
      <w:r>
        <w:rPr>
          <w:color w:val="373435"/>
          <w:spacing w:val="-23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Consulta,</w:t>
      </w:r>
      <w:r>
        <w:rPr>
          <w:color w:val="373435"/>
          <w:spacing w:val="-58"/>
        </w:rPr>
        <w:t> </w:t>
      </w:r>
      <w:r>
        <w:rPr>
          <w:color w:val="373435"/>
        </w:rPr>
        <w:t>nos</w:t>
      </w:r>
      <w:r>
        <w:rPr>
          <w:color w:val="373435"/>
          <w:spacing w:val="-25"/>
        </w:rPr>
        <w:t> </w:t>
      </w:r>
      <w:r>
        <w:rPr>
          <w:color w:val="373435"/>
        </w:rPr>
        <w:t>termos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art.</w:t>
      </w:r>
      <w:r>
        <w:rPr>
          <w:color w:val="373435"/>
          <w:spacing w:val="-26"/>
        </w:rPr>
        <w:t> </w:t>
      </w:r>
      <w:r>
        <w:rPr>
          <w:color w:val="373435"/>
        </w:rPr>
        <w:t>201</w:t>
      </w:r>
      <w:r>
        <w:rPr>
          <w:color w:val="373435"/>
          <w:spacing w:val="-25"/>
        </w:rPr>
        <w:t> </w:t>
      </w:r>
      <w:r>
        <w:rPr>
          <w:color w:val="373435"/>
        </w:rPr>
        <w:t>a</w:t>
      </w:r>
      <w:r>
        <w:rPr>
          <w:color w:val="373435"/>
          <w:spacing w:val="-25"/>
        </w:rPr>
        <w:t> </w:t>
      </w:r>
      <w:r>
        <w:rPr>
          <w:color w:val="373435"/>
        </w:rPr>
        <w:t>203</w:t>
      </w:r>
      <w:r>
        <w:rPr>
          <w:color w:val="373435"/>
          <w:spacing w:val="-25"/>
        </w:rPr>
        <w:t> </w:t>
      </w:r>
      <w:r>
        <w:rPr>
          <w:color w:val="373435"/>
        </w:rPr>
        <w:t>do</w:t>
      </w:r>
      <w:r>
        <w:rPr>
          <w:color w:val="373435"/>
          <w:spacing w:val="-25"/>
        </w:rPr>
        <w:t> </w:t>
      </w:r>
      <w:r>
        <w:rPr>
          <w:color w:val="373435"/>
        </w:rPr>
        <w:t>RI/</w:t>
      </w:r>
      <w:r>
        <w:rPr>
          <w:color w:val="373435"/>
          <w:spacing w:val="-25"/>
        </w:rPr>
        <w:t> </w:t>
      </w:r>
      <w:r>
        <w:rPr>
          <w:color w:val="373435"/>
        </w:rPr>
        <w:t>TCE-PI.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09" w:lineRule="auto"/>
        <w:ind w:left="2355" w:right="440"/>
        <w:jc w:val="both"/>
      </w:pPr>
      <w:r>
        <w:rPr>
          <w:color w:val="373435"/>
        </w:rPr>
        <w:t>Sumário: Consulta. Câmara de Brasileira. Exercício 2023. Conhecimento.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09" w:lineRule="auto" w:before="1"/>
        <w:ind w:left="2355" w:right="435"/>
      </w:pPr>
      <w:r>
        <w:rPr>
          <w:color w:val="373435"/>
        </w:rPr>
        <w:t>(Consulta.</w:t>
      </w:r>
      <w:r>
        <w:rPr>
          <w:color w:val="373435"/>
          <w:spacing w:val="-14"/>
        </w:rPr>
        <w:t> </w:t>
      </w:r>
      <w:r>
        <w:rPr>
          <w:color w:val="373435"/>
        </w:rPr>
        <w:t>Processo</w:t>
      </w:r>
      <w:r>
        <w:rPr>
          <w:color w:val="373435"/>
          <w:spacing w:val="-15"/>
        </w:rPr>
        <w:t> </w:t>
      </w:r>
      <w:hyperlink r:id="rId18">
        <w:r>
          <w:rPr>
            <w:color w:val="0000C4"/>
            <w:u w:val="single" w:color="0000C4"/>
          </w:rPr>
          <w:t>TC/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u w:val="single" w:color="0000C4"/>
          </w:rPr>
          <w:t>001169/2023</w:t>
        </w:r>
        <w:r>
          <w:rPr>
            <w:color w:val="0000C4"/>
            <w:spacing w:val="-14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5"/>
        </w:rPr>
        <w:t> </w:t>
      </w:r>
      <w:r>
        <w:rPr>
          <w:color w:val="373435"/>
        </w:rPr>
        <w:t>Relator:</w:t>
      </w:r>
      <w:r>
        <w:rPr>
          <w:color w:val="373435"/>
          <w:spacing w:val="-14"/>
        </w:rPr>
        <w:t> </w:t>
      </w:r>
      <w:r>
        <w:rPr>
          <w:color w:val="373435"/>
        </w:rPr>
        <w:t>Cons.</w:t>
      </w:r>
      <w:r>
        <w:rPr>
          <w:color w:val="373435"/>
          <w:spacing w:val="-15"/>
        </w:rPr>
        <w:t> </w:t>
      </w:r>
      <w:r>
        <w:rPr>
          <w:color w:val="373435"/>
        </w:rPr>
        <w:t>Subst.</w:t>
      </w:r>
      <w:r>
        <w:rPr>
          <w:color w:val="373435"/>
          <w:spacing w:val="-14"/>
        </w:rPr>
        <w:t> </w:t>
      </w:r>
      <w:r>
        <w:rPr>
          <w:color w:val="373435"/>
        </w:rPr>
        <w:t>Jackson</w:t>
      </w:r>
      <w:r>
        <w:rPr>
          <w:color w:val="373435"/>
          <w:spacing w:val="-15"/>
        </w:rPr>
        <w:t> </w:t>
      </w:r>
      <w:r>
        <w:rPr>
          <w:color w:val="373435"/>
        </w:rPr>
        <w:t>Nobre</w:t>
      </w:r>
      <w:r>
        <w:rPr>
          <w:color w:val="373435"/>
          <w:spacing w:val="-14"/>
        </w:rPr>
        <w:t> </w:t>
      </w:r>
      <w:r>
        <w:rPr>
          <w:color w:val="373435"/>
        </w:rPr>
        <w:t>Veras.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2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3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2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3"/>
            <w:w w:val="95"/>
          </w:rPr>
          <w:t> </w:t>
        </w:r>
        <w:r>
          <w:rPr>
            <w:color w:val="0000C4"/>
            <w:w w:val="95"/>
            <w:u w:val="single" w:color="0000C4"/>
          </w:rPr>
          <w:t>068/2023).</w:t>
        </w:r>
      </w:hyperlink>
    </w:p>
    <w:p>
      <w:pPr>
        <w:spacing w:after="0" w:line="309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376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5"/>
      <w:bookmarkEnd w:id="5"/>
      <w:r>
        <w:rPr>
          <w:b w:val="0"/>
        </w:rPr>
      </w:r>
      <w:r>
        <w:rPr>
          <w:color w:val="373435"/>
        </w:rPr>
        <w:t>DESPESAS</w:t>
      </w: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52" w:lineRule="auto" w:before="248"/>
        <w:ind w:left="1120" w:right="445"/>
      </w:pPr>
      <w:bookmarkStart w:name="_TOC_250006" w:id="6"/>
      <w:r>
        <w:rPr>
          <w:rFonts w:ascii="Arial" w:hAnsi="Arial"/>
          <w:b/>
          <w:color w:val="333866"/>
        </w:rPr>
        <w:t>Despesas. </w:t>
      </w:r>
      <w:r>
        <w:rPr>
          <w:color w:val="333866"/>
        </w:rPr>
        <w:t>Parecer Prévio. É condição de eﬁcácia e validade do ato administrativo a publicação</w:t>
      </w:r>
      <w:r>
        <w:rPr>
          <w:color w:val="333866"/>
          <w:spacing w:val="-59"/>
        </w:rPr>
        <w:t> </w:t>
      </w:r>
      <w:r>
        <w:rPr>
          <w:color w:val="333866"/>
        </w:rPr>
        <w:t>dos</w:t>
      </w:r>
      <w:r>
        <w:rPr>
          <w:color w:val="333866"/>
          <w:spacing w:val="-15"/>
        </w:rPr>
        <w:t> </w:t>
      </w:r>
      <w:r>
        <w:rPr>
          <w:color w:val="333866"/>
        </w:rPr>
        <w:t>Decretos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abertura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créditos</w:t>
      </w:r>
      <w:r>
        <w:rPr>
          <w:color w:val="333866"/>
          <w:spacing w:val="-14"/>
        </w:rPr>
        <w:t> </w:t>
      </w:r>
      <w:r>
        <w:rPr>
          <w:color w:val="333866"/>
        </w:rPr>
        <w:t>adicionais</w:t>
      </w:r>
      <w:r>
        <w:rPr>
          <w:color w:val="333866"/>
          <w:spacing w:val="-14"/>
        </w:rPr>
        <w:t> </w:t>
      </w:r>
      <w:r>
        <w:rPr>
          <w:color w:val="333866"/>
        </w:rPr>
        <w:t>suplementares</w:t>
      </w:r>
      <w:r>
        <w:rPr>
          <w:color w:val="333866"/>
          <w:spacing w:val="-14"/>
        </w:rPr>
        <w:t> </w:t>
      </w:r>
      <w:r>
        <w:rPr>
          <w:color w:val="333866"/>
        </w:rPr>
        <w:t>no</w:t>
      </w:r>
      <w:r>
        <w:rPr>
          <w:color w:val="333866"/>
          <w:spacing w:val="-14"/>
        </w:rPr>
        <w:t> </w:t>
      </w:r>
      <w:r>
        <w:rPr>
          <w:color w:val="333866"/>
        </w:rPr>
        <w:t>prazo</w:t>
      </w:r>
      <w:r>
        <w:rPr>
          <w:color w:val="333866"/>
          <w:spacing w:val="-14"/>
        </w:rPr>
        <w:t> </w:t>
      </w:r>
      <w:r>
        <w:rPr>
          <w:color w:val="333866"/>
        </w:rPr>
        <w:t>previsto</w:t>
      </w:r>
      <w:r>
        <w:rPr>
          <w:color w:val="333866"/>
          <w:spacing w:val="-14"/>
        </w:rPr>
        <w:t> </w:t>
      </w:r>
      <w:r>
        <w:rPr>
          <w:color w:val="333866"/>
        </w:rPr>
        <w:t>pela</w:t>
      </w:r>
      <w:r>
        <w:rPr>
          <w:color w:val="333866"/>
          <w:spacing w:val="-14"/>
        </w:rPr>
        <w:t> </w:t>
      </w:r>
      <w:r>
        <w:rPr>
          <w:color w:val="333866"/>
        </w:rPr>
        <w:t>CE/89</w:t>
      </w:r>
      <w:r>
        <w:rPr>
          <w:color w:val="333866"/>
          <w:spacing w:val="-14"/>
        </w:rPr>
        <w:t> </w:t>
      </w:r>
      <w:r>
        <w:rPr>
          <w:color w:val="333866"/>
        </w:rPr>
        <w:t>para</w:t>
      </w:r>
      <w:r>
        <w:rPr>
          <w:color w:val="333866"/>
          <w:spacing w:val="-58"/>
        </w:rPr>
        <w:t> </w:t>
      </w:r>
      <w:r>
        <w:rPr>
          <w:color w:val="333866"/>
        </w:rPr>
        <w:t>a</w:t>
      </w:r>
      <w:r>
        <w:rPr>
          <w:color w:val="333866"/>
          <w:spacing w:val="-25"/>
        </w:rPr>
        <w:t> </w:t>
      </w:r>
      <w:r>
        <w:rPr>
          <w:color w:val="333866"/>
        </w:rPr>
        <w:t>produção</w:t>
      </w:r>
      <w:r>
        <w:rPr>
          <w:color w:val="333866"/>
          <w:spacing w:val="-25"/>
        </w:rPr>
        <w:t> </w:t>
      </w:r>
      <w:r>
        <w:rPr>
          <w:color w:val="333866"/>
        </w:rPr>
        <w:t>de</w:t>
      </w:r>
      <w:r>
        <w:rPr>
          <w:color w:val="333866"/>
          <w:spacing w:val="-25"/>
        </w:rPr>
        <w:t> </w:t>
      </w:r>
      <w:r>
        <w:rPr>
          <w:color w:val="333866"/>
        </w:rPr>
        <w:t>seus</w:t>
      </w:r>
      <w:r>
        <w:rPr>
          <w:color w:val="333866"/>
          <w:spacing w:val="-25"/>
        </w:rPr>
        <w:t> </w:t>
      </w:r>
      <w:bookmarkEnd w:id="6"/>
      <w:r>
        <w:rPr>
          <w:color w:val="333866"/>
        </w:rPr>
        <w:t>efeitos</w:t>
      </w:r>
    </w:p>
    <w:p>
      <w:pPr>
        <w:pStyle w:val="BodyText"/>
        <w:spacing w:before="2"/>
        <w:rPr>
          <w:rFonts w:ascii="Arial MT"/>
          <w:i w:val="0"/>
          <w:sz w:val="29"/>
        </w:rPr>
      </w:pPr>
    </w:p>
    <w:p>
      <w:pPr>
        <w:spacing w:line="309" w:lineRule="auto" w:before="0"/>
        <w:ind w:left="1368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 CONTAS DE GOVERNO. NÃO ENVIO DE PEÇAS DA PRESTAÇÃO DE CONTAS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MENSAL.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PLANEJAMENTO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PROGRAMAÇÃO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ORÇAMENTÁRIA.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PUBLICAÇÃO DE DECRETOS FORA DO PRAZO. DESPESA DE PESSOAL ACIMA DO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LIMITE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LEGAL.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IRREGULARIDADES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DEMONSTRATIVO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DÍVIDA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FLUTUANTE.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FALHAS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GRAVES.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REPROVAÇÃO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DAS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CONTAS.</w:t>
      </w:r>
    </w:p>
    <w:p>
      <w:pPr>
        <w:pStyle w:val="BodyText"/>
        <w:spacing w:before="8"/>
        <w:rPr>
          <w:rFonts w:ascii="Arial MT"/>
          <w:i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309" w:lineRule="auto" w:before="0" w:after="0"/>
        <w:ind w:left="1368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publicação dos Decretos de abertura de créditos adicionais suplementares no prazo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determinado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pela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CE/89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é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condição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validade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eﬁcácia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ato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administrativo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somente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com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sua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realização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ato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poderá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produzir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seus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efeitos,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sob</w:t>
      </w:r>
      <w:r>
        <w:rPr>
          <w:i/>
          <w:color w:val="373435"/>
          <w:spacing w:val="-9"/>
          <w:sz w:val="22"/>
        </w:rPr>
        <w:t> </w:t>
      </w:r>
      <w:r>
        <w:rPr>
          <w:i/>
          <w:color w:val="373435"/>
          <w:sz w:val="22"/>
        </w:rPr>
        <w:t>pena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implicar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ordenação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8"/>
          <w:sz w:val="22"/>
        </w:rPr>
        <w:t> </w:t>
      </w:r>
      <w:r>
        <w:rPr>
          <w:i/>
          <w:color w:val="373435"/>
          <w:sz w:val="22"/>
        </w:rPr>
        <w:t>despesa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devidamente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autorizada.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309" w:lineRule="auto" w:before="0" w:after="0"/>
        <w:ind w:left="1367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O descumprimento do índice legal relativo ao limite máximo de despesa com pessoal do Poder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Executivo de maneira reiterada em todos os exercícios do mandato é falha grave que, somada a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publicação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decretos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fora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prazo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estabelecido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na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CE/89,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arrecadação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tributária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insuﬁciente, às irregularidades no demonstrativo da dívida ﬂutuante, dentre outras, enseja 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emissão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parecer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prévio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reprovação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contas.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367"/>
        <w:jc w:val="both"/>
      </w:pPr>
      <w:r>
        <w:rPr>
          <w:color w:val="373435"/>
        </w:rPr>
        <w:t>Sumário:</w:t>
      </w:r>
      <w:r>
        <w:rPr>
          <w:color w:val="373435"/>
          <w:spacing w:val="58"/>
        </w:rPr>
        <w:t> </w:t>
      </w:r>
      <w:r>
        <w:rPr>
          <w:color w:val="373435"/>
        </w:rPr>
        <w:t>PRESTAÇÃO</w:t>
      </w:r>
      <w:r>
        <w:rPr>
          <w:color w:val="373435"/>
          <w:spacing w:val="59"/>
        </w:rPr>
        <w:t> </w:t>
      </w:r>
      <w:r>
        <w:rPr>
          <w:color w:val="373435"/>
        </w:rPr>
        <w:t>DE</w:t>
      </w:r>
      <w:r>
        <w:rPr>
          <w:color w:val="373435"/>
          <w:spacing w:val="59"/>
        </w:rPr>
        <w:t> </w:t>
      </w:r>
      <w:r>
        <w:rPr>
          <w:color w:val="373435"/>
        </w:rPr>
        <w:t>CONTAS</w:t>
      </w:r>
      <w:r>
        <w:rPr>
          <w:color w:val="373435"/>
          <w:spacing w:val="58"/>
        </w:rPr>
        <w:t> </w:t>
      </w:r>
      <w:r>
        <w:rPr>
          <w:color w:val="373435"/>
        </w:rPr>
        <w:t>DE</w:t>
      </w:r>
      <w:r>
        <w:rPr>
          <w:color w:val="373435"/>
          <w:spacing w:val="59"/>
        </w:rPr>
        <w:t> </w:t>
      </w:r>
      <w:r>
        <w:rPr>
          <w:color w:val="373435"/>
        </w:rPr>
        <w:t>GOVERNO</w:t>
      </w:r>
      <w:r>
        <w:rPr>
          <w:color w:val="373435"/>
          <w:spacing w:val="59"/>
        </w:rPr>
        <w:t> </w:t>
      </w:r>
      <w:r>
        <w:rPr>
          <w:color w:val="373435"/>
        </w:rPr>
        <w:t>DA</w:t>
      </w:r>
      <w:r>
        <w:rPr>
          <w:color w:val="373435"/>
          <w:spacing w:val="51"/>
        </w:rPr>
        <w:t> </w:t>
      </w:r>
      <w:r>
        <w:rPr>
          <w:color w:val="373435"/>
        </w:rPr>
        <w:t>PREFEITURA</w:t>
      </w:r>
      <w:r>
        <w:rPr>
          <w:color w:val="373435"/>
          <w:spacing w:val="51"/>
        </w:rPr>
        <w:t> </w:t>
      </w:r>
      <w:r>
        <w:rPr>
          <w:color w:val="373435"/>
        </w:rPr>
        <w:t>MUNICIPAL</w:t>
      </w:r>
      <w:r>
        <w:rPr>
          <w:color w:val="373435"/>
          <w:spacing w:val="55"/>
        </w:rPr>
        <w:t> </w:t>
      </w:r>
      <w:r>
        <w:rPr>
          <w:color w:val="373435"/>
        </w:rPr>
        <w:t>DE</w:t>
      </w:r>
    </w:p>
    <w:p>
      <w:pPr>
        <w:pStyle w:val="BodyText"/>
        <w:spacing w:line="309" w:lineRule="auto" w:before="74"/>
        <w:ind w:left="1367" w:right="441"/>
        <w:jc w:val="both"/>
      </w:pPr>
      <w:r>
        <w:rPr>
          <w:color w:val="373435"/>
        </w:rPr>
        <w:t>PEDRO II, EXERCÍCIO DE 2020: Emissão de parecer prévio recomendando reprovação das</w:t>
      </w:r>
      <w:r>
        <w:rPr>
          <w:color w:val="373435"/>
          <w:spacing w:val="1"/>
        </w:rPr>
        <w:t> </w:t>
      </w:r>
      <w:r>
        <w:rPr>
          <w:color w:val="373435"/>
        </w:rPr>
        <w:t>contas de governo, com esteio no art. 120, da Lei Estadual nº 5.888/09 e art. 32, §1º da</w:t>
      </w:r>
      <w:r>
        <w:rPr>
          <w:color w:val="373435"/>
          <w:spacing w:val="1"/>
        </w:rPr>
        <w:t> </w:t>
      </w:r>
      <w:r>
        <w:rPr>
          <w:color w:val="373435"/>
        </w:rPr>
        <w:t>Constituição Estadual. Recomendações ao atual gestor da P. M. de Pedro II. Decisão por</w:t>
      </w:r>
      <w:r>
        <w:rPr>
          <w:color w:val="373435"/>
          <w:spacing w:val="1"/>
        </w:rPr>
        <w:t> </w:t>
      </w:r>
      <w:r>
        <w:rPr>
          <w:color w:val="373435"/>
        </w:rPr>
        <w:t>maioria.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09" w:lineRule="auto"/>
        <w:ind w:left="1367" w:right="441"/>
        <w:jc w:val="both"/>
      </w:pPr>
      <w:r>
        <w:rPr/>
        <w:pict>
          <v:rect style="position:absolute;margin-left:309.542999pt;margin-top:11.321177pt;width:4.2973pt;height:.5001pt;mso-position-horizontal-relative:page;mso-position-vertical-relative:paragraph;z-index:-16240640" filled="true" fillcolor="#0000ff" stroked="false">
            <v:fill type="solid"/>
            <w10:wrap type="none"/>
          </v:rect>
        </w:pict>
      </w:r>
      <w:r>
        <w:rPr>
          <w:color w:val="373435"/>
        </w:rPr>
        <w:t>(Parecer Prévio. Processo </w:t>
      </w:r>
      <w:hyperlink r:id="rId21">
        <w:r>
          <w:rPr>
            <w:color w:val="0000C4"/>
            <w:u w:val="single" w:color="0000C4"/>
          </w:rPr>
          <w:t>TC/017021/2020</w:t>
        </w:r>
        <w:r>
          <w:rPr>
            <w:color w:val="0000C4"/>
          </w:rPr>
          <w:t> </w:t>
        </w:r>
      </w:hyperlink>
      <w:r>
        <w:rPr>
          <w:color w:val="373435"/>
        </w:rPr>
        <w:t>– Relatora: Cons.ª Waltânia Maria Nogueira de</w:t>
      </w:r>
      <w:r>
        <w:rPr>
          <w:color w:val="373435"/>
          <w:spacing w:val="1"/>
        </w:rPr>
        <w:t> </w:t>
      </w:r>
      <w:r>
        <w:rPr>
          <w:color w:val="373435"/>
        </w:rPr>
        <w:t>Sousa Leal Alvarenga. Segunda Câmara. Decisão por maioria. Publicado no </w:t>
      </w:r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2">
        <w:r>
          <w:rPr>
            <w:color w:val="0000C4"/>
            <w:u w:val="single" w:color="0000C4"/>
          </w:rPr>
          <w:t>066/2023).</w:t>
        </w:r>
      </w:hyperlink>
    </w:p>
    <w:p>
      <w:pPr>
        <w:spacing w:after="0" w:line="309" w:lineRule="auto"/>
        <w:jc w:val="both"/>
        <w:sectPr>
          <w:headerReference w:type="default" r:id="rId19"/>
          <w:footerReference w:type="default" r:id="rId20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7"/>
      <w:bookmarkEnd w:id="7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80" w:lineRule="auto"/>
        <w:jc w:val="left"/>
      </w:pPr>
      <w:bookmarkStart w:name="_TOC_250005" w:id="8"/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46"/>
        </w:rPr>
        <w:t> </w:t>
      </w:r>
      <w:r>
        <w:rPr>
          <w:color w:val="333866"/>
        </w:rPr>
        <w:t>Quando</w:t>
      </w:r>
      <w:r>
        <w:rPr>
          <w:color w:val="333866"/>
          <w:spacing w:val="47"/>
        </w:rPr>
        <w:t> </w:t>
      </w:r>
      <w:r>
        <w:rPr>
          <w:color w:val="333866"/>
        </w:rPr>
        <w:t>comprovado</w:t>
      </w:r>
      <w:r>
        <w:rPr>
          <w:color w:val="333866"/>
          <w:spacing w:val="47"/>
        </w:rPr>
        <w:t> </w:t>
      </w:r>
      <w:r>
        <w:rPr>
          <w:color w:val="333866"/>
        </w:rPr>
        <w:t>ausência</w:t>
      </w:r>
      <w:r>
        <w:rPr>
          <w:color w:val="333866"/>
          <w:spacing w:val="47"/>
        </w:rPr>
        <w:t> </w:t>
      </w:r>
      <w:r>
        <w:rPr>
          <w:color w:val="333866"/>
        </w:rPr>
        <w:t>de</w:t>
      </w:r>
      <w:r>
        <w:rPr>
          <w:color w:val="333866"/>
          <w:spacing w:val="47"/>
        </w:rPr>
        <w:t> </w:t>
      </w:r>
      <w:r>
        <w:rPr>
          <w:color w:val="333866"/>
        </w:rPr>
        <w:t>má-fé,</w:t>
      </w:r>
      <w:r>
        <w:rPr>
          <w:color w:val="333866"/>
          <w:spacing w:val="47"/>
        </w:rPr>
        <w:t> </w:t>
      </w:r>
      <w:r>
        <w:rPr>
          <w:color w:val="333866"/>
        </w:rPr>
        <w:t>o</w:t>
      </w:r>
      <w:r>
        <w:rPr>
          <w:color w:val="333866"/>
          <w:spacing w:val="47"/>
        </w:rPr>
        <w:t> </w:t>
      </w:r>
      <w:r>
        <w:rPr>
          <w:color w:val="333866"/>
        </w:rPr>
        <w:t>registro</w:t>
      </w:r>
      <w:r>
        <w:rPr>
          <w:color w:val="333866"/>
          <w:spacing w:val="47"/>
        </w:rPr>
        <w:t> </w:t>
      </w:r>
      <w:r>
        <w:rPr>
          <w:color w:val="333866"/>
        </w:rPr>
        <w:t>de</w:t>
      </w:r>
      <w:r>
        <w:rPr>
          <w:color w:val="333866"/>
          <w:spacing w:val="47"/>
        </w:rPr>
        <w:t> </w:t>
      </w:r>
      <w:r>
        <w:rPr>
          <w:color w:val="333866"/>
        </w:rPr>
        <w:t>aposentadoria</w:t>
      </w:r>
      <w:r>
        <w:rPr>
          <w:color w:val="333866"/>
          <w:spacing w:val="47"/>
        </w:rPr>
        <w:t> </w:t>
      </w:r>
      <w:r>
        <w:rPr>
          <w:color w:val="333866"/>
        </w:rPr>
        <w:t>em</w:t>
      </w:r>
      <w:r>
        <w:rPr>
          <w:color w:val="333866"/>
          <w:spacing w:val="47"/>
        </w:rPr>
        <w:t> </w:t>
      </w:r>
      <w:r>
        <w:rPr>
          <w:color w:val="333866"/>
        </w:rPr>
        <w:t>caso</w:t>
      </w:r>
      <w:r>
        <w:rPr>
          <w:color w:val="333866"/>
          <w:spacing w:val="47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</w:rPr>
        <w:t>transposição</w:t>
      </w:r>
      <w:r>
        <w:rPr>
          <w:color w:val="333866"/>
          <w:spacing w:val="-25"/>
        </w:rPr>
        <w:t> </w:t>
      </w:r>
      <w:r>
        <w:rPr>
          <w:color w:val="333866"/>
        </w:rPr>
        <w:t>é</w:t>
      </w:r>
      <w:r>
        <w:rPr>
          <w:color w:val="333866"/>
          <w:spacing w:val="-25"/>
        </w:rPr>
        <w:t> </w:t>
      </w:r>
      <w:bookmarkEnd w:id="8"/>
      <w:r>
        <w:rPr>
          <w:color w:val="333866"/>
        </w:rPr>
        <w:t>necessário.</w:t>
      </w:r>
    </w:p>
    <w:p>
      <w:pPr>
        <w:spacing w:line="314" w:lineRule="auto" w:before="212"/>
        <w:ind w:left="2694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EMENTA.</w:t>
      </w:r>
      <w:r>
        <w:rPr>
          <w:rFonts w:ascii="Arial MT" w:hAnsi="Arial MT"/>
          <w:color w:val="373435"/>
          <w:spacing w:val="20"/>
          <w:sz w:val="22"/>
        </w:rPr>
        <w:t> </w:t>
      </w:r>
      <w:r>
        <w:rPr>
          <w:rFonts w:ascii="Arial MT" w:hAnsi="Arial MT"/>
          <w:color w:val="373435"/>
          <w:sz w:val="22"/>
        </w:rPr>
        <w:t>APOSENTADORIA.</w:t>
      </w:r>
      <w:r>
        <w:rPr>
          <w:rFonts w:ascii="Arial MT" w:hAnsi="Arial MT"/>
          <w:color w:val="373435"/>
          <w:spacing w:val="30"/>
          <w:sz w:val="22"/>
        </w:rPr>
        <w:t> </w:t>
      </w:r>
      <w:r>
        <w:rPr>
          <w:rFonts w:ascii="Arial MT" w:hAnsi="Arial MT"/>
          <w:color w:val="373435"/>
          <w:sz w:val="22"/>
        </w:rPr>
        <w:t>TRANSPOSIÇÃO.</w:t>
      </w:r>
      <w:r>
        <w:rPr>
          <w:rFonts w:ascii="Arial MT" w:hAnsi="Arial MT"/>
          <w:color w:val="373435"/>
          <w:spacing w:val="35"/>
          <w:sz w:val="22"/>
        </w:rPr>
        <w:t> </w:t>
      </w:r>
      <w:r>
        <w:rPr>
          <w:rFonts w:ascii="Arial MT" w:hAnsi="Arial MT"/>
          <w:color w:val="373435"/>
          <w:sz w:val="22"/>
        </w:rPr>
        <w:t>DECISÃO</w:t>
      </w:r>
      <w:r>
        <w:rPr>
          <w:rFonts w:ascii="Arial MT" w:hAnsi="Arial MT"/>
          <w:color w:val="373435"/>
          <w:spacing w:val="35"/>
          <w:sz w:val="22"/>
        </w:rPr>
        <w:t> </w:t>
      </w:r>
      <w:r>
        <w:rPr>
          <w:rFonts w:ascii="Arial MT" w:hAnsi="Arial MT"/>
          <w:color w:val="373435"/>
          <w:sz w:val="22"/>
        </w:rPr>
        <w:t>PLENÁRIA</w:t>
      </w:r>
      <w:r>
        <w:rPr>
          <w:rFonts w:ascii="Arial MT" w:hAnsi="Arial MT"/>
          <w:color w:val="373435"/>
          <w:spacing w:val="20"/>
          <w:sz w:val="22"/>
        </w:rPr>
        <w:t> </w:t>
      </w:r>
      <w:r>
        <w:rPr>
          <w:rFonts w:ascii="Arial MT" w:hAnsi="Arial MT"/>
          <w:color w:val="373435"/>
          <w:sz w:val="22"/>
        </w:rPr>
        <w:t>Nº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03/2022.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REGISTRO.</w:t>
      </w:r>
    </w:p>
    <w:p>
      <w:pPr>
        <w:pStyle w:val="BodyText"/>
        <w:spacing w:before="1"/>
        <w:rPr>
          <w:rFonts w:ascii="Arial MT"/>
          <w:i w:val="0"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2952" w:val="left" w:leader="none"/>
        </w:tabs>
        <w:spacing w:line="314" w:lineRule="auto" w:before="0" w:after="0"/>
        <w:ind w:left="2694" w:right="440" w:firstLine="36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O registro de aposentadoria em caso de transposição faz-se necessária quando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comprovada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ausência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má-fé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em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observância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aos</w:t>
      </w:r>
      <w:r>
        <w:rPr>
          <w:i/>
          <w:color w:val="373435"/>
          <w:spacing w:val="-6"/>
          <w:sz w:val="22"/>
        </w:rPr>
        <w:t> </w:t>
      </w:r>
      <w:r>
        <w:rPr>
          <w:i/>
          <w:color w:val="373435"/>
          <w:sz w:val="22"/>
        </w:rPr>
        <w:t>princípios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5"/>
          <w:sz w:val="22"/>
        </w:rPr>
        <w:t> </w:t>
      </w:r>
      <w:r>
        <w:rPr>
          <w:i/>
          <w:color w:val="373435"/>
          <w:sz w:val="22"/>
        </w:rPr>
        <w:t>segurança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sz w:val="22"/>
        </w:rPr>
        <w:t>jurídica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dignidade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pessoa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humana.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2915" w:val="left" w:leader="none"/>
        </w:tabs>
        <w:spacing w:line="240" w:lineRule="auto" w:before="0" w:after="0"/>
        <w:ind w:left="2914" w:right="0" w:hanging="221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Decisão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Plenária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nº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003/2022.</w:t>
      </w:r>
      <w:r>
        <w:rPr>
          <w:i/>
          <w:color w:val="373435"/>
          <w:spacing w:val="10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Precedentes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TCE/PI.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14" w:lineRule="auto"/>
        <w:ind w:left="2694"/>
      </w:pPr>
      <w:r>
        <w:rPr>
          <w:color w:val="373435"/>
          <w:spacing w:val="-1"/>
        </w:rPr>
        <w:t>SUMÁRIO: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Aposentadoria.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Transposição.</w:t>
      </w:r>
      <w:r>
        <w:rPr>
          <w:color w:val="373435"/>
          <w:spacing w:val="-9"/>
        </w:rPr>
        <w:t> </w:t>
      </w:r>
      <w:r>
        <w:rPr>
          <w:color w:val="373435"/>
        </w:rPr>
        <w:t>Decisão</w:t>
      </w:r>
      <w:r>
        <w:rPr>
          <w:color w:val="373435"/>
          <w:spacing w:val="-9"/>
        </w:rPr>
        <w:t> </w:t>
      </w:r>
      <w:r>
        <w:rPr>
          <w:color w:val="373435"/>
        </w:rPr>
        <w:t>Plenária</w:t>
      </w:r>
      <w:r>
        <w:rPr>
          <w:color w:val="373435"/>
          <w:spacing w:val="-10"/>
        </w:rPr>
        <w:t> </w:t>
      </w:r>
      <w:r>
        <w:rPr>
          <w:color w:val="373435"/>
        </w:rPr>
        <w:t>nº</w:t>
      </w:r>
      <w:r>
        <w:rPr>
          <w:color w:val="373435"/>
          <w:spacing w:val="-9"/>
        </w:rPr>
        <w:t> </w:t>
      </w:r>
      <w:r>
        <w:rPr>
          <w:color w:val="373435"/>
        </w:rPr>
        <w:t>03/2022.</w:t>
      </w:r>
      <w:r>
        <w:rPr>
          <w:color w:val="373435"/>
          <w:spacing w:val="-9"/>
        </w:rPr>
        <w:t> </w:t>
      </w:r>
      <w:r>
        <w:rPr>
          <w:color w:val="373435"/>
        </w:rPr>
        <w:t>Registro.</w:t>
      </w:r>
      <w:r>
        <w:rPr>
          <w:color w:val="373435"/>
          <w:spacing w:val="-58"/>
        </w:rPr>
        <w:t> </w:t>
      </w:r>
      <w:r>
        <w:rPr>
          <w:color w:val="373435"/>
        </w:rPr>
        <w:t>Unânime.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13"/>
        <w:ind w:left="2694"/>
      </w:pPr>
      <w:r>
        <w:rPr>
          <w:color w:val="373435"/>
        </w:rPr>
        <w:t>(Parecer</w:t>
      </w:r>
      <w:r>
        <w:rPr>
          <w:color w:val="373435"/>
          <w:spacing w:val="89"/>
        </w:rPr>
        <w:t> </w:t>
      </w:r>
      <w:r>
        <w:rPr>
          <w:color w:val="373435"/>
        </w:rPr>
        <w:t>Prévio.</w:t>
      </w:r>
      <w:r>
        <w:rPr>
          <w:color w:val="373435"/>
          <w:spacing w:val="90"/>
        </w:rPr>
        <w:t> </w:t>
      </w:r>
      <w:r>
        <w:rPr>
          <w:color w:val="373435"/>
        </w:rPr>
        <w:t>Processo</w:t>
      </w:r>
      <w:r>
        <w:rPr>
          <w:color w:val="373435"/>
          <w:spacing w:val="89"/>
        </w:rPr>
        <w:t> </w:t>
      </w:r>
      <w:hyperlink r:id="rId25">
        <w:r>
          <w:rPr>
            <w:color w:val="0000C4"/>
            <w:u w:val="single" w:color="0000C4"/>
          </w:rPr>
          <w:t>TC/013700/2022</w:t>
        </w:r>
      </w:hyperlink>
      <w:r>
        <w:rPr>
          <w:color w:val="373435"/>
        </w:rPr>
        <w:t>–</w:t>
      </w:r>
      <w:r>
        <w:rPr>
          <w:color w:val="373435"/>
          <w:spacing w:val="90"/>
        </w:rPr>
        <w:t> </w:t>
      </w:r>
      <w:r>
        <w:rPr>
          <w:color w:val="373435"/>
        </w:rPr>
        <w:t>Relator:</w:t>
      </w:r>
      <w:r>
        <w:rPr>
          <w:color w:val="373435"/>
          <w:spacing w:val="89"/>
        </w:rPr>
        <w:t> </w:t>
      </w:r>
      <w:r>
        <w:rPr>
          <w:color w:val="373435"/>
        </w:rPr>
        <w:t>Cons.</w:t>
      </w:r>
      <w:r>
        <w:rPr>
          <w:color w:val="373435"/>
          <w:spacing w:val="81"/>
        </w:rPr>
        <w:t> </w:t>
      </w:r>
      <w:r>
        <w:rPr>
          <w:color w:val="373435"/>
        </w:rPr>
        <w:t>Abelardo</w:t>
      </w:r>
      <w:r>
        <w:rPr>
          <w:color w:val="373435"/>
          <w:spacing w:val="89"/>
        </w:rPr>
        <w:t> </w:t>
      </w:r>
      <w:r>
        <w:rPr>
          <w:color w:val="373435"/>
        </w:rPr>
        <w:t>Pio</w:t>
      </w:r>
    </w:p>
    <w:p>
      <w:pPr>
        <w:pStyle w:val="BodyText"/>
        <w:spacing w:line="314" w:lineRule="auto" w:before="79"/>
        <w:ind w:left="2694" w:right="405"/>
      </w:pPr>
      <w:r>
        <w:rPr>
          <w:color w:val="373435"/>
          <w:spacing w:val="-1"/>
        </w:rPr>
        <w:t>Vilanova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16"/>
        </w:rPr>
        <w:t> </w:t>
      </w:r>
      <w:r>
        <w:rPr>
          <w:color w:val="373435"/>
          <w:spacing w:val="-1"/>
        </w:rPr>
        <w:t>Silva.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Segunda</w:t>
      </w:r>
      <w:r>
        <w:rPr>
          <w:color w:val="373435"/>
          <w:spacing w:val="-16"/>
        </w:rPr>
        <w:t> </w:t>
      </w:r>
      <w:r>
        <w:rPr>
          <w:color w:val="373435"/>
        </w:rPr>
        <w:t>Câmara.</w:t>
      </w:r>
      <w:r>
        <w:rPr>
          <w:color w:val="373435"/>
          <w:spacing w:val="-15"/>
        </w:rPr>
        <w:t> </w:t>
      </w:r>
      <w:r>
        <w:rPr>
          <w:color w:val="373435"/>
        </w:rPr>
        <w:t>Decisão</w:t>
      </w:r>
      <w:r>
        <w:rPr>
          <w:color w:val="373435"/>
          <w:spacing w:val="-16"/>
        </w:rPr>
        <w:t> </w:t>
      </w:r>
      <w:r>
        <w:rPr>
          <w:color w:val="373435"/>
        </w:rPr>
        <w:t>unânime.</w:t>
      </w:r>
      <w:r>
        <w:rPr>
          <w:color w:val="373435"/>
          <w:spacing w:val="-15"/>
        </w:rPr>
        <w:t> </w:t>
      </w:r>
      <w:r>
        <w:rPr>
          <w:color w:val="373435"/>
        </w:rPr>
        <w:t>Publicado</w:t>
      </w:r>
      <w:r>
        <w:rPr>
          <w:color w:val="373435"/>
          <w:spacing w:val="-16"/>
        </w:rPr>
        <w:t> </w:t>
      </w:r>
      <w:r>
        <w:rPr>
          <w:color w:val="373435"/>
        </w:rPr>
        <w:t>no</w:t>
      </w:r>
      <w:r>
        <w:rPr>
          <w:color w:val="373435"/>
          <w:spacing w:val="-15"/>
        </w:rPr>
        <w:t> </w:t>
      </w:r>
      <w:hyperlink r:id="rId26"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-58"/>
        </w:rPr>
        <w:t> </w:t>
      </w:r>
      <w:hyperlink r:id="rId26"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075/2023</w:t>
        </w:r>
      </w:hyperlink>
      <w:r>
        <w:rPr>
          <w:color w:val="373435"/>
        </w:rPr>
        <w:t>).</w:t>
      </w:r>
    </w:p>
    <w:p>
      <w:pPr>
        <w:spacing w:after="0" w:line="314" w:lineRule="auto"/>
        <w:sectPr>
          <w:headerReference w:type="default" r:id="rId23"/>
          <w:footerReference w:type="default" r:id="rId24"/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4" w:id="9"/>
      <w:bookmarkEnd w:id="9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6"/>
        </w:rPr>
      </w:pPr>
    </w:p>
    <w:p>
      <w:pPr>
        <w:pStyle w:val="Heading2"/>
        <w:jc w:val="left"/>
      </w:pPr>
      <w:bookmarkStart w:name="_TOC_250004" w:id="10"/>
      <w:r>
        <w:rPr>
          <w:rFonts w:ascii="Arial" w:hAnsi="Arial"/>
          <w:b/>
          <w:color w:val="333866"/>
          <w:w w:val="95"/>
        </w:rPr>
        <w:t>Processual.</w:t>
      </w:r>
      <w:r>
        <w:rPr>
          <w:rFonts w:ascii="Arial" w:hAnsi="Arial"/>
          <w:b/>
          <w:color w:val="333866"/>
          <w:spacing w:val="13"/>
          <w:w w:val="95"/>
        </w:rPr>
        <w:t> </w:t>
      </w:r>
      <w:r>
        <w:rPr>
          <w:color w:val="333866"/>
          <w:w w:val="95"/>
        </w:rPr>
        <w:t>Preclusão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consumativa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recurso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interposto,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ainda</w:t>
      </w:r>
      <w:r>
        <w:rPr>
          <w:color w:val="333866"/>
          <w:spacing w:val="13"/>
          <w:w w:val="95"/>
        </w:rPr>
        <w:t> </w:t>
      </w:r>
      <w:r>
        <w:rPr>
          <w:color w:val="333866"/>
          <w:w w:val="95"/>
        </w:rPr>
        <w:t>que</w:t>
      </w:r>
      <w:r>
        <w:rPr>
          <w:color w:val="333866"/>
          <w:spacing w:val="14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13"/>
          <w:w w:val="95"/>
        </w:rPr>
        <w:t> </w:t>
      </w:r>
      <w:bookmarkEnd w:id="10"/>
      <w:r>
        <w:rPr>
          <w:color w:val="333866"/>
          <w:w w:val="95"/>
        </w:rPr>
        <w:t>conhecido.</w:t>
      </w:r>
    </w:p>
    <w:p>
      <w:pPr>
        <w:spacing w:line="292" w:lineRule="auto" w:before="238"/>
        <w:ind w:left="1475" w:right="436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pacing w:val="-1"/>
          <w:sz w:val="22"/>
        </w:rPr>
        <w:t>EMENTA.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RECURSO.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NÃO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CONHECIMENTO.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PRECLUSÃO.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2)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Interposição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recurso</w:t>
      </w:r>
      <w:r>
        <w:rPr>
          <w:rFonts w:ascii="Arial MT" w:hAnsi="Arial MT"/>
          <w:color w:val="373435"/>
          <w:spacing w:val="-22"/>
          <w:sz w:val="22"/>
        </w:rPr>
        <w:t> </w:t>
      </w:r>
      <w:r>
        <w:rPr>
          <w:rFonts w:ascii="Arial MT" w:hAnsi="Arial MT"/>
          <w:color w:val="373435"/>
          <w:sz w:val="22"/>
        </w:rPr>
        <w:t>gera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z w:val="22"/>
        </w:rPr>
        <w:t>preclusão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consumativa,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ainda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que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não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conhecido.</w:t>
      </w:r>
    </w:p>
    <w:p>
      <w:pPr>
        <w:pStyle w:val="BodyText"/>
        <w:rPr>
          <w:rFonts w:ascii="Arial MT"/>
          <w:i w:val="0"/>
          <w:sz w:val="27"/>
        </w:rPr>
      </w:pPr>
    </w:p>
    <w:p>
      <w:pPr>
        <w:pStyle w:val="BodyText"/>
        <w:spacing w:line="292" w:lineRule="auto" w:before="1"/>
        <w:ind w:left="1475"/>
      </w:pPr>
      <w:r>
        <w:rPr>
          <w:color w:val="373435"/>
        </w:rPr>
        <w:t>Sumário.</w:t>
      </w:r>
      <w:r>
        <w:rPr>
          <w:color w:val="373435"/>
          <w:spacing w:val="57"/>
        </w:rPr>
        <w:t> </w:t>
      </w:r>
      <w:r>
        <w:rPr>
          <w:color w:val="373435"/>
        </w:rPr>
        <w:t>Recurso</w:t>
      </w:r>
      <w:r>
        <w:rPr>
          <w:color w:val="373435"/>
          <w:spacing w:val="57"/>
        </w:rPr>
        <w:t> </w:t>
      </w:r>
      <w:r>
        <w:rPr>
          <w:color w:val="373435"/>
        </w:rPr>
        <w:t>de</w:t>
      </w:r>
      <w:r>
        <w:rPr>
          <w:color w:val="373435"/>
          <w:spacing w:val="57"/>
        </w:rPr>
        <w:t> </w:t>
      </w:r>
      <w:r>
        <w:rPr>
          <w:color w:val="373435"/>
        </w:rPr>
        <w:t>Reconsideração.</w:t>
      </w:r>
      <w:r>
        <w:rPr>
          <w:color w:val="373435"/>
          <w:spacing w:val="58"/>
        </w:rPr>
        <w:t> </w:t>
      </w:r>
      <w:r>
        <w:rPr>
          <w:color w:val="373435"/>
        </w:rPr>
        <w:t>P.</w:t>
      </w:r>
      <w:r>
        <w:rPr>
          <w:color w:val="373435"/>
          <w:spacing w:val="57"/>
        </w:rPr>
        <w:t> </w:t>
      </w:r>
      <w:r>
        <w:rPr>
          <w:color w:val="373435"/>
        </w:rPr>
        <w:t>M.</w:t>
      </w:r>
      <w:r>
        <w:rPr>
          <w:color w:val="373435"/>
          <w:spacing w:val="57"/>
        </w:rPr>
        <w:t> </w:t>
      </w:r>
      <w:r>
        <w:rPr>
          <w:color w:val="373435"/>
        </w:rPr>
        <w:t>de</w:t>
      </w:r>
      <w:r>
        <w:rPr>
          <w:color w:val="373435"/>
          <w:spacing w:val="58"/>
        </w:rPr>
        <w:t> </w:t>
      </w:r>
      <w:r>
        <w:rPr>
          <w:color w:val="373435"/>
        </w:rPr>
        <w:t>Massapê</w:t>
      </w:r>
      <w:r>
        <w:rPr>
          <w:color w:val="373435"/>
          <w:spacing w:val="57"/>
        </w:rPr>
        <w:t> </w:t>
      </w:r>
      <w:r>
        <w:rPr>
          <w:color w:val="373435"/>
        </w:rPr>
        <w:t>do</w:t>
      </w:r>
      <w:r>
        <w:rPr>
          <w:color w:val="373435"/>
          <w:spacing w:val="57"/>
        </w:rPr>
        <w:t> </w:t>
      </w:r>
      <w:r>
        <w:rPr>
          <w:color w:val="373435"/>
        </w:rPr>
        <w:t>Piauí.</w:t>
      </w:r>
      <w:r>
        <w:rPr>
          <w:color w:val="373435"/>
          <w:spacing w:val="58"/>
        </w:rPr>
        <w:t> </w:t>
      </w:r>
      <w:r>
        <w:rPr>
          <w:color w:val="373435"/>
        </w:rPr>
        <w:t>Decisão</w:t>
      </w:r>
      <w:r>
        <w:rPr>
          <w:color w:val="373435"/>
          <w:spacing w:val="57"/>
        </w:rPr>
        <w:t> </w:t>
      </w:r>
      <w:r>
        <w:rPr>
          <w:color w:val="373435"/>
        </w:rPr>
        <w:t>Unânime,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divergindo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parecer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Ministério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Público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Contas.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conhecimento.</w:t>
      </w:r>
    </w:p>
    <w:p>
      <w:pPr>
        <w:pStyle w:val="BodyText"/>
        <w:spacing w:line="292" w:lineRule="auto" w:before="1"/>
        <w:ind w:left="1475"/>
      </w:pPr>
      <w:r>
        <w:rPr>
          <w:color w:val="373435"/>
        </w:rPr>
        <w:t>(Processual.</w:t>
      </w:r>
      <w:r>
        <w:rPr>
          <w:color w:val="373435"/>
          <w:spacing w:val="16"/>
        </w:rPr>
        <w:t> </w:t>
      </w:r>
      <w:r>
        <w:rPr>
          <w:color w:val="373435"/>
        </w:rPr>
        <w:t>Processo</w:t>
      </w:r>
      <w:r>
        <w:rPr>
          <w:color w:val="373435"/>
          <w:spacing w:val="17"/>
        </w:rPr>
        <w:t> </w:t>
      </w:r>
      <w:hyperlink r:id="rId27">
        <w:r>
          <w:rPr>
            <w:color w:val="0000C4"/>
            <w:u w:val="single" w:color="0000C4"/>
          </w:rPr>
          <w:t>TC/000755/2023</w:t>
        </w:r>
        <w:r>
          <w:rPr>
            <w:color w:val="0000C4"/>
            <w:spacing w:val="16"/>
          </w:rPr>
          <w:t> </w:t>
        </w:r>
      </w:hyperlink>
      <w:r>
        <w:rPr>
          <w:color w:val="373435"/>
        </w:rPr>
        <w:t>-</w:t>
      </w:r>
      <w:r>
        <w:rPr>
          <w:color w:val="373435"/>
          <w:spacing w:val="17"/>
        </w:rPr>
        <w:t> </w:t>
      </w:r>
      <w:r>
        <w:rPr>
          <w:color w:val="373435"/>
        </w:rPr>
        <w:t>Relator:</w:t>
      </w:r>
      <w:r>
        <w:rPr>
          <w:color w:val="373435"/>
          <w:spacing w:val="16"/>
        </w:rPr>
        <w:t> </w:t>
      </w:r>
      <w:r>
        <w:rPr>
          <w:color w:val="373435"/>
        </w:rPr>
        <w:t>Cons.</w:t>
      </w:r>
      <w:r>
        <w:rPr>
          <w:color w:val="373435"/>
          <w:spacing w:val="17"/>
        </w:rPr>
        <w:t> </w:t>
      </w:r>
      <w:r>
        <w:rPr>
          <w:color w:val="373435"/>
        </w:rPr>
        <w:t>Subst.</w:t>
      </w:r>
      <w:r>
        <w:rPr>
          <w:color w:val="373435"/>
          <w:spacing w:val="16"/>
        </w:rPr>
        <w:t> </w:t>
      </w:r>
      <w:r>
        <w:rPr>
          <w:color w:val="373435"/>
        </w:rPr>
        <w:t>Delano</w:t>
      </w:r>
      <w:r>
        <w:rPr>
          <w:color w:val="373435"/>
          <w:spacing w:val="17"/>
        </w:rPr>
        <w:t> </w:t>
      </w:r>
      <w:r>
        <w:rPr>
          <w:color w:val="373435"/>
        </w:rPr>
        <w:t>Carneiro</w:t>
      </w:r>
      <w:r>
        <w:rPr>
          <w:color w:val="373435"/>
          <w:spacing w:val="16"/>
        </w:rPr>
        <w:t> </w:t>
      </w:r>
      <w:r>
        <w:rPr>
          <w:color w:val="373435"/>
        </w:rPr>
        <w:t>da</w:t>
      </w:r>
      <w:r>
        <w:rPr>
          <w:color w:val="373435"/>
          <w:spacing w:val="17"/>
        </w:rPr>
        <w:t> </w:t>
      </w:r>
      <w:r>
        <w:rPr>
          <w:color w:val="373435"/>
        </w:rPr>
        <w:t>Cunha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1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1"/>
          <w:w w:val="95"/>
        </w:rPr>
        <w:t> </w:t>
      </w:r>
      <w:hyperlink r:id="rId28">
        <w:r>
          <w:rPr>
            <w:color w:val="0000C4"/>
            <w:w w:val="95"/>
            <w:u w:val="single" w:color="0000C4"/>
          </w:rPr>
          <w:t>DOE/TCE-PIº</w:t>
        </w:r>
        <w:r>
          <w:rPr>
            <w:color w:val="0000C4"/>
            <w:spacing w:val="-11"/>
            <w:w w:val="95"/>
          </w:rPr>
          <w:t> </w:t>
        </w:r>
        <w:r>
          <w:rPr>
            <w:color w:val="0000C4"/>
            <w:w w:val="95"/>
            <w:u w:val="single" w:color="0000C4"/>
          </w:rPr>
          <w:t>067/2023</w:t>
        </w:r>
      </w:hyperlink>
      <w:r>
        <w:rPr>
          <w:color w:val="373435"/>
          <w:w w:val="9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line="280" w:lineRule="auto"/>
        <w:jc w:val="left"/>
      </w:pPr>
      <w:bookmarkStart w:name="_TOC_250003" w:id="11"/>
      <w:r>
        <w:rPr>
          <w:rFonts w:ascii="Arial" w:hAnsi="Arial"/>
          <w:b/>
          <w:color w:val="333866"/>
          <w:w w:val="95"/>
        </w:rPr>
        <w:t>Processual.</w:t>
      </w:r>
      <w:r>
        <w:rPr>
          <w:rFonts w:ascii="Arial" w:hAnsi="Arial"/>
          <w:b/>
          <w:color w:val="333866"/>
          <w:spacing w:val="23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2"/>
          <w:w w:val="95"/>
        </w:rPr>
        <w:t> </w:t>
      </w:r>
      <w:r>
        <w:rPr>
          <w:color w:val="333866"/>
          <w:w w:val="95"/>
        </w:rPr>
        <w:t>apreciação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mérito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recursal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pressupõe</w:t>
      </w:r>
      <w:r>
        <w:rPr>
          <w:color w:val="333866"/>
          <w:spacing w:val="24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observância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requisitos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intrínsecos</w:t>
      </w:r>
      <w:r>
        <w:rPr>
          <w:color w:val="333866"/>
          <w:spacing w:val="23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55"/>
          <w:w w:val="95"/>
        </w:rPr>
        <w:t> </w:t>
      </w:r>
      <w:r>
        <w:rPr>
          <w:color w:val="333866"/>
          <w:w w:val="95"/>
        </w:rPr>
        <w:t>extrínsecos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admissibilidade,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sob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pena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inadmissão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16"/>
          <w:w w:val="95"/>
        </w:rPr>
        <w:t> </w:t>
      </w:r>
      <w:bookmarkEnd w:id="11"/>
      <w:r>
        <w:rPr>
          <w:color w:val="333866"/>
          <w:w w:val="95"/>
        </w:rPr>
        <w:t>conhecimento.</w:t>
      </w:r>
    </w:p>
    <w:p>
      <w:pPr>
        <w:pStyle w:val="BodyText"/>
        <w:spacing w:before="9"/>
        <w:rPr>
          <w:rFonts w:ascii="Arial MT"/>
          <w:i w:val="0"/>
          <w:sz w:val="24"/>
        </w:rPr>
      </w:pPr>
    </w:p>
    <w:p>
      <w:pPr>
        <w:spacing w:line="304" w:lineRule="auto" w:before="1"/>
        <w:ind w:left="1475" w:right="441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 PROCESSUAL. AGRAVO REGIMENTAL. AUSÊNCIA DOS REQUISITOS 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ADMISSIBILIDADE.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NÃO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CONHECIMENTO.</w:t>
      </w:r>
    </w:p>
    <w:p>
      <w:pPr>
        <w:pStyle w:val="BodyText"/>
        <w:spacing w:before="1"/>
        <w:rPr>
          <w:rFonts w:ascii="Arial MT"/>
          <w:i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700" w:val="left" w:leader="none"/>
        </w:tabs>
        <w:spacing w:line="304" w:lineRule="auto" w:before="0" w:after="0"/>
        <w:ind w:left="1475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apreciação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mérito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recursal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pressupõe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24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observância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dos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requisitos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intrínsecos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(quanto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sz w:val="22"/>
        </w:rPr>
        <w:t>à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existência</w:t>
      </w:r>
      <w:r>
        <w:rPr>
          <w:i/>
          <w:color w:val="373435"/>
          <w:spacing w:val="-13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direito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recorrer)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extrínsecos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(quanto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ao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direito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recorrer)</w:t>
      </w:r>
      <w:r>
        <w:rPr>
          <w:i/>
          <w:color w:val="373435"/>
          <w:spacing w:val="-14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59"/>
          <w:sz w:val="22"/>
        </w:rPr>
        <w:t> </w:t>
      </w:r>
      <w:r>
        <w:rPr>
          <w:i/>
          <w:color w:val="373435"/>
          <w:w w:val="95"/>
          <w:sz w:val="22"/>
        </w:rPr>
        <w:t>admissibilidade,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sob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pena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inadmissão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por</w:t>
      </w:r>
      <w:r>
        <w:rPr>
          <w:i/>
          <w:color w:val="373435"/>
          <w:spacing w:val="-18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-19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conhecimento.</w:t>
      </w:r>
    </w:p>
    <w:p>
      <w:pPr>
        <w:pStyle w:val="ListParagraph"/>
        <w:numPr>
          <w:ilvl w:val="0"/>
          <w:numId w:val="2"/>
        </w:numPr>
        <w:tabs>
          <w:tab w:pos="1719" w:val="left" w:leader="none"/>
        </w:tabs>
        <w:spacing w:line="304" w:lineRule="auto" w:before="2" w:after="0"/>
        <w:ind w:left="1475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A ausência de qualquer desses requisitos autoriza que o Tribunal não conheça o recurso,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w w:val="95"/>
          <w:sz w:val="22"/>
        </w:rPr>
        <w:t>dispensando-se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exame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dos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demais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requisitos,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bem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questão</w:t>
      </w:r>
      <w:r>
        <w:rPr>
          <w:i/>
          <w:color w:val="373435"/>
          <w:spacing w:val="-1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fundo.</w:t>
      </w:r>
    </w:p>
    <w:p>
      <w:pPr>
        <w:pStyle w:val="ListParagraph"/>
        <w:numPr>
          <w:ilvl w:val="0"/>
          <w:numId w:val="2"/>
        </w:numPr>
        <w:tabs>
          <w:tab w:pos="1703" w:val="left" w:leader="none"/>
        </w:tabs>
        <w:spacing w:line="304" w:lineRule="auto" w:before="1" w:after="0"/>
        <w:ind w:left="1475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Para a doutrina, são requisitos intrínsecos o cabimento e adequação, legitimidade, interesse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recursal, inexistência de fato impeditivo ou extintivo para recorrer e são requisitos extrínsecos a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tempestividade,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preparo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regularidade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formal.</w:t>
      </w:r>
    </w:p>
    <w:p>
      <w:pPr>
        <w:pStyle w:val="ListParagraph"/>
        <w:numPr>
          <w:ilvl w:val="0"/>
          <w:numId w:val="2"/>
        </w:numPr>
        <w:tabs>
          <w:tab w:pos="1704" w:val="left" w:leader="none"/>
        </w:tabs>
        <w:spacing w:line="304" w:lineRule="auto" w:before="3" w:after="0"/>
        <w:ind w:left="1475" w:right="441" w:firstLine="0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Nesse</w:t>
      </w:r>
      <w:r>
        <w:rPr>
          <w:i/>
          <w:color w:val="373435"/>
          <w:spacing w:val="2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contexto,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sendo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2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interesse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recursal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um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dos</w:t>
      </w:r>
      <w:r>
        <w:rPr>
          <w:i/>
          <w:color w:val="373435"/>
          <w:spacing w:val="2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requisitos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intrínsecos</w:t>
      </w:r>
      <w:r>
        <w:rPr>
          <w:i/>
          <w:color w:val="373435"/>
          <w:spacing w:val="23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2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admissibilidade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recursal,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sua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ausência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acarreta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não</w:t>
      </w:r>
      <w:r>
        <w:rPr>
          <w:i/>
          <w:color w:val="373435"/>
          <w:spacing w:val="-1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conhecimento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recurso</w:t>
      </w:r>
      <w:r>
        <w:rPr>
          <w:i/>
          <w:color w:val="373435"/>
          <w:spacing w:val="-17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interposto.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04" w:lineRule="auto"/>
        <w:ind w:left="1475" w:right="440"/>
        <w:jc w:val="both"/>
      </w:pPr>
      <w:r>
        <w:rPr>
          <w:color w:val="373435"/>
        </w:rPr>
        <w:t>Sumário: Agravo</w:t>
      </w:r>
      <w:r>
        <w:rPr>
          <w:color w:val="373435"/>
          <w:spacing w:val="1"/>
        </w:rPr>
        <w:t> </w:t>
      </w:r>
      <w:r>
        <w:rPr>
          <w:color w:val="373435"/>
        </w:rPr>
        <w:t>Regimental.</w:t>
      </w:r>
      <w:r>
        <w:rPr>
          <w:color w:val="373435"/>
          <w:spacing w:val="1"/>
        </w:rPr>
        <w:t> </w:t>
      </w:r>
      <w:r>
        <w:rPr>
          <w:color w:val="373435"/>
        </w:rPr>
        <w:t>Empresa</w:t>
      </w:r>
      <w:r>
        <w:rPr>
          <w:color w:val="373435"/>
          <w:spacing w:val="1"/>
        </w:rPr>
        <w:t> </w:t>
      </w:r>
      <w:r>
        <w:rPr>
          <w:color w:val="373435"/>
        </w:rPr>
        <w:t>Belazarte</w:t>
      </w:r>
      <w:r>
        <w:rPr>
          <w:color w:val="373435"/>
          <w:spacing w:val="1"/>
        </w:rPr>
        <w:t> </w:t>
      </w:r>
      <w:r>
        <w:rPr>
          <w:color w:val="373435"/>
        </w:rPr>
        <w:t>Serviços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Consultoria</w:t>
      </w:r>
      <w:r>
        <w:rPr>
          <w:color w:val="373435"/>
          <w:spacing w:val="1"/>
        </w:rPr>
        <w:t> </w:t>
      </w:r>
      <w:r>
        <w:rPr>
          <w:color w:val="373435"/>
        </w:rPr>
        <w:t>LTDA (CNPJ</w:t>
      </w:r>
      <w:r>
        <w:rPr>
          <w:color w:val="373435"/>
          <w:spacing w:val="1"/>
        </w:rPr>
        <w:t> </w:t>
      </w:r>
      <w:r>
        <w:rPr>
          <w:color w:val="373435"/>
        </w:rPr>
        <w:t>07.204.255/0001-15).</w:t>
      </w:r>
      <w:r>
        <w:rPr>
          <w:color w:val="373435"/>
          <w:spacing w:val="1"/>
        </w:rPr>
        <w:t> </w:t>
      </w:r>
      <w:r>
        <w:rPr>
          <w:color w:val="373435"/>
        </w:rPr>
        <w:t>Exercício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2022.</w:t>
      </w:r>
      <w:r>
        <w:rPr>
          <w:color w:val="373435"/>
          <w:spacing w:val="1"/>
        </w:rPr>
        <w:t> </w:t>
      </w:r>
      <w:r>
        <w:rPr>
          <w:color w:val="373435"/>
        </w:rPr>
        <w:t>Pelo</w:t>
      </w:r>
      <w:r>
        <w:rPr>
          <w:color w:val="373435"/>
          <w:spacing w:val="1"/>
        </w:rPr>
        <w:t> </w:t>
      </w:r>
      <w:r>
        <w:rPr>
          <w:color w:val="373435"/>
        </w:rPr>
        <w:t>não</w:t>
      </w:r>
      <w:r>
        <w:rPr>
          <w:color w:val="373435"/>
          <w:spacing w:val="1"/>
        </w:rPr>
        <w:t> </w:t>
      </w:r>
      <w:r>
        <w:rPr>
          <w:color w:val="373435"/>
        </w:rPr>
        <w:t>conhecimento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recurso.</w:t>
      </w:r>
      <w:r>
        <w:rPr>
          <w:color w:val="373435"/>
          <w:spacing w:val="1"/>
        </w:rPr>
        <w:t> </w:t>
      </w:r>
      <w:r>
        <w:rPr>
          <w:color w:val="373435"/>
        </w:rPr>
        <w:t>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spacing w:after="0" w:line="304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8"/>
        <w:ind w:left="1475"/>
      </w:pPr>
      <w:r>
        <w:rPr>
          <w:color w:val="373435"/>
        </w:rPr>
        <w:t>(Processual.</w:t>
      </w:r>
      <w:r>
        <w:rPr>
          <w:color w:val="373435"/>
          <w:spacing w:val="25"/>
        </w:rPr>
        <w:t> </w:t>
      </w:r>
      <w:r>
        <w:rPr>
          <w:color w:val="373435"/>
        </w:rPr>
        <w:t>Processo</w:t>
      </w:r>
    </w:p>
    <w:p>
      <w:pPr>
        <w:pStyle w:val="BodyText"/>
        <w:spacing w:before="8"/>
        <w:ind w:left="63"/>
      </w:pPr>
      <w:r>
        <w:rPr>
          <w:i w:val="0"/>
        </w:rPr>
        <w:br w:type="column"/>
      </w:r>
      <w:hyperlink r:id="rId29">
        <w:r>
          <w:rPr>
            <w:color w:val="0000C4"/>
            <w:u w:val="single" w:color="0000C4"/>
          </w:rPr>
          <w:t>TC/</w:t>
        </w:r>
        <w:r>
          <w:rPr>
            <w:color w:val="0000C4"/>
            <w:spacing w:val="23"/>
            <w:u w:val="single" w:color="0000C4"/>
          </w:rPr>
          <w:t> </w:t>
        </w:r>
        <w:r>
          <w:rPr>
            <w:color w:val="0000C4"/>
            <w:u w:val="single" w:color="0000C4"/>
          </w:rPr>
          <w:t>015708/2022</w:t>
        </w:r>
      </w:hyperlink>
    </w:p>
    <w:p>
      <w:pPr>
        <w:pStyle w:val="BodyText"/>
        <w:spacing w:before="8"/>
        <w:ind w:left="64"/>
      </w:pPr>
      <w:r>
        <w:rPr>
          <w:i w:val="0"/>
        </w:rPr>
        <w:br w:type="column"/>
      </w:r>
      <w:r>
        <w:rPr>
          <w:color w:val="373435"/>
        </w:rPr>
        <w:t>–</w:t>
      </w:r>
      <w:r>
        <w:rPr>
          <w:color w:val="373435"/>
          <w:spacing w:val="42"/>
        </w:rPr>
        <w:t> </w:t>
      </w:r>
      <w:r>
        <w:rPr>
          <w:color w:val="373435"/>
        </w:rPr>
        <w:t>Relator:</w:t>
      </w:r>
      <w:r>
        <w:rPr>
          <w:color w:val="373435"/>
          <w:spacing w:val="42"/>
        </w:rPr>
        <w:t> </w:t>
      </w:r>
      <w:r>
        <w:rPr>
          <w:color w:val="373435"/>
        </w:rPr>
        <w:t>Cons.</w:t>
      </w:r>
      <w:r>
        <w:rPr>
          <w:color w:val="373435"/>
          <w:spacing w:val="42"/>
        </w:rPr>
        <w:t> </w:t>
      </w:r>
      <w:r>
        <w:rPr>
          <w:color w:val="373435"/>
        </w:rPr>
        <w:t>Subst.</w:t>
      </w:r>
      <w:r>
        <w:rPr>
          <w:color w:val="373435"/>
          <w:spacing w:val="42"/>
        </w:rPr>
        <w:t> </w:t>
      </w:r>
      <w:r>
        <w:rPr>
          <w:color w:val="373435"/>
        </w:rPr>
        <w:t>Jaylson</w:t>
      </w:r>
      <w:r>
        <w:rPr>
          <w:color w:val="373435"/>
          <w:spacing w:val="42"/>
        </w:rPr>
        <w:t> </w:t>
      </w:r>
      <w:r>
        <w:rPr>
          <w:color w:val="373435"/>
        </w:rPr>
        <w:t>Fabianh</w:t>
      </w:r>
      <w:r>
        <w:rPr>
          <w:color w:val="373435"/>
          <w:spacing w:val="42"/>
        </w:rPr>
        <w:t> </w:t>
      </w:r>
      <w:r>
        <w:rPr>
          <w:color w:val="373435"/>
        </w:rPr>
        <w:t>Lopes</w:t>
      </w:r>
    </w:p>
    <w:p>
      <w:pPr>
        <w:spacing w:after="0"/>
        <w:sectPr>
          <w:type w:val="continuous"/>
          <w:pgSz w:w="11910" w:h="16840"/>
          <w:pgMar w:top="1580" w:bottom="0" w:left="480" w:right="460"/>
          <w:cols w:num="3" w:equalWidth="0">
            <w:col w:w="3719" w:space="40"/>
            <w:col w:w="1807" w:space="39"/>
            <w:col w:w="5365"/>
          </w:cols>
        </w:sectPr>
      </w:pPr>
    </w:p>
    <w:p>
      <w:pPr>
        <w:pStyle w:val="BodyText"/>
        <w:spacing w:before="69"/>
        <w:ind w:left="1496" w:right="1361"/>
        <w:jc w:val="center"/>
      </w:pPr>
      <w:r>
        <w:rPr>
          <w:color w:val="373435"/>
          <w:w w:val="95"/>
        </w:rPr>
        <w:t>Campelo.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13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13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1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13"/>
            <w:w w:val="95"/>
          </w:rPr>
          <w:t> </w:t>
        </w:r>
        <w:r>
          <w:rPr>
            <w:color w:val="0000C4"/>
            <w:w w:val="95"/>
            <w:u w:val="single" w:color="0000C4"/>
          </w:rPr>
          <w:t>068/2023).</w:t>
        </w:r>
      </w:hyperlink>
    </w:p>
    <w:p>
      <w:pPr>
        <w:spacing w:after="0"/>
        <w:jc w:val="center"/>
        <w:sectPr>
          <w:type w:val="continuous"/>
          <w:pgSz w:w="11910" w:h="16840"/>
          <w:pgMar w:top="1580" w:bottom="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80" w:lineRule="auto" w:before="264"/>
        <w:ind w:left="1524"/>
        <w:jc w:val="left"/>
      </w:pPr>
      <w:bookmarkStart w:name="_TOC_250002" w:id="12"/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18"/>
        </w:rPr>
        <w:t> </w:t>
      </w:r>
      <w:r>
        <w:rPr>
          <w:color w:val="333866"/>
        </w:rPr>
        <w:t>Relatores</w:t>
      </w:r>
      <w:r>
        <w:rPr>
          <w:color w:val="333866"/>
          <w:spacing w:val="19"/>
        </w:rPr>
        <w:t> </w:t>
      </w:r>
      <w:r>
        <w:rPr>
          <w:color w:val="333866"/>
        </w:rPr>
        <w:t>devem</w:t>
      </w:r>
      <w:r>
        <w:rPr>
          <w:color w:val="333866"/>
          <w:spacing w:val="19"/>
        </w:rPr>
        <w:t> </w:t>
      </w:r>
      <w:r>
        <w:rPr>
          <w:color w:val="333866"/>
        </w:rPr>
        <w:t>se</w:t>
      </w:r>
      <w:r>
        <w:rPr>
          <w:color w:val="333866"/>
          <w:spacing w:val="19"/>
        </w:rPr>
        <w:t> </w:t>
      </w:r>
      <w:r>
        <w:rPr>
          <w:color w:val="333866"/>
        </w:rPr>
        <w:t>ater</w:t>
      </w:r>
      <w:r>
        <w:rPr>
          <w:color w:val="333866"/>
          <w:spacing w:val="19"/>
        </w:rPr>
        <w:t> </w:t>
      </w:r>
      <w:r>
        <w:rPr>
          <w:color w:val="333866"/>
        </w:rPr>
        <w:t>aos</w:t>
      </w:r>
      <w:r>
        <w:rPr>
          <w:color w:val="333866"/>
          <w:spacing w:val="19"/>
        </w:rPr>
        <w:t> </w:t>
      </w:r>
      <w:r>
        <w:rPr>
          <w:color w:val="333866"/>
        </w:rPr>
        <w:t>argumentos</w:t>
      </w:r>
      <w:r>
        <w:rPr>
          <w:color w:val="333866"/>
          <w:spacing w:val="19"/>
        </w:rPr>
        <w:t> </w:t>
      </w:r>
      <w:r>
        <w:rPr>
          <w:color w:val="333866"/>
        </w:rPr>
        <w:t>necessários</w:t>
      </w:r>
      <w:r>
        <w:rPr>
          <w:color w:val="333866"/>
          <w:spacing w:val="19"/>
        </w:rPr>
        <w:t> </w:t>
      </w:r>
      <w:r>
        <w:rPr>
          <w:color w:val="333866"/>
        </w:rPr>
        <w:t>para</w:t>
      </w:r>
      <w:r>
        <w:rPr>
          <w:color w:val="333866"/>
          <w:spacing w:val="19"/>
        </w:rPr>
        <w:t> </w:t>
      </w:r>
      <w:r>
        <w:rPr>
          <w:color w:val="333866"/>
        </w:rPr>
        <w:t>formação</w:t>
      </w:r>
      <w:r>
        <w:rPr>
          <w:color w:val="333866"/>
          <w:spacing w:val="19"/>
        </w:rPr>
        <w:t> </w:t>
      </w:r>
      <w:r>
        <w:rPr>
          <w:color w:val="333866"/>
        </w:rPr>
        <w:t>de</w:t>
      </w:r>
      <w:r>
        <w:rPr>
          <w:color w:val="333866"/>
          <w:spacing w:val="19"/>
        </w:rPr>
        <w:t> </w:t>
      </w:r>
      <w:r>
        <w:rPr>
          <w:color w:val="333866"/>
        </w:rPr>
        <w:t>sua</w:t>
      </w:r>
      <w:r>
        <w:rPr>
          <w:color w:val="333866"/>
          <w:spacing w:val="-58"/>
        </w:rPr>
        <w:t> </w:t>
      </w:r>
      <w:r>
        <w:rPr>
          <w:color w:val="333866"/>
        </w:rPr>
        <w:t>convicção</w:t>
      </w:r>
      <w:r>
        <w:rPr>
          <w:color w:val="333866"/>
          <w:spacing w:val="-25"/>
        </w:rPr>
        <w:t> </w:t>
      </w:r>
      <w:r>
        <w:rPr>
          <w:color w:val="333866"/>
        </w:rPr>
        <w:t>acerca</w:t>
      </w:r>
      <w:r>
        <w:rPr>
          <w:color w:val="333866"/>
          <w:spacing w:val="-25"/>
        </w:rPr>
        <w:t> </w:t>
      </w:r>
      <w:r>
        <w:rPr>
          <w:color w:val="333866"/>
        </w:rPr>
        <w:t>da</w:t>
      </w:r>
      <w:r>
        <w:rPr>
          <w:color w:val="333866"/>
          <w:spacing w:val="-25"/>
        </w:rPr>
        <w:t> </w:t>
      </w:r>
      <w:bookmarkEnd w:id="12"/>
      <w:r>
        <w:rPr>
          <w:color w:val="333866"/>
        </w:rPr>
        <w:t>matéria.</w:t>
      </w:r>
    </w:p>
    <w:p>
      <w:pPr>
        <w:pStyle w:val="BodyText"/>
        <w:spacing w:before="3"/>
        <w:rPr>
          <w:rFonts w:ascii="Arial MT"/>
          <w:i w:val="0"/>
          <w:sz w:val="34"/>
        </w:rPr>
      </w:pPr>
    </w:p>
    <w:p>
      <w:pPr>
        <w:spacing w:line="292" w:lineRule="auto" w:before="1"/>
        <w:ind w:left="2410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PROCESSUAL.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EMBARGOS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DECLARAÇÃO.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OMISSÃO</w:t>
      </w:r>
      <w:r>
        <w:rPr>
          <w:rFonts w:ascii="Arial MT" w:hAnsi="Arial MT"/>
          <w:color w:val="373435"/>
          <w:spacing w:val="-38"/>
          <w:sz w:val="22"/>
        </w:rPr>
        <w:t> </w:t>
      </w:r>
      <w:r>
        <w:rPr>
          <w:rFonts w:ascii="Arial MT" w:hAnsi="Arial MT"/>
          <w:color w:val="373435"/>
          <w:sz w:val="22"/>
        </w:rPr>
        <w:t>APONTADA.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NÃO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PROVIMENTO.</w:t>
      </w:r>
    </w:p>
    <w:p>
      <w:pPr>
        <w:pStyle w:val="BodyText"/>
        <w:rPr>
          <w:rFonts w:ascii="Arial MT"/>
          <w:i w:val="0"/>
          <w:sz w:val="27"/>
        </w:rPr>
      </w:pPr>
    </w:p>
    <w:p>
      <w:pPr>
        <w:pStyle w:val="BodyText"/>
        <w:spacing w:line="292" w:lineRule="auto"/>
        <w:ind w:left="2410" w:right="440"/>
        <w:jc w:val="both"/>
      </w:pPr>
      <w:r>
        <w:rPr>
          <w:color w:val="373435"/>
          <w:spacing w:val="-1"/>
        </w:rPr>
        <w:t>A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Relatora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não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está</w:t>
      </w:r>
      <w:r>
        <w:rPr>
          <w:color w:val="373435"/>
          <w:spacing w:val="-6"/>
        </w:rPr>
        <w:t> </w:t>
      </w:r>
      <w:r>
        <w:rPr>
          <w:color w:val="373435"/>
        </w:rPr>
        <w:t>obrigada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7"/>
        </w:rPr>
        <w:t> </w:t>
      </w:r>
      <w:r>
        <w:rPr>
          <w:color w:val="373435"/>
        </w:rPr>
        <w:t>apreciar</w:t>
      </w:r>
      <w:r>
        <w:rPr>
          <w:color w:val="373435"/>
          <w:spacing w:val="-5"/>
        </w:rPr>
        <w:t> </w:t>
      </w:r>
      <w:r>
        <w:rPr>
          <w:color w:val="373435"/>
        </w:rPr>
        <w:t>todos</w:t>
      </w:r>
      <w:r>
        <w:rPr>
          <w:color w:val="373435"/>
          <w:spacing w:val="-7"/>
        </w:rPr>
        <w:t> </w:t>
      </w:r>
      <w:r>
        <w:rPr>
          <w:color w:val="373435"/>
        </w:rPr>
        <w:t>os</w:t>
      </w:r>
      <w:r>
        <w:rPr>
          <w:color w:val="373435"/>
          <w:spacing w:val="-7"/>
        </w:rPr>
        <w:t> </w:t>
      </w:r>
      <w:r>
        <w:rPr>
          <w:color w:val="373435"/>
        </w:rPr>
        <w:t>argumentos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Recorrente,</w:t>
      </w:r>
      <w:r>
        <w:rPr>
          <w:color w:val="373435"/>
          <w:spacing w:val="-6"/>
        </w:rPr>
        <w:t> </w:t>
      </w:r>
      <w:r>
        <w:rPr>
          <w:color w:val="373435"/>
        </w:rPr>
        <w:t>sendo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suﬁciente que se atenha àquelas necessárias à formação de sua convicção acerca da</w:t>
      </w:r>
      <w:r>
        <w:rPr>
          <w:color w:val="373435"/>
          <w:spacing w:val="1"/>
          <w:w w:val="95"/>
        </w:rPr>
        <w:t> </w:t>
      </w:r>
      <w:r>
        <w:rPr>
          <w:color w:val="373435"/>
        </w:rPr>
        <w:t>matéria, sendo-lhe permitido efetuar o juízo de valor quanto à caracterização das</w:t>
      </w:r>
      <w:r>
        <w:rPr>
          <w:color w:val="373435"/>
          <w:spacing w:val="1"/>
        </w:rPr>
        <w:t> </w:t>
      </w:r>
      <w:r>
        <w:rPr>
          <w:color w:val="373435"/>
        </w:rPr>
        <w:t>ocorrências, o grau de gravidade com que se revestem, bem como o tipo de</w:t>
      </w:r>
      <w:r>
        <w:rPr>
          <w:color w:val="373435"/>
          <w:spacing w:val="1"/>
        </w:rPr>
        <w:t> </w:t>
      </w:r>
      <w:r>
        <w:rPr>
          <w:color w:val="373435"/>
        </w:rPr>
        <w:t>julgamento</w:t>
      </w:r>
      <w:r>
        <w:rPr>
          <w:color w:val="373435"/>
          <w:spacing w:val="1"/>
        </w:rPr>
        <w:t> </w:t>
      </w:r>
      <w:r>
        <w:rPr>
          <w:color w:val="373435"/>
        </w:rPr>
        <w:t>que</w:t>
      </w:r>
      <w:r>
        <w:rPr>
          <w:color w:val="373435"/>
          <w:spacing w:val="1"/>
        </w:rPr>
        <w:t> </w:t>
      </w:r>
      <w:r>
        <w:rPr>
          <w:color w:val="373435"/>
        </w:rPr>
        <w:t>ensejarão,</w:t>
      </w:r>
      <w:r>
        <w:rPr>
          <w:color w:val="373435"/>
          <w:spacing w:val="1"/>
        </w:rPr>
        <w:t> </w:t>
      </w:r>
      <w:r>
        <w:rPr>
          <w:color w:val="373435"/>
        </w:rPr>
        <w:t>podendo</w:t>
      </w:r>
      <w:r>
        <w:rPr>
          <w:color w:val="373435"/>
          <w:spacing w:val="1"/>
        </w:rPr>
        <w:t> </w:t>
      </w:r>
      <w:r>
        <w:rPr>
          <w:color w:val="373435"/>
        </w:rPr>
        <w:t>ponderar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totalidade</w:t>
      </w:r>
      <w:r>
        <w:rPr>
          <w:color w:val="373435"/>
          <w:spacing w:val="1"/>
        </w:rPr>
        <w:t> </w:t>
      </w:r>
      <w:r>
        <w:rPr>
          <w:color w:val="373435"/>
        </w:rPr>
        <w:t>das</w:t>
      </w:r>
      <w:r>
        <w:rPr>
          <w:color w:val="373435"/>
          <w:spacing w:val="1"/>
        </w:rPr>
        <w:t> </w:t>
      </w:r>
      <w:r>
        <w:rPr>
          <w:color w:val="373435"/>
        </w:rPr>
        <w:t>irregularidades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sanadas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não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sanadas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modo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formular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seu</w:t>
      </w:r>
      <w:r>
        <w:rPr>
          <w:color w:val="373435"/>
          <w:spacing w:val="-20"/>
          <w:w w:val="95"/>
        </w:rPr>
        <w:t> </w:t>
      </w:r>
      <w:r>
        <w:rPr>
          <w:color w:val="373435"/>
          <w:w w:val="95"/>
        </w:rPr>
        <w:t>voto.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2410"/>
      </w:pPr>
      <w:r>
        <w:rPr>
          <w:color w:val="373435"/>
        </w:rPr>
        <w:t>SUMÁRIO:</w:t>
      </w:r>
      <w:r>
        <w:rPr>
          <w:color w:val="373435"/>
          <w:spacing w:val="42"/>
        </w:rPr>
        <w:t> </w:t>
      </w:r>
      <w:r>
        <w:rPr>
          <w:color w:val="373435"/>
        </w:rPr>
        <w:t>EMBARGOS</w:t>
      </w:r>
      <w:r>
        <w:rPr>
          <w:color w:val="373435"/>
          <w:spacing w:val="42"/>
        </w:rPr>
        <w:t> </w:t>
      </w:r>
      <w:r>
        <w:rPr>
          <w:color w:val="373435"/>
        </w:rPr>
        <w:t>DE</w:t>
      </w:r>
      <w:r>
        <w:rPr>
          <w:color w:val="373435"/>
          <w:spacing w:val="42"/>
        </w:rPr>
        <w:t> </w:t>
      </w:r>
      <w:r>
        <w:rPr>
          <w:color w:val="373435"/>
        </w:rPr>
        <w:t>DECLARAÇÃO.</w:t>
      </w:r>
      <w:r>
        <w:rPr>
          <w:color w:val="373435"/>
          <w:spacing w:val="42"/>
        </w:rPr>
        <w:t> </w:t>
      </w:r>
      <w:r>
        <w:rPr>
          <w:color w:val="373435"/>
        </w:rPr>
        <w:t>MUNICÍPIO</w:t>
      </w:r>
      <w:r>
        <w:rPr>
          <w:color w:val="373435"/>
          <w:spacing w:val="42"/>
        </w:rPr>
        <w:t> </w:t>
      </w:r>
      <w:r>
        <w:rPr>
          <w:color w:val="373435"/>
        </w:rPr>
        <w:t>DE</w:t>
      </w:r>
      <w:r>
        <w:rPr>
          <w:color w:val="373435"/>
          <w:spacing w:val="42"/>
        </w:rPr>
        <w:t> </w:t>
      </w:r>
      <w:r>
        <w:rPr>
          <w:color w:val="373435"/>
        </w:rPr>
        <w:t>SÃO</w:t>
      </w:r>
      <w:r>
        <w:rPr>
          <w:color w:val="373435"/>
          <w:spacing w:val="42"/>
        </w:rPr>
        <w:t> </w:t>
      </w:r>
      <w:r>
        <w:rPr>
          <w:color w:val="373435"/>
        </w:rPr>
        <w:t>PEDRO</w:t>
      </w:r>
      <w:r>
        <w:rPr>
          <w:color w:val="373435"/>
          <w:spacing w:val="43"/>
        </w:rPr>
        <w:t> </w:t>
      </w:r>
      <w:r>
        <w:rPr>
          <w:color w:val="373435"/>
        </w:rPr>
        <w:t>DO</w:t>
      </w:r>
    </w:p>
    <w:p>
      <w:pPr>
        <w:pStyle w:val="BodyText"/>
        <w:spacing w:line="292" w:lineRule="auto" w:before="57"/>
        <w:ind w:left="2410"/>
      </w:pPr>
      <w:r>
        <w:rPr>
          <w:color w:val="373435"/>
        </w:rPr>
        <w:t>PIAUÍ</w:t>
      </w:r>
      <w:r>
        <w:rPr>
          <w:color w:val="373435"/>
          <w:spacing w:val="42"/>
        </w:rPr>
        <w:t> </w:t>
      </w:r>
      <w:r>
        <w:rPr>
          <w:color w:val="373435"/>
        </w:rPr>
        <w:t>(EXERCÍCIO</w:t>
      </w:r>
      <w:r>
        <w:rPr>
          <w:color w:val="373435"/>
          <w:spacing w:val="42"/>
        </w:rPr>
        <w:t> </w:t>
      </w:r>
      <w:r>
        <w:rPr>
          <w:color w:val="373435"/>
        </w:rPr>
        <w:t>FINANCEIRO</w:t>
      </w:r>
      <w:r>
        <w:rPr>
          <w:color w:val="373435"/>
          <w:spacing w:val="43"/>
        </w:rPr>
        <w:t> </w:t>
      </w:r>
      <w:r>
        <w:rPr>
          <w:color w:val="373435"/>
        </w:rPr>
        <w:t>DE</w:t>
      </w:r>
      <w:r>
        <w:rPr>
          <w:color w:val="373435"/>
          <w:spacing w:val="43"/>
        </w:rPr>
        <w:t> </w:t>
      </w:r>
      <w:r>
        <w:rPr>
          <w:color w:val="373435"/>
        </w:rPr>
        <w:t>2017).</w:t>
      </w:r>
      <w:r>
        <w:rPr>
          <w:color w:val="373435"/>
          <w:spacing w:val="44"/>
        </w:rPr>
        <w:t> </w:t>
      </w:r>
      <w:r>
        <w:rPr>
          <w:color w:val="373435"/>
        </w:rPr>
        <w:t>Conhecimento</w:t>
      </w:r>
      <w:r>
        <w:rPr>
          <w:color w:val="373435"/>
          <w:spacing w:val="43"/>
        </w:rPr>
        <w:t> </w:t>
      </w:r>
      <w:r>
        <w:rPr>
          <w:color w:val="373435"/>
        </w:rPr>
        <w:t>e</w:t>
      </w:r>
      <w:r>
        <w:rPr>
          <w:color w:val="373435"/>
          <w:spacing w:val="43"/>
        </w:rPr>
        <w:t> </w:t>
      </w:r>
      <w:r>
        <w:rPr>
          <w:color w:val="373435"/>
        </w:rPr>
        <w:t>Improvimento</w:t>
      </w:r>
      <w:r>
        <w:rPr>
          <w:color w:val="373435"/>
          <w:spacing w:val="44"/>
        </w:rPr>
        <w:t> </w:t>
      </w:r>
      <w:r>
        <w:rPr>
          <w:color w:val="373435"/>
        </w:rPr>
        <w:t>do</w:t>
      </w:r>
      <w:r>
        <w:rPr>
          <w:color w:val="373435"/>
          <w:spacing w:val="-58"/>
        </w:rPr>
        <w:t> </w:t>
      </w:r>
      <w:r>
        <w:rPr>
          <w:color w:val="373435"/>
        </w:rPr>
        <w:t>Recurso.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92" w:lineRule="auto" w:before="1"/>
        <w:ind w:left="2410" w:right="405"/>
      </w:pPr>
      <w:r>
        <w:rPr>
          <w:color w:val="373435"/>
        </w:rPr>
        <w:t>(Processual.</w:t>
      </w:r>
      <w:r>
        <w:rPr>
          <w:color w:val="373435"/>
          <w:spacing w:val="17"/>
        </w:rPr>
        <w:t> </w:t>
      </w:r>
      <w:r>
        <w:rPr>
          <w:color w:val="373435"/>
        </w:rPr>
        <w:t>Processo</w:t>
      </w:r>
      <w:r>
        <w:rPr>
          <w:color w:val="373435"/>
          <w:spacing w:val="17"/>
        </w:rPr>
        <w:t> </w:t>
      </w:r>
      <w:r>
        <w:rPr>
          <w:color w:val="373435"/>
        </w:rPr>
        <w:t>TC/</w:t>
      </w:r>
      <w:r>
        <w:rPr>
          <w:color w:val="373435"/>
          <w:spacing w:val="18"/>
        </w:rPr>
        <w:t> </w:t>
      </w:r>
      <w:hyperlink r:id="rId30">
        <w:r>
          <w:rPr>
            <w:color w:val="0000C4"/>
            <w:u w:val="single" w:color="0000C4"/>
          </w:rPr>
          <w:t>000752/2023</w:t>
        </w:r>
      </w:hyperlink>
      <w:r>
        <w:rPr>
          <w:color w:val="373435"/>
        </w:rPr>
        <w:t>–</w:t>
      </w:r>
      <w:r>
        <w:rPr>
          <w:color w:val="373435"/>
          <w:spacing w:val="17"/>
        </w:rPr>
        <w:t> </w:t>
      </w:r>
      <w:r>
        <w:rPr>
          <w:color w:val="373435"/>
        </w:rPr>
        <w:t>Relatora:</w:t>
      </w:r>
      <w:r>
        <w:rPr>
          <w:color w:val="373435"/>
          <w:spacing w:val="17"/>
        </w:rPr>
        <w:t> </w:t>
      </w:r>
      <w:r>
        <w:rPr>
          <w:color w:val="373435"/>
        </w:rPr>
        <w:t>Cons.ª</w:t>
      </w:r>
      <w:r>
        <w:rPr>
          <w:color w:val="373435"/>
          <w:spacing w:val="18"/>
        </w:rPr>
        <w:t> </w:t>
      </w:r>
      <w:r>
        <w:rPr>
          <w:color w:val="373435"/>
        </w:rPr>
        <w:t>Rejane</w:t>
      </w:r>
      <w:r>
        <w:rPr>
          <w:color w:val="373435"/>
          <w:spacing w:val="17"/>
        </w:rPr>
        <w:t> </w:t>
      </w:r>
      <w:r>
        <w:rPr>
          <w:color w:val="373435"/>
        </w:rPr>
        <w:t>Ribeiro</w:t>
      </w:r>
      <w:r>
        <w:rPr>
          <w:color w:val="373435"/>
          <w:spacing w:val="18"/>
        </w:rPr>
        <w:t> </w:t>
      </w:r>
      <w:r>
        <w:rPr>
          <w:color w:val="373435"/>
        </w:rPr>
        <w:t>Sousa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Dias.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4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4"/>
          <w:w w:val="95"/>
        </w:rPr>
        <w:t> </w:t>
      </w:r>
      <w:hyperlink r:id="rId31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4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4"/>
            <w:w w:val="95"/>
          </w:rPr>
          <w:t> </w:t>
        </w:r>
        <w:r>
          <w:rPr>
            <w:color w:val="0000C4"/>
            <w:w w:val="95"/>
            <w:u w:val="single" w:color="0000C4"/>
          </w:rPr>
          <w:t>077/2023)</w:t>
        </w:r>
      </w:hyperlink>
      <w:r>
        <w:rPr>
          <w:color w:val="373435"/>
          <w:w w:val="95"/>
        </w:rPr>
        <w:t>.</w:t>
      </w:r>
    </w:p>
    <w:p>
      <w:pPr>
        <w:spacing w:after="0" w:line="292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left="7153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13"/>
      <w:bookmarkEnd w:id="13"/>
      <w:r>
        <w:rPr>
          <w:b w:val="0"/>
        </w:rPr>
      </w:r>
      <w:r>
        <w:rPr>
          <w:color w:val="373435"/>
        </w:rPr>
        <w:t>RESPONSABILIDADE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44" w:lineRule="auto"/>
        <w:ind w:right="445"/>
      </w:pPr>
      <w:r>
        <w:rPr>
          <w:rFonts w:ascii="Arial" w:hAnsi="Arial"/>
          <w:b/>
          <w:color w:val="333866"/>
          <w:spacing w:val="-1"/>
        </w:rPr>
        <w:t>Responsabilidade.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</w:rPr>
        <w:t>Ocorrendo</w:t>
      </w:r>
      <w:r>
        <w:rPr>
          <w:color w:val="333866"/>
          <w:spacing w:val="-14"/>
        </w:rPr>
        <w:t> </w:t>
      </w:r>
      <w:r>
        <w:rPr>
          <w:color w:val="333866"/>
        </w:rPr>
        <w:t>comprovação</w:t>
      </w:r>
      <w:r>
        <w:rPr>
          <w:color w:val="333866"/>
          <w:spacing w:val="-14"/>
        </w:rPr>
        <w:t> </w:t>
      </w:r>
      <w:r>
        <w:rPr>
          <w:color w:val="333866"/>
        </w:rPr>
        <w:t>do</w:t>
      </w:r>
      <w:r>
        <w:rPr>
          <w:color w:val="333866"/>
          <w:spacing w:val="-14"/>
        </w:rPr>
        <w:t> </w:t>
      </w:r>
      <w:r>
        <w:rPr>
          <w:color w:val="333866"/>
        </w:rPr>
        <w:t>dano,</w:t>
      </w:r>
      <w:r>
        <w:rPr>
          <w:color w:val="333866"/>
          <w:spacing w:val="-14"/>
        </w:rPr>
        <w:t> </w:t>
      </w:r>
      <w:r>
        <w:rPr>
          <w:color w:val="333866"/>
        </w:rPr>
        <w:t>mas</w:t>
      </w:r>
      <w:r>
        <w:rPr>
          <w:color w:val="333866"/>
          <w:spacing w:val="-14"/>
        </w:rPr>
        <w:t> </w:t>
      </w:r>
      <w:r>
        <w:rPr>
          <w:color w:val="333866"/>
        </w:rPr>
        <w:t>havendo</w:t>
      </w:r>
      <w:r>
        <w:rPr>
          <w:color w:val="333866"/>
          <w:spacing w:val="-14"/>
        </w:rPr>
        <w:t> </w:t>
      </w:r>
      <w:r>
        <w:rPr>
          <w:color w:val="333866"/>
        </w:rPr>
        <w:t>dúvidas</w:t>
      </w:r>
      <w:r>
        <w:rPr>
          <w:color w:val="333866"/>
          <w:spacing w:val="-14"/>
        </w:rPr>
        <w:t> </w:t>
      </w:r>
      <w:r>
        <w:rPr>
          <w:color w:val="333866"/>
        </w:rPr>
        <w:t>acerca</w:t>
      </w:r>
      <w:r>
        <w:rPr>
          <w:color w:val="333866"/>
          <w:spacing w:val="-14"/>
        </w:rPr>
        <w:t> </w:t>
      </w:r>
      <w:r>
        <w:rPr>
          <w:color w:val="333866"/>
        </w:rPr>
        <w:t>da</w:t>
      </w:r>
      <w:r>
        <w:rPr>
          <w:color w:val="333866"/>
          <w:spacing w:val="-14"/>
        </w:rPr>
        <w:t> </w:t>
      </w:r>
      <w:r>
        <w:rPr>
          <w:color w:val="333866"/>
        </w:rPr>
        <w:t>autoria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  <w:spacing w:val="-1"/>
        </w:rPr>
        <w:t>seu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causador,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deve-se</w:t>
      </w:r>
      <w:r>
        <w:rPr>
          <w:color w:val="333866"/>
          <w:spacing w:val="-22"/>
        </w:rPr>
        <w:t> </w:t>
      </w:r>
      <w:r>
        <w:rPr>
          <w:color w:val="333866"/>
        </w:rPr>
        <w:t>realizar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abertura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tomada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contas</w:t>
      </w:r>
      <w:r>
        <w:rPr>
          <w:color w:val="333866"/>
          <w:spacing w:val="-23"/>
        </w:rPr>
        <w:t> </w:t>
      </w:r>
      <w:r>
        <w:rPr>
          <w:color w:val="333866"/>
        </w:rPr>
        <w:t>especial</w:t>
      </w:r>
      <w:r>
        <w:rPr>
          <w:color w:val="333866"/>
          <w:spacing w:val="-22"/>
        </w:rPr>
        <w:t> </w:t>
      </w:r>
      <w:r>
        <w:rPr>
          <w:color w:val="333866"/>
        </w:rPr>
        <w:t>para,</w:t>
      </w:r>
      <w:r>
        <w:rPr>
          <w:color w:val="333866"/>
          <w:spacing w:val="-23"/>
        </w:rPr>
        <w:t> </w:t>
      </w:r>
      <w:r>
        <w:rPr>
          <w:color w:val="333866"/>
        </w:rPr>
        <w:t>com</w:t>
      </w:r>
      <w:r>
        <w:rPr>
          <w:color w:val="333866"/>
          <w:spacing w:val="-23"/>
        </w:rPr>
        <w:t> </w:t>
      </w:r>
      <w:r>
        <w:rPr>
          <w:color w:val="333866"/>
        </w:rPr>
        <w:t>levantamento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59"/>
        </w:rPr>
        <w:t> </w:t>
      </w:r>
      <w:r>
        <w:rPr>
          <w:color w:val="333866"/>
          <w:w w:val="95"/>
        </w:rPr>
        <w:t>fatos,</w:t>
      </w:r>
      <w:r>
        <w:rPr>
          <w:color w:val="333866"/>
          <w:spacing w:val="-19"/>
          <w:w w:val="95"/>
        </w:rPr>
        <w:t> </w:t>
      </w:r>
      <w:r>
        <w:rPr>
          <w:color w:val="333866"/>
          <w:w w:val="95"/>
        </w:rPr>
        <w:t>realizar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identiﬁcação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responsáveis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obter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-18"/>
          <w:w w:val="95"/>
        </w:rPr>
        <w:t> </w:t>
      </w:r>
      <w:r>
        <w:rPr>
          <w:color w:val="333866"/>
          <w:w w:val="95"/>
        </w:rPr>
        <w:t>ressarcimento.</w:t>
      </w:r>
    </w:p>
    <w:p>
      <w:pPr>
        <w:pStyle w:val="BodyText"/>
        <w:rPr>
          <w:rFonts w:ascii="Arial MT"/>
          <w:i w:val="0"/>
          <w:sz w:val="38"/>
        </w:rPr>
      </w:pPr>
    </w:p>
    <w:p>
      <w:pPr>
        <w:spacing w:line="297" w:lineRule="auto" w:before="1"/>
        <w:ind w:left="1458" w:right="42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EMBARGOS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DECLARAÇÃO.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COMPENSAÇÕES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PREVIDENCIÁRIAS.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PAGAMENTO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HONORÁRIOS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ADVOCATÍCIOS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ANTES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HOMOLAÇÃO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PELA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RECEITA.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DANO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AO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ERÁRIO.</w:t>
      </w:r>
    </w:p>
    <w:p>
      <w:pPr>
        <w:pStyle w:val="BodyText"/>
        <w:spacing w:before="2"/>
        <w:rPr>
          <w:rFonts w:ascii="Arial MT"/>
          <w:i w:val="0"/>
          <w:sz w:val="27"/>
        </w:rPr>
      </w:pPr>
    </w:p>
    <w:p>
      <w:pPr>
        <w:pStyle w:val="BodyText"/>
        <w:spacing w:line="297" w:lineRule="auto"/>
        <w:ind w:left="1458" w:right="440"/>
        <w:jc w:val="both"/>
      </w:pPr>
      <w:r>
        <w:rPr>
          <w:color w:val="373435"/>
        </w:rPr>
        <w:t>Havendo</w:t>
      </w:r>
      <w:r>
        <w:rPr>
          <w:color w:val="373435"/>
          <w:spacing w:val="-13"/>
        </w:rPr>
        <w:t> </w:t>
      </w:r>
      <w:r>
        <w:rPr>
          <w:color w:val="373435"/>
        </w:rPr>
        <w:t>comprovação</w:t>
      </w:r>
      <w:r>
        <w:rPr>
          <w:color w:val="373435"/>
          <w:spacing w:val="-13"/>
        </w:rPr>
        <w:t> </w:t>
      </w:r>
      <w:r>
        <w:rPr>
          <w:color w:val="373435"/>
        </w:rPr>
        <w:t>do</w:t>
      </w:r>
      <w:r>
        <w:rPr>
          <w:color w:val="373435"/>
          <w:spacing w:val="-14"/>
        </w:rPr>
        <w:t> </w:t>
      </w:r>
      <w:r>
        <w:rPr>
          <w:color w:val="373435"/>
        </w:rPr>
        <w:t>dano</w:t>
      </w:r>
      <w:r>
        <w:rPr>
          <w:color w:val="373435"/>
          <w:spacing w:val="-13"/>
        </w:rPr>
        <w:t> </w:t>
      </w:r>
      <w:r>
        <w:rPr>
          <w:color w:val="373435"/>
        </w:rPr>
        <w:t>porém</w:t>
      </w:r>
      <w:r>
        <w:rPr>
          <w:color w:val="373435"/>
          <w:spacing w:val="-13"/>
        </w:rPr>
        <w:t> </w:t>
      </w:r>
      <w:r>
        <w:rPr>
          <w:color w:val="373435"/>
        </w:rPr>
        <w:t>com</w:t>
      </w:r>
      <w:r>
        <w:rPr>
          <w:color w:val="373435"/>
          <w:spacing w:val="-14"/>
        </w:rPr>
        <w:t> </w:t>
      </w:r>
      <w:r>
        <w:rPr>
          <w:color w:val="373435"/>
        </w:rPr>
        <w:t>dúvidas</w:t>
      </w:r>
      <w:r>
        <w:rPr>
          <w:color w:val="373435"/>
          <w:spacing w:val="-13"/>
        </w:rPr>
        <w:t> </w:t>
      </w:r>
      <w:r>
        <w:rPr>
          <w:color w:val="373435"/>
        </w:rPr>
        <w:t>acerca</w:t>
      </w:r>
      <w:r>
        <w:rPr>
          <w:color w:val="373435"/>
          <w:spacing w:val="-13"/>
        </w:rPr>
        <w:t> </w:t>
      </w:r>
      <w:r>
        <w:rPr>
          <w:color w:val="373435"/>
        </w:rPr>
        <w:t>da</w:t>
      </w:r>
      <w:r>
        <w:rPr>
          <w:color w:val="373435"/>
          <w:spacing w:val="-14"/>
        </w:rPr>
        <w:t> </w:t>
      </w:r>
      <w:r>
        <w:rPr>
          <w:color w:val="373435"/>
        </w:rPr>
        <w:t>autoria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seu</w:t>
      </w:r>
      <w:r>
        <w:rPr>
          <w:color w:val="373435"/>
          <w:spacing w:val="-14"/>
        </w:rPr>
        <w:t> </w:t>
      </w:r>
      <w:r>
        <w:rPr>
          <w:color w:val="373435"/>
        </w:rPr>
        <w:t>causador;</w:t>
      </w:r>
      <w:r>
        <w:rPr>
          <w:color w:val="373435"/>
          <w:spacing w:val="-13"/>
        </w:rPr>
        <w:t> </w:t>
      </w:r>
      <w:r>
        <w:rPr>
          <w:color w:val="373435"/>
        </w:rPr>
        <w:t>deve-</w:t>
      </w:r>
      <w:r>
        <w:rPr>
          <w:color w:val="373435"/>
          <w:spacing w:val="-58"/>
        </w:rPr>
        <w:t> </w:t>
      </w:r>
      <w:r>
        <w:rPr>
          <w:color w:val="373435"/>
          <w:w w:val="95"/>
        </w:rPr>
        <w:t>se realizar a abertura de tomada de contas especial para, com levantamento de fatos, realizar a</w:t>
      </w:r>
      <w:r>
        <w:rPr>
          <w:color w:val="373435"/>
          <w:spacing w:val="1"/>
          <w:w w:val="95"/>
        </w:rPr>
        <w:t> </w:t>
      </w:r>
      <w:r>
        <w:rPr>
          <w:color w:val="373435"/>
          <w:w w:val="95"/>
        </w:rPr>
        <w:t>identiﬁcação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dos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responsáveis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e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obter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o</w:t>
      </w:r>
      <w:r>
        <w:rPr>
          <w:color w:val="373435"/>
          <w:spacing w:val="-18"/>
          <w:w w:val="95"/>
        </w:rPr>
        <w:t> </w:t>
      </w:r>
      <w:r>
        <w:rPr>
          <w:color w:val="373435"/>
          <w:w w:val="95"/>
        </w:rPr>
        <w:t>respectivo</w:t>
      </w:r>
      <w:r>
        <w:rPr>
          <w:color w:val="373435"/>
          <w:spacing w:val="-19"/>
          <w:w w:val="95"/>
        </w:rPr>
        <w:t> </w:t>
      </w:r>
      <w:r>
        <w:rPr>
          <w:color w:val="373435"/>
          <w:w w:val="95"/>
        </w:rPr>
        <w:t>ressarcimento.</w:t>
      </w:r>
    </w:p>
    <w:p>
      <w:pPr>
        <w:pStyle w:val="BodyText"/>
        <w:spacing w:line="297" w:lineRule="auto"/>
        <w:ind w:left="1458" w:right="440"/>
        <w:jc w:val="both"/>
      </w:pPr>
      <w:r>
        <w:rPr>
          <w:color w:val="373435"/>
        </w:rPr>
        <w:t>Sumário: Embargos de declaração. Prefeitura Municipal de Miguel Alves. Exercício 2016.</w:t>
      </w:r>
      <w:r>
        <w:rPr>
          <w:color w:val="373435"/>
          <w:spacing w:val="1"/>
        </w:rPr>
        <w:t> </w:t>
      </w:r>
      <w:r>
        <w:rPr>
          <w:color w:val="373435"/>
        </w:rPr>
        <w:t>Conhecimento.</w:t>
      </w:r>
      <w:r>
        <w:rPr>
          <w:color w:val="373435"/>
          <w:spacing w:val="-25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97" w:lineRule="auto"/>
        <w:ind w:left="1458" w:right="436"/>
      </w:pPr>
      <w:r>
        <w:rPr>
          <w:color w:val="373435"/>
        </w:rPr>
        <w:t>(Responsabilidade.</w:t>
      </w:r>
      <w:r>
        <w:rPr>
          <w:color w:val="373435"/>
          <w:spacing w:val="-12"/>
        </w:rPr>
        <w:t> </w:t>
      </w:r>
      <w:r>
        <w:rPr>
          <w:color w:val="373435"/>
        </w:rPr>
        <w:t>Processo</w:t>
      </w:r>
      <w:r>
        <w:rPr>
          <w:color w:val="373435"/>
          <w:spacing w:val="-13"/>
        </w:rPr>
        <w:t> </w:t>
      </w:r>
      <w:hyperlink r:id="rId32">
        <w:r>
          <w:rPr>
            <w:color w:val="0000C4"/>
            <w:u w:val="single" w:color="0000C4"/>
          </w:rPr>
          <w:t>TC/</w:t>
        </w:r>
        <w:r>
          <w:rPr>
            <w:color w:val="0000C4"/>
            <w:spacing w:val="-13"/>
            <w:u w:val="single" w:color="0000C4"/>
          </w:rPr>
          <w:t> </w:t>
        </w:r>
        <w:r>
          <w:rPr>
            <w:color w:val="0000C4"/>
            <w:u w:val="single" w:color="0000C4"/>
          </w:rPr>
          <w:t>008671/2021</w:t>
        </w:r>
        <w:r>
          <w:rPr>
            <w:color w:val="0000C4"/>
            <w:spacing w:val="-12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3"/>
        </w:rPr>
        <w:t> </w:t>
      </w:r>
      <w:r>
        <w:rPr>
          <w:color w:val="373435"/>
        </w:rPr>
        <w:t>Relator:</w:t>
      </w:r>
      <w:r>
        <w:rPr>
          <w:color w:val="373435"/>
          <w:spacing w:val="-13"/>
        </w:rPr>
        <w:t> </w:t>
      </w:r>
      <w:r>
        <w:rPr>
          <w:color w:val="373435"/>
        </w:rPr>
        <w:t>Cons.</w:t>
      </w:r>
      <w:r>
        <w:rPr>
          <w:color w:val="373435"/>
          <w:spacing w:val="-13"/>
        </w:rPr>
        <w:t> </w:t>
      </w:r>
      <w:r>
        <w:rPr>
          <w:color w:val="373435"/>
        </w:rPr>
        <w:t>Subst.</w:t>
      </w:r>
      <w:r>
        <w:rPr>
          <w:color w:val="373435"/>
          <w:spacing w:val="-13"/>
        </w:rPr>
        <w:t> </w:t>
      </w:r>
      <w:r>
        <w:rPr>
          <w:color w:val="373435"/>
        </w:rPr>
        <w:t>Jackson</w:t>
      </w:r>
      <w:r>
        <w:rPr>
          <w:color w:val="373435"/>
          <w:spacing w:val="-13"/>
        </w:rPr>
        <w:t> </w:t>
      </w:r>
      <w:r>
        <w:rPr>
          <w:color w:val="373435"/>
        </w:rPr>
        <w:t>Nobre</w:t>
      </w:r>
      <w:r>
        <w:rPr>
          <w:color w:val="373435"/>
          <w:spacing w:val="-13"/>
        </w:rPr>
        <w:t> </w:t>
      </w:r>
      <w:r>
        <w:rPr>
          <w:color w:val="373435"/>
        </w:rPr>
        <w:t>Veras.</w:t>
      </w:r>
      <w:r>
        <w:rPr>
          <w:color w:val="373435"/>
          <w:spacing w:val="-59"/>
        </w:rPr>
        <w:t> </w:t>
      </w:r>
      <w:r>
        <w:rPr>
          <w:color w:val="373435"/>
          <w:w w:val="95"/>
        </w:rPr>
        <w:t>Sessão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plenária.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6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6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6"/>
            <w:w w:val="95"/>
          </w:rPr>
          <w:t> </w:t>
        </w:r>
        <w:r>
          <w:rPr>
            <w:color w:val="0000C4"/>
            <w:w w:val="95"/>
            <w:u w:val="single" w:color="0000C4"/>
          </w:rPr>
          <w:t>068/2023).</w:t>
        </w:r>
      </w:hyperlink>
    </w:p>
    <w:p>
      <w:pPr>
        <w:pStyle w:val="BodyText"/>
        <w:rPr>
          <w:sz w:val="20"/>
        </w:rPr>
      </w:pPr>
    </w:p>
    <w:p>
      <w:pPr>
        <w:pStyle w:val="Heading2"/>
        <w:spacing w:line="252" w:lineRule="auto" w:before="252"/>
        <w:ind w:right="445"/>
      </w:pPr>
      <w:r>
        <w:rPr>
          <w:rFonts w:ascii="Arial" w:hAnsi="Arial"/>
          <w:b/>
          <w:color w:val="333866"/>
        </w:rPr>
        <w:t>Responsabilidade. </w:t>
      </w:r>
      <w:r>
        <w:rPr>
          <w:color w:val="333866"/>
        </w:rPr>
        <w:t>O atraso na publicação de decretos, quando por poucos dias, não tem o</w:t>
      </w:r>
      <w:r>
        <w:rPr>
          <w:color w:val="333866"/>
          <w:spacing w:val="1"/>
        </w:rPr>
        <w:t> </w:t>
      </w:r>
      <w:r>
        <w:rPr>
          <w:color w:val="333866"/>
        </w:rPr>
        <w:t>condão de macular, por si só, as contas apresentadas pelo gestor, contudo, quando o atraso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ultrapassar prazo razoável, sem justiﬁcativa, persiste a irregularidade,</w:t>
      </w:r>
      <w:r>
        <w:rPr>
          <w:color w:val="333866"/>
          <w:spacing w:val="1"/>
          <w:w w:val="95"/>
        </w:rPr>
        <w:t> </w:t>
      </w:r>
      <w:r>
        <w:rPr>
          <w:color w:val="333866"/>
          <w:w w:val="95"/>
        </w:rPr>
        <w:t>pois resta comprovado</w:t>
      </w:r>
      <w:r>
        <w:rPr>
          <w:color w:val="333866"/>
          <w:spacing w:val="55"/>
        </w:rPr>
        <w:t> </w:t>
      </w:r>
      <w:r>
        <w:rPr>
          <w:color w:val="333866"/>
          <w:w w:val="95"/>
        </w:rPr>
        <w:t>dano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ao</w:t>
      </w:r>
      <w:r>
        <w:rPr>
          <w:color w:val="333866"/>
          <w:spacing w:val="-25"/>
        </w:rPr>
        <w:t> </w:t>
      </w:r>
      <w:r>
        <w:rPr>
          <w:color w:val="333866"/>
        </w:rPr>
        <w:t>erário.</w:t>
      </w:r>
    </w:p>
    <w:p>
      <w:pPr>
        <w:spacing w:line="280" w:lineRule="auto" w:before="149"/>
        <w:ind w:left="1459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CONTAS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GOVERNO.</w:t>
      </w:r>
      <w:r>
        <w:rPr>
          <w:rFonts w:ascii="Arial MT" w:hAnsi="Arial MT"/>
          <w:color w:val="373435"/>
          <w:spacing w:val="28"/>
          <w:sz w:val="22"/>
        </w:rPr>
        <w:t> </w:t>
      </w:r>
      <w:r>
        <w:rPr>
          <w:rFonts w:ascii="Arial MT" w:hAnsi="Arial MT"/>
          <w:color w:val="373435"/>
          <w:sz w:val="22"/>
        </w:rPr>
        <w:t>PUBLICAÇÃO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DOS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DECRETOS</w:t>
      </w:r>
      <w:r>
        <w:rPr>
          <w:rFonts w:ascii="Arial MT" w:hAnsi="Arial MT"/>
          <w:color w:val="373435"/>
          <w:spacing w:val="28"/>
          <w:sz w:val="22"/>
        </w:rPr>
        <w:t> </w:t>
      </w:r>
      <w:r>
        <w:rPr>
          <w:rFonts w:ascii="Arial MT" w:hAnsi="Arial MT"/>
          <w:color w:val="373435"/>
          <w:sz w:val="22"/>
        </w:rPr>
        <w:t>FORA</w:t>
      </w:r>
      <w:r>
        <w:rPr>
          <w:rFonts w:ascii="Arial MT" w:hAnsi="Arial MT"/>
          <w:color w:val="373435"/>
          <w:spacing w:val="16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27"/>
          <w:sz w:val="22"/>
        </w:rPr>
        <w:t> </w:t>
      </w:r>
      <w:r>
        <w:rPr>
          <w:rFonts w:ascii="Arial MT" w:hAnsi="Arial MT"/>
          <w:color w:val="373435"/>
          <w:sz w:val="22"/>
        </w:rPr>
        <w:t>PRAZO.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INTEMPESTIVIDADE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PUBLICAÇÃO.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APROVAÇÃO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COM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RESSALVAS.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689" w:val="left" w:leader="none"/>
        </w:tabs>
        <w:spacing w:line="280" w:lineRule="auto" w:before="0" w:after="0"/>
        <w:ind w:left="1459" w:right="440" w:firstLine="0"/>
        <w:jc w:val="left"/>
        <w:rPr>
          <w:i/>
          <w:sz w:val="22"/>
        </w:rPr>
      </w:pPr>
      <w:r>
        <w:rPr>
          <w:i/>
          <w:color w:val="373435"/>
          <w:spacing w:val="-1"/>
          <w:sz w:val="22"/>
        </w:rPr>
        <w:t>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pacing w:val="-1"/>
          <w:sz w:val="22"/>
        </w:rPr>
        <w:t>atraso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pacing w:val="-1"/>
          <w:sz w:val="22"/>
        </w:rPr>
        <w:t>na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pacing w:val="-1"/>
          <w:sz w:val="22"/>
        </w:rPr>
        <w:t>publicação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Decretos,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quando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poucos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dias,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não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tem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o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condão</w:t>
      </w:r>
      <w:r>
        <w:rPr>
          <w:i/>
          <w:color w:val="373435"/>
          <w:spacing w:val="-1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16"/>
          <w:sz w:val="22"/>
        </w:rPr>
        <w:t> </w:t>
      </w:r>
      <w:r>
        <w:rPr>
          <w:i/>
          <w:color w:val="373435"/>
          <w:sz w:val="22"/>
        </w:rPr>
        <w:t>macular,</w:t>
      </w:r>
      <w:r>
        <w:rPr>
          <w:i/>
          <w:color w:val="373435"/>
          <w:spacing w:val="-58"/>
          <w:sz w:val="22"/>
        </w:rPr>
        <w:t> </w:t>
      </w:r>
      <w:r>
        <w:rPr>
          <w:i/>
          <w:color w:val="373435"/>
          <w:sz w:val="22"/>
        </w:rPr>
        <w:t>por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si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só,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contas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apresentadas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pelo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gestor.</w:t>
      </w:r>
    </w:p>
    <w:p>
      <w:pPr>
        <w:pStyle w:val="ListParagraph"/>
        <w:numPr>
          <w:ilvl w:val="0"/>
          <w:numId w:val="3"/>
        </w:numPr>
        <w:tabs>
          <w:tab w:pos="1738" w:val="left" w:leader="none"/>
        </w:tabs>
        <w:spacing w:line="280" w:lineRule="auto" w:before="3" w:after="0"/>
        <w:ind w:left="1459" w:right="440" w:firstLine="0"/>
        <w:jc w:val="both"/>
        <w:rPr>
          <w:i/>
          <w:sz w:val="22"/>
        </w:rPr>
      </w:pPr>
      <w:r>
        <w:rPr>
          <w:i/>
          <w:color w:val="373435"/>
          <w:sz w:val="22"/>
        </w:rPr>
        <w:t>Todavia, quando o atraso ultrapassa prazo razoável, ainda mais sem apresentação de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qualquer justiﬁcativa pelo gestor, persiste a irregularidade, eis que nessas hipóteses resta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presumido o dano ao erário, pois prejudica inegavelmente a análise das contas por este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Tribunal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no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seu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exercício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constitucional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de</w:t>
      </w:r>
      <w:r>
        <w:rPr>
          <w:i/>
          <w:color w:val="373435"/>
          <w:spacing w:val="-26"/>
          <w:sz w:val="22"/>
        </w:rPr>
        <w:t> </w:t>
      </w:r>
      <w:r>
        <w:rPr>
          <w:i/>
          <w:color w:val="373435"/>
          <w:sz w:val="22"/>
        </w:rPr>
        <w:t>controle</w:t>
      </w:r>
      <w:r>
        <w:rPr>
          <w:i/>
          <w:color w:val="373435"/>
          <w:spacing w:val="-25"/>
          <w:sz w:val="22"/>
        </w:rPr>
        <w:t> </w:t>
      </w:r>
      <w:r>
        <w:rPr>
          <w:i/>
          <w:color w:val="373435"/>
          <w:sz w:val="22"/>
        </w:rPr>
        <w:t>externo.</w:t>
      </w:r>
    </w:p>
    <w:p>
      <w:pPr>
        <w:pStyle w:val="BodyText"/>
        <w:spacing w:line="280" w:lineRule="auto" w:before="4"/>
        <w:ind w:left="1459" w:right="440"/>
      </w:pPr>
      <w:r>
        <w:rPr>
          <w:color w:val="373435"/>
        </w:rPr>
        <w:t>Sumário: Prestação de Contas de Governo do Município de Piracuruca (Exercício Financeiro</w:t>
      </w:r>
      <w:r>
        <w:rPr>
          <w:color w:val="373435"/>
          <w:spacing w:val="-5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2020).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Pela</w:t>
      </w:r>
      <w:r>
        <w:rPr>
          <w:color w:val="373435"/>
          <w:spacing w:val="-18"/>
        </w:rPr>
        <w:t> </w:t>
      </w:r>
      <w:r>
        <w:rPr>
          <w:color w:val="373435"/>
          <w:spacing w:val="-1"/>
        </w:rPr>
        <w:t>emissão</w:t>
      </w:r>
      <w:r>
        <w:rPr>
          <w:color w:val="373435"/>
          <w:spacing w:val="-16"/>
        </w:rPr>
        <w:t> </w:t>
      </w:r>
      <w:r>
        <w:rPr>
          <w:color w:val="373435"/>
        </w:rPr>
        <w:t>de</w:t>
      </w:r>
      <w:r>
        <w:rPr>
          <w:color w:val="373435"/>
          <w:spacing w:val="-18"/>
        </w:rPr>
        <w:t> </w:t>
      </w:r>
      <w:r>
        <w:rPr>
          <w:color w:val="373435"/>
        </w:rPr>
        <w:t>parecer</w:t>
      </w:r>
      <w:r>
        <w:rPr>
          <w:color w:val="373435"/>
          <w:spacing w:val="-16"/>
        </w:rPr>
        <w:t> </w:t>
      </w:r>
      <w:r>
        <w:rPr>
          <w:color w:val="373435"/>
        </w:rPr>
        <w:t>prévio</w:t>
      </w:r>
      <w:r>
        <w:rPr>
          <w:color w:val="373435"/>
          <w:spacing w:val="-17"/>
        </w:rPr>
        <w:t> </w:t>
      </w:r>
      <w:r>
        <w:rPr>
          <w:color w:val="373435"/>
        </w:rPr>
        <w:t>recomendando</w:t>
      </w:r>
      <w:r>
        <w:rPr>
          <w:color w:val="373435"/>
          <w:spacing w:val="-16"/>
        </w:rPr>
        <w:t> </w:t>
      </w:r>
      <w:r>
        <w:rPr>
          <w:color w:val="373435"/>
        </w:rPr>
        <w:t>a</w:t>
      </w:r>
      <w:r>
        <w:rPr>
          <w:color w:val="373435"/>
          <w:spacing w:val="-18"/>
        </w:rPr>
        <w:t> </w:t>
      </w:r>
      <w:r>
        <w:rPr>
          <w:color w:val="373435"/>
        </w:rPr>
        <w:t>aprovação</w:t>
      </w:r>
      <w:r>
        <w:rPr>
          <w:color w:val="373435"/>
          <w:spacing w:val="-16"/>
        </w:rPr>
        <w:t> </w:t>
      </w:r>
      <w:r>
        <w:rPr>
          <w:color w:val="373435"/>
        </w:rPr>
        <w:t>com</w:t>
      </w:r>
      <w:r>
        <w:rPr>
          <w:color w:val="373435"/>
          <w:spacing w:val="-17"/>
        </w:rPr>
        <w:t> </w:t>
      </w:r>
      <w:r>
        <w:rPr>
          <w:color w:val="373435"/>
        </w:rPr>
        <w:t>ressalvas.</w:t>
      </w:r>
      <w:r>
        <w:rPr>
          <w:color w:val="373435"/>
          <w:spacing w:val="-18"/>
        </w:rPr>
        <w:t> </w:t>
      </w:r>
      <w:r>
        <w:rPr>
          <w:color w:val="373435"/>
        </w:rPr>
        <w:t>Decisão</w:t>
      </w:r>
      <w:r>
        <w:rPr>
          <w:color w:val="373435"/>
          <w:spacing w:val="-58"/>
        </w:rPr>
        <w:t> </w:t>
      </w:r>
      <w:r>
        <w:rPr>
          <w:color w:val="373435"/>
        </w:rPr>
        <w:t>unânime.                                                                                                       </w:t>
      </w:r>
      <w:r>
        <w:rPr>
          <w:color w:val="373435"/>
          <w:spacing w:val="20"/>
        </w:rPr>
        <w:t> </w:t>
      </w:r>
      <w:r>
        <w:rPr>
          <w:color w:val="373435"/>
          <w:w w:val="95"/>
        </w:rPr>
        <w:t>(Responsabilidade.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Processo</w:t>
      </w:r>
      <w:r>
        <w:rPr>
          <w:color w:val="373435"/>
          <w:spacing w:val="20"/>
          <w:w w:val="95"/>
        </w:rPr>
        <w:t> </w:t>
      </w:r>
      <w:hyperlink r:id="rId33">
        <w:r>
          <w:rPr>
            <w:color w:val="0000C4"/>
            <w:w w:val="95"/>
            <w:u w:val="single" w:color="0000C4"/>
          </w:rPr>
          <w:t>TC/</w:t>
        </w:r>
        <w:r>
          <w:rPr>
            <w:color w:val="0000C4"/>
            <w:spacing w:val="21"/>
            <w:w w:val="95"/>
          </w:rPr>
          <w:t> </w:t>
        </w:r>
        <w:r>
          <w:rPr>
            <w:color w:val="0000C4"/>
            <w:w w:val="95"/>
            <w:u w:val="single" w:color="0000C4"/>
          </w:rPr>
          <w:t>017026/2020</w:t>
        </w:r>
        <w:r>
          <w:rPr>
            <w:color w:val="0000C4"/>
            <w:spacing w:val="20"/>
            <w:w w:val="95"/>
          </w:rPr>
          <w:t> </w:t>
        </w:r>
      </w:hyperlink>
      <w:r>
        <w:rPr>
          <w:color w:val="373435"/>
          <w:w w:val="95"/>
        </w:rPr>
        <w:t>–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Relator: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Cons.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Subst.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Jaylson</w:t>
      </w:r>
      <w:r>
        <w:rPr>
          <w:color w:val="373435"/>
          <w:spacing w:val="21"/>
          <w:w w:val="95"/>
        </w:rPr>
        <w:t> </w:t>
      </w:r>
      <w:r>
        <w:rPr>
          <w:color w:val="373435"/>
          <w:w w:val="95"/>
        </w:rPr>
        <w:t>Fabianh</w:t>
      </w:r>
      <w:r>
        <w:rPr>
          <w:color w:val="373435"/>
          <w:spacing w:val="20"/>
          <w:w w:val="95"/>
        </w:rPr>
        <w:t> </w:t>
      </w:r>
      <w:r>
        <w:rPr>
          <w:color w:val="373435"/>
          <w:w w:val="95"/>
        </w:rPr>
        <w:t>Lopes</w:t>
      </w:r>
      <w:r>
        <w:rPr>
          <w:color w:val="373435"/>
          <w:spacing w:val="-55"/>
          <w:w w:val="95"/>
        </w:rPr>
        <w:t> </w:t>
      </w:r>
      <w:r>
        <w:rPr>
          <w:color w:val="373435"/>
          <w:w w:val="95"/>
        </w:rPr>
        <w:t>Campelo.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Primeira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Câmara.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Decisão</w:t>
      </w:r>
      <w:r>
        <w:rPr>
          <w:color w:val="373435"/>
          <w:spacing w:val="-9"/>
          <w:w w:val="95"/>
        </w:rPr>
        <w:t> </w:t>
      </w:r>
      <w:r>
        <w:rPr>
          <w:color w:val="373435"/>
          <w:w w:val="95"/>
        </w:rPr>
        <w:t>unânime.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Publicado</w:t>
      </w:r>
      <w:r>
        <w:rPr>
          <w:color w:val="373435"/>
          <w:spacing w:val="-10"/>
          <w:w w:val="95"/>
        </w:rPr>
        <w:t> </w:t>
      </w:r>
      <w:r>
        <w:rPr>
          <w:color w:val="373435"/>
          <w:w w:val="95"/>
        </w:rPr>
        <w:t>no</w:t>
      </w:r>
      <w:r>
        <w:rPr>
          <w:color w:val="373435"/>
          <w:spacing w:val="-10"/>
          <w:w w:val="95"/>
        </w:rPr>
        <w:t> </w:t>
      </w:r>
      <w:hyperlink r:id="rId17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0"/>
            <w:w w:val="95"/>
          </w:rPr>
          <w:t> </w:t>
        </w:r>
        <w:r>
          <w:rPr>
            <w:color w:val="0000C4"/>
            <w:w w:val="95"/>
            <w:u w:val="single" w:color="0000C4"/>
          </w:rPr>
          <w:t>068/2023).</w:t>
        </w:r>
      </w:hyperlink>
    </w:p>
    <w:p>
      <w:pPr>
        <w:spacing w:after="0" w:line="280" w:lineRule="auto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7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80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6" w:id="14"/>
      <w:bookmarkEnd w:id="14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2"/>
        <w:spacing w:line="261" w:lineRule="auto"/>
        <w:ind w:left="718"/>
        <w:jc w:val="left"/>
      </w:pPr>
      <w:bookmarkStart w:name="_TOC_250001" w:id="15"/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44"/>
        </w:rPr>
        <w:t> </w:t>
      </w:r>
      <w:r>
        <w:rPr>
          <w:color w:val="333866"/>
        </w:rPr>
        <w:t>Atraso</w:t>
      </w:r>
      <w:r>
        <w:rPr>
          <w:color w:val="333866"/>
          <w:spacing w:val="-14"/>
        </w:rPr>
        <w:t> </w:t>
      </w:r>
      <w:r>
        <w:rPr>
          <w:color w:val="333866"/>
        </w:rPr>
        <w:t>ou</w:t>
      </w:r>
      <w:r>
        <w:rPr>
          <w:color w:val="333866"/>
          <w:spacing w:val="-14"/>
        </w:rPr>
        <w:t> </w:t>
      </w:r>
      <w:r>
        <w:rPr>
          <w:color w:val="333866"/>
        </w:rPr>
        <w:t>falta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publicação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decretos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abertura</w:t>
      </w:r>
      <w:r>
        <w:rPr>
          <w:color w:val="333866"/>
          <w:spacing w:val="-14"/>
        </w:rPr>
        <w:t> </w:t>
      </w:r>
      <w:r>
        <w:rPr>
          <w:color w:val="333866"/>
        </w:rPr>
        <w:t>de</w:t>
      </w:r>
      <w:r>
        <w:rPr>
          <w:color w:val="333866"/>
          <w:spacing w:val="-14"/>
        </w:rPr>
        <w:t> </w:t>
      </w:r>
      <w:r>
        <w:rPr>
          <w:color w:val="333866"/>
        </w:rPr>
        <w:t>créditos</w:t>
      </w:r>
      <w:r>
        <w:rPr>
          <w:color w:val="333866"/>
          <w:spacing w:val="-14"/>
        </w:rPr>
        <w:t> </w:t>
      </w:r>
      <w:r>
        <w:rPr>
          <w:color w:val="333866"/>
        </w:rPr>
        <w:t>adicionais</w:t>
      </w:r>
      <w:r>
        <w:rPr>
          <w:color w:val="333866"/>
          <w:spacing w:val="-14"/>
        </w:rPr>
        <w:t> </w:t>
      </w:r>
      <w:r>
        <w:rPr>
          <w:color w:val="333866"/>
        </w:rPr>
        <w:t>constitui</w:t>
      </w:r>
      <w:r>
        <w:rPr>
          <w:color w:val="333866"/>
          <w:spacing w:val="-58"/>
        </w:rPr>
        <w:t> </w:t>
      </w:r>
      <w:r>
        <w:rPr>
          <w:color w:val="333866"/>
          <w:w w:val="95"/>
        </w:rPr>
        <w:t>irregularidade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e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teria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condão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convalidar</w:t>
      </w:r>
      <w:r>
        <w:rPr>
          <w:color w:val="333866"/>
          <w:spacing w:val="7"/>
          <w:w w:val="95"/>
        </w:rPr>
        <w:t> </w:t>
      </w:r>
      <w:r>
        <w:rPr>
          <w:color w:val="333866"/>
          <w:w w:val="95"/>
        </w:rPr>
        <w:t>execuções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orçamentárias</w:t>
      </w:r>
      <w:r>
        <w:rPr>
          <w:color w:val="333866"/>
          <w:spacing w:val="6"/>
          <w:w w:val="95"/>
        </w:rPr>
        <w:t> </w:t>
      </w:r>
      <w:r>
        <w:rPr>
          <w:color w:val="333866"/>
          <w:w w:val="95"/>
        </w:rPr>
        <w:t>realizadas</w:t>
      </w:r>
      <w:r>
        <w:rPr>
          <w:color w:val="333866"/>
          <w:spacing w:val="7"/>
          <w:w w:val="95"/>
        </w:rPr>
        <w:t> </w:t>
      </w:r>
      <w:bookmarkEnd w:id="15"/>
      <w:r>
        <w:rPr>
          <w:color w:val="333866"/>
          <w:w w:val="95"/>
        </w:rPr>
        <w:t>anteriormente.</w:t>
      </w:r>
    </w:p>
    <w:p>
      <w:pPr>
        <w:pStyle w:val="BodyText"/>
        <w:spacing w:before="4"/>
        <w:rPr>
          <w:rFonts w:ascii="Arial MT"/>
          <w:i w:val="0"/>
          <w:sz w:val="43"/>
        </w:rPr>
      </w:pPr>
    </w:p>
    <w:p>
      <w:pPr>
        <w:spacing w:line="276" w:lineRule="auto" w:before="1"/>
        <w:ind w:left="1057" w:right="44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 CONTAS DE GOVERNO. INTEMPESTIVIDADE NO ENVIO DE DOCUMENTOS AO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SAGRES-FOLHA.</w:t>
      </w:r>
      <w:r>
        <w:rPr>
          <w:rFonts w:ascii="Arial MT" w:hAnsi="Arial MT"/>
          <w:color w:val="373435"/>
          <w:spacing w:val="-12"/>
          <w:sz w:val="22"/>
        </w:rPr>
        <w:t> </w:t>
      </w:r>
      <w:r>
        <w:rPr>
          <w:rFonts w:ascii="Arial MT" w:hAnsi="Arial MT"/>
          <w:color w:val="373435"/>
          <w:sz w:val="22"/>
        </w:rPr>
        <w:t>ABERTURA</w:t>
      </w:r>
      <w:r>
        <w:rPr>
          <w:rFonts w:ascii="Arial MT" w:hAnsi="Arial MT"/>
          <w:color w:val="373435"/>
          <w:spacing w:val="-12"/>
          <w:sz w:val="22"/>
        </w:rPr>
        <w:t> </w:t>
      </w:r>
      <w:r>
        <w:rPr>
          <w:rFonts w:ascii="Arial MT" w:hAnsi="Arial MT"/>
          <w:color w:val="373435"/>
          <w:sz w:val="22"/>
        </w:rPr>
        <w:t>DE CRÉDITOS</w:t>
      </w:r>
      <w:r>
        <w:rPr>
          <w:rFonts w:ascii="Arial MT" w:hAnsi="Arial MT"/>
          <w:color w:val="373435"/>
          <w:spacing w:val="-12"/>
          <w:sz w:val="22"/>
        </w:rPr>
        <w:t> </w:t>
      </w:r>
      <w:r>
        <w:rPr>
          <w:rFonts w:ascii="Arial MT" w:hAnsi="Arial MT"/>
          <w:color w:val="373435"/>
          <w:sz w:val="22"/>
        </w:rPr>
        <w:t>ADICIONAIS EM VALOR</w:t>
      </w:r>
      <w:r>
        <w:rPr>
          <w:rFonts w:ascii="Arial MT" w:hAnsi="Arial MT"/>
          <w:color w:val="373435"/>
          <w:spacing w:val="-1"/>
          <w:sz w:val="22"/>
        </w:rPr>
        <w:t> </w:t>
      </w:r>
      <w:r>
        <w:rPr>
          <w:rFonts w:ascii="Arial MT" w:hAnsi="Arial MT"/>
          <w:color w:val="373435"/>
          <w:sz w:val="22"/>
        </w:rPr>
        <w:t>SUPERIOR</w:t>
      </w:r>
      <w:r>
        <w:rPr>
          <w:rFonts w:ascii="Arial MT" w:hAnsi="Arial MT"/>
          <w:color w:val="373435"/>
          <w:spacing w:val="-11"/>
          <w:sz w:val="22"/>
        </w:rPr>
        <w:t> </w:t>
      </w:r>
      <w:r>
        <w:rPr>
          <w:rFonts w:ascii="Arial MT" w:hAnsi="Arial MT"/>
          <w:color w:val="373435"/>
          <w:sz w:val="22"/>
        </w:rPr>
        <w:t>AO</w:t>
      </w:r>
      <w:r>
        <w:rPr>
          <w:rFonts w:ascii="Arial MT" w:hAnsi="Arial MT"/>
          <w:color w:val="373435"/>
          <w:spacing w:val="-1"/>
          <w:sz w:val="22"/>
        </w:rPr>
        <w:t> </w:t>
      </w:r>
      <w:r>
        <w:rPr>
          <w:rFonts w:ascii="Arial MT" w:hAnsi="Arial MT"/>
          <w:color w:val="373435"/>
          <w:sz w:val="22"/>
        </w:rPr>
        <w:t>LIMITE</w:t>
      </w:r>
      <w:r>
        <w:rPr>
          <w:rFonts w:ascii="Arial MT" w:hAnsi="Arial MT"/>
          <w:color w:val="373435"/>
          <w:spacing w:val="-58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PREVISTO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NA</w:t>
      </w:r>
      <w:r>
        <w:rPr>
          <w:rFonts w:ascii="Arial MT" w:hAnsi="Arial MT"/>
          <w:color w:val="373435"/>
          <w:spacing w:val="-32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LOA.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pacing w:val="-1"/>
          <w:sz w:val="22"/>
        </w:rPr>
        <w:t>INTEMPESTIVIDADE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NA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z w:val="22"/>
        </w:rPr>
        <w:t>PUBLICAÇÃO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21"/>
          <w:sz w:val="22"/>
        </w:rPr>
        <w:t> </w:t>
      </w:r>
      <w:r>
        <w:rPr>
          <w:rFonts w:ascii="Arial MT" w:hAnsi="Arial MT"/>
          <w:color w:val="373435"/>
          <w:sz w:val="22"/>
        </w:rPr>
        <w:t>DECRETOS</w:t>
      </w:r>
      <w:r>
        <w:rPr>
          <w:rFonts w:ascii="Arial MT" w:hAnsi="Arial MT"/>
          <w:color w:val="373435"/>
          <w:spacing w:val="-20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33"/>
          <w:sz w:val="22"/>
        </w:rPr>
        <w:t> </w:t>
      </w:r>
      <w:r>
        <w:rPr>
          <w:rFonts w:ascii="Arial MT" w:hAnsi="Arial MT"/>
          <w:color w:val="373435"/>
          <w:sz w:val="22"/>
        </w:rPr>
        <w:t>ABERTURA</w:t>
      </w:r>
      <w:r>
        <w:rPr>
          <w:rFonts w:ascii="Arial MT" w:hAnsi="Arial MT"/>
          <w:color w:val="373435"/>
          <w:spacing w:val="-32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CRÉDITO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ADICIONAL.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DESCUMPRIMENTO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LEI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9"/>
          <w:sz w:val="22"/>
        </w:rPr>
        <w:t>ACESSO</w:t>
      </w:r>
      <w:r>
        <w:rPr>
          <w:rFonts w:ascii="Arial MT" w:hAnsi="Arial MT"/>
          <w:color w:val="373435"/>
          <w:spacing w:val="10"/>
          <w:sz w:val="22"/>
        </w:rPr>
        <w:t> </w:t>
      </w:r>
      <w:r>
        <w:rPr>
          <w:rFonts w:ascii="Arial MT" w:hAnsi="Arial MT"/>
          <w:color w:val="373435"/>
          <w:sz w:val="22"/>
        </w:rPr>
        <w:t>À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pacing w:val="10"/>
          <w:sz w:val="22"/>
        </w:rPr>
        <w:t>INFORMAÇÃO.</w:t>
      </w:r>
      <w:r>
        <w:rPr>
          <w:rFonts w:ascii="Arial MT" w:hAnsi="Arial MT"/>
          <w:color w:val="373435"/>
          <w:spacing w:val="11"/>
          <w:sz w:val="22"/>
        </w:rPr>
        <w:t> </w:t>
      </w:r>
      <w:r>
        <w:rPr>
          <w:rFonts w:ascii="Arial MT" w:hAnsi="Arial MT"/>
          <w:color w:val="373435"/>
          <w:sz w:val="22"/>
        </w:rPr>
        <w:t>APROVAÇÃO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RESSALVAS.</w:t>
      </w:r>
    </w:p>
    <w:p>
      <w:pPr>
        <w:pStyle w:val="BodyText"/>
        <w:spacing w:before="6"/>
        <w:rPr>
          <w:rFonts w:ascii="Arial MT"/>
          <w:i w:val="0"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287" w:val="left" w:leader="none"/>
        </w:tabs>
        <w:spacing w:line="276" w:lineRule="auto" w:before="0" w:after="0"/>
        <w:ind w:left="1057" w:right="440" w:firstLine="0"/>
        <w:jc w:val="left"/>
        <w:rPr>
          <w:i/>
          <w:sz w:val="22"/>
        </w:rPr>
      </w:pP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abertura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de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créditos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adicionais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em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valor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superior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ao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limite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previsto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na</w:t>
      </w:r>
      <w:r>
        <w:rPr>
          <w:i/>
          <w:color w:val="373435"/>
          <w:spacing w:val="2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Lei</w:t>
      </w:r>
      <w:r>
        <w:rPr>
          <w:i/>
          <w:color w:val="373435"/>
          <w:spacing w:val="2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Orçamentária</w:t>
      </w:r>
      <w:r>
        <w:rPr>
          <w:i/>
          <w:color w:val="373435"/>
          <w:spacing w:val="12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Anual</w:t>
      </w:r>
      <w:r>
        <w:rPr>
          <w:i/>
          <w:color w:val="373435"/>
          <w:spacing w:val="-5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representa</w:t>
      </w:r>
      <w:r>
        <w:rPr>
          <w:i/>
          <w:color w:val="373435"/>
          <w:spacing w:val="-6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negação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próprio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orçamento,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comprometendo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a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saúde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ﬁnanceira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do</w:t>
      </w:r>
      <w:r>
        <w:rPr>
          <w:i/>
          <w:color w:val="373435"/>
          <w:spacing w:val="-5"/>
          <w:w w:val="95"/>
          <w:sz w:val="22"/>
        </w:rPr>
        <w:t> </w:t>
      </w:r>
      <w:r>
        <w:rPr>
          <w:i/>
          <w:color w:val="373435"/>
          <w:w w:val="95"/>
          <w:sz w:val="22"/>
        </w:rPr>
        <w:t>município.</w:t>
      </w:r>
    </w:p>
    <w:p>
      <w:pPr>
        <w:pStyle w:val="ListParagraph"/>
        <w:numPr>
          <w:ilvl w:val="0"/>
          <w:numId w:val="4"/>
        </w:numPr>
        <w:tabs>
          <w:tab w:pos="1283" w:val="left" w:leader="none"/>
        </w:tabs>
        <w:spacing w:line="276" w:lineRule="auto" w:before="1" w:after="0"/>
        <w:ind w:left="1057" w:right="440" w:firstLine="0"/>
        <w:jc w:val="both"/>
        <w:rPr>
          <w:i/>
          <w:sz w:val="22"/>
        </w:rPr>
      </w:pPr>
      <w:r>
        <w:rPr>
          <w:i/>
          <w:color w:val="373435"/>
          <w:w w:val="95"/>
          <w:sz w:val="22"/>
        </w:rPr>
        <w:t>O atraso ou ausência de publicação dos decretos de abertura de créditos adicionais, bem como a</w:t>
      </w:r>
      <w:r>
        <w:rPr>
          <w:i/>
          <w:color w:val="373435"/>
          <w:spacing w:val="1"/>
          <w:w w:val="95"/>
          <w:sz w:val="22"/>
        </w:rPr>
        <w:t> </w:t>
      </w:r>
      <w:r>
        <w:rPr>
          <w:i/>
          <w:color w:val="373435"/>
          <w:sz w:val="22"/>
        </w:rPr>
        <w:t>sua publicação posterior, constitui irregularidade e, portanto, não teria o condão de convalidar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execuções orçamentárias realizadas anteriormente, sem agasalho ﬁscal no momento de sua</w:t>
      </w:r>
      <w:r>
        <w:rPr>
          <w:i/>
          <w:color w:val="373435"/>
          <w:spacing w:val="1"/>
          <w:sz w:val="22"/>
        </w:rPr>
        <w:t> </w:t>
      </w:r>
      <w:r>
        <w:rPr>
          <w:i/>
          <w:color w:val="373435"/>
          <w:sz w:val="22"/>
        </w:rPr>
        <w:t>realização.</w:t>
      </w:r>
    </w:p>
    <w:p>
      <w:pPr>
        <w:pStyle w:val="BodyText"/>
        <w:spacing w:before="2"/>
        <w:ind w:left="1057"/>
      </w:pPr>
      <w:r>
        <w:rPr>
          <w:color w:val="373435"/>
          <w:spacing w:val="-1"/>
        </w:rPr>
        <w:t>SUMÁRIO: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PRESTAÇÃO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15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GOVERNO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MUNICÍPIO</w:t>
      </w:r>
      <w:r>
        <w:rPr>
          <w:color w:val="373435"/>
          <w:spacing w:val="-15"/>
        </w:rPr>
        <w:t> </w:t>
      </w:r>
      <w:r>
        <w:rPr>
          <w:color w:val="373435"/>
        </w:rPr>
        <w:t>DE</w:t>
      </w:r>
      <w:r>
        <w:rPr>
          <w:color w:val="373435"/>
          <w:spacing w:val="-14"/>
        </w:rPr>
        <w:t> </w:t>
      </w:r>
      <w:r>
        <w:rPr>
          <w:color w:val="373435"/>
        </w:rPr>
        <w:t>MORRO</w:t>
      </w:r>
      <w:r>
        <w:rPr>
          <w:color w:val="373435"/>
          <w:spacing w:val="-14"/>
        </w:rPr>
        <w:t> </w:t>
      </w:r>
      <w:r>
        <w:rPr>
          <w:color w:val="373435"/>
        </w:rPr>
        <w:t>DO</w:t>
      </w:r>
      <w:r>
        <w:rPr>
          <w:color w:val="373435"/>
          <w:spacing w:val="-14"/>
        </w:rPr>
        <w:t> </w:t>
      </w:r>
      <w:r>
        <w:rPr>
          <w:color w:val="373435"/>
        </w:rPr>
        <w:t>CHAPÉU</w:t>
      </w:r>
      <w:r>
        <w:rPr>
          <w:color w:val="373435"/>
          <w:spacing w:val="-15"/>
        </w:rPr>
        <w:t> </w:t>
      </w:r>
      <w:r>
        <w:rPr>
          <w:color w:val="373435"/>
        </w:rPr>
        <w:t>DO</w:t>
      </w:r>
    </w:p>
    <w:p>
      <w:pPr>
        <w:pStyle w:val="BodyText"/>
        <w:spacing w:line="276" w:lineRule="auto" w:before="39"/>
        <w:ind w:left="1057"/>
      </w:pPr>
      <w:r>
        <w:rPr>
          <w:color w:val="373435"/>
        </w:rPr>
        <w:t>PIAUÍ.</w:t>
      </w:r>
      <w:r>
        <w:rPr>
          <w:color w:val="373435"/>
          <w:spacing w:val="-12"/>
        </w:rPr>
        <w:t> </w:t>
      </w:r>
      <w:r>
        <w:rPr>
          <w:color w:val="373435"/>
        </w:rPr>
        <w:t>EXERCÍCIO</w:t>
      </w:r>
      <w:r>
        <w:rPr>
          <w:color w:val="373435"/>
          <w:spacing w:val="-11"/>
        </w:rPr>
        <w:t> </w:t>
      </w:r>
      <w:r>
        <w:rPr>
          <w:color w:val="373435"/>
        </w:rPr>
        <w:t>2020.</w:t>
      </w:r>
      <w:r>
        <w:rPr>
          <w:color w:val="373435"/>
          <w:spacing w:val="-12"/>
        </w:rPr>
        <w:t> </w:t>
      </w:r>
      <w:r>
        <w:rPr>
          <w:color w:val="373435"/>
        </w:rPr>
        <w:t>Emissão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1"/>
        </w:rPr>
        <w:t> </w:t>
      </w:r>
      <w:r>
        <w:rPr>
          <w:color w:val="373435"/>
        </w:rPr>
        <w:t>Parecer</w:t>
      </w:r>
      <w:r>
        <w:rPr>
          <w:color w:val="373435"/>
          <w:spacing w:val="-12"/>
        </w:rPr>
        <w:t> </w:t>
      </w:r>
      <w:r>
        <w:rPr>
          <w:color w:val="373435"/>
        </w:rPr>
        <w:t>Prévio</w:t>
      </w:r>
      <w:r>
        <w:rPr>
          <w:color w:val="373435"/>
          <w:spacing w:val="-11"/>
        </w:rPr>
        <w:t> </w:t>
      </w:r>
      <w:r>
        <w:rPr>
          <w:color w:val="373435"/>
        </w:rPr>
        <w:t>recomendando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aprovação</w:t>
      </w:r>
      <w:r>
        <w:rPr>
          <w:color w:val="373435"/>
          <w:spacing w:val="-11"/>
        </w:rPr>
        <w:t> </w:t>
      </w:r>
      <w:r>
        <w:rPr>
          <w:color w:val="373435"/>
        </w:rPr>
        <w:t>com</w:t>
      </w:r>
      <w:r>
        <w:rPr>
          <w:color w:val="373435"/>
          <w:spacing w:val="-12"/>
        </w:rPr>
        <w:t> </w:t>
      </w:r>
      <w:r>
        <w:rPr>
          <w:color w:val="373435"/>
        </w:rPr>
        <w:t>ressalvas.</w:t>
      </w:r>
      <w:r>
        <w:rPr>
          <w:color w:val="373435"/>
          <w:spacing w:val="-58"/>
        </w:rPr>
        <w:t> </w:t>
      </w:r>
      <w:r>
        <w:rPr>
          <w:color w:val="373435"/>
        </w:rPr>
        <w:t>Decisão</w:t>
      </w:r>
      <w:r>
        <w:rPr>
          <w:color w:val="373435"/>
          <w:spacing w:val="-25"/>
        </w:rPr>
        <w:t> </w:t>
      </w:r>
      <w:r>
        <w:rPr>
          <w:color w:val="373435"/>
        </w:rPr>
        <w:t>unânime.</w:t>
      </w:r>
    </w:p>
    <w:p>
      <w:pPr>
        <w:pStyle w:val="BodyText"/>
        <w:spacing w:line="276" w:lineRule="auto" w:before="1"/>
        <w:ind w:left="1057" w:right="440"/>
        <w:jc w:val="both"/>
      </w:pPr>
      <w:r>
        <w:rPr>
          <w:color w:val="373435"/>
          <w:spacing w:val="-1"/>
        </w:rPr>
        <w:t>(Despesa.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Transparência.</w:t>
      </w:r>
      <w:r>
        <w:rPr>
          <w:color w:val="373435"/>
          <w:spacing w:val="-14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14"/>
        </w:rPr>
        <w:t> </w:t>
      </w:r>
      <w:hyperlink r:id="rId34">
        <w:r>
          <w:rPr>
            <w:color w:val="0000C4"/>
            <w:spacing w:val="-1"/>
            <w:u w:val="single" w:color="0000C4"/>
          </w:rPr>
          <w:t>TC/016997/2020</w:t>
        </w:r>
        <w:r>
          <w:rPr>
            <w:color w:val="0000C4"/>
            <w:spacing w:val="-14"/>
          </w:rPr>
          <w:t> </w:t>
        </w:r>
      </w:hyperlink>
      <w:r>
        <w:rPr>
          <w:color w:val="373435"/>
        </w:rPr>
        <w:t>–</w:t>
      </w:r>
      <w:r>
        <w:rPr>
          <w:color w:val="373435"/>
          <w:spacing w:val="-14"/>
        </w:rPr>
        <w:t> </w:t>
      </w:r>
      <w:r>
        <w:rPr>
          <w:color w:val="373435"/>
        </w:rPr>
        <w:t>Relatora:</w:t>
      </w:r>
      <w:r>
        <w:rPr>
          <w:color w:val="373435"/>
          <w:spacing w:val="-14"/>
        </w:rPr>
        <w:t> </w:t>
      </w:r>
      <w:r>
        <w:rPr>
          <w:color w:val="373435"/>
        </w:rPr>
        <w:t>Cons.ª</w:t>
      </w:r>
      <w:r>
        <w:rPr>
          <w:color w:val="373435"/>
          <w:spacing w:val="58"/>
        </w:rPr>
        <w:t> </w:t>
      </w:r>
      <w:r>
        <w:rPr>
          <w:color w:val="373435"/>
        </w:rPr>
        <w:t>Waltânia</w:t>
      </w:r>
      <w:r>
        <w:rPr>
          <w:color w:val="373435"/>
          <w:spacing w:val="-14"/>
        </w:rPr>
        <w:t> </w:t>
      </w:r>
      <w:r>
        <w:rPr>
          <w:color w:val="373435"/>
        </w:rPr>
        <w:t>Maria</w:t>
      </w:r>
      <w:r>
        <w:rPr>
          <w:color w:val="373435"/>
          <w:spacing w:val="-14"/>
        </w:rPr>
        <w:t> </w:t>
      </w:r>
      <w:r>
        <w:rPr>
          <w:color w:val="373435"/>
        </w:rPr>
        <w:t>Nogueira</w:t>
      </w:r>
      <w:r>
        <w:rPr>
          <w:color w:val="373435"/>
          <w:spacing w:val="-58"/>
        </w:rPr>
        <w:t> </w:t>
      </w:r>
      <w:r>
        <w:rPr>
          <w:color w:val="373435"/>
        </w:rPr>
        <w:t>de Sousa Leal Alvarenga. Segunda Câmara. Decisão Unânime. Publicado no </w:t>
      </w:r>
      <w:hyperlink r:id="rId28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28">
        <w:r>
          <w:rPr>
            <w:color w:val="0000C4"/>
            <w:u w:val="single" w:color="0000C4"/>
          </w:rPr>
          <w:t>067/2023</w:t>
        </w:r>
      </w:hyperlink>
      <w:r>
        <w:rPr>
          <w:color w:val="37343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718"/>
        <w:jc w:val="left"/>
      </w:pPr>
      <w:bookmarkStart w:name="_TOC_250000" w:id="16"/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60"/>
        </w:rPr>
        <w:t> </w:t>
      </w:r>
      <w:r>
        <w:rPr>
          <w:color w:val="333866"/>
        </w:rPr>
        <w:t>O</w:t>
      </w:r>
      <w:r>
        <w:rPr>
          <w:color w:val="333866"/>
          <w:spacing w:val="-13"/>
        </w:rPr>
        <w:t> </w:t>
      </w:r>
      <w:r>
        <w:rPr>
          <w:color w:val="333866"/>
        </w:rPr>
        <w:t>gestor</w:t>
      </w:r>
      <w:r>
        <w:rPr>
          <w:color w:val="333866"/>
          <w:spacing w:val="-12"/>
        </w:rPr>
        <w:t> </w:t>
      </w:r>
      <w:r>
        <w:rPr>
          <w:color w:val="333866"/>
        </w:rPr>
        <w:t>deve</w:t>
      </w:r>
      <w:r>
        <w:rPr>
          <w:color w:val="333866"/>
          <w:spacing w:val="-13"/>
        </w:rPr>
        <w:t> </w:t>
      </w:r>
      <w:r>
        <w:rPr>
          <w:color w:val="333866"/>
        </w:rPr>
        <w:t>apresentar</w:t>
      </w:r>
      <w:r>
        <w:rPr>
          <w:color w:val="333866"/>
          <w:spacing w:val="-12"/>
        </w:rPr>
        <w:t> </w:t>
      </w:r>
      <w:r>
        <w:rPr>
          <w:color w:val="333866"/>
        </w:rPr>
        <w:t>listas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empenhos</w:t>
      </w:r>
      <w:r>
        <w:rPr>
          <w:color w:val="333866"/>
          <w:spacing w:val="-12"/>
        </w:rPr>
        <w:t> </w:t>
      </w:r>
      <w:r>
        <w:rPr>
          <w:color w:val="333866"/>
        </w:rPr>
        <w:t>correspondentes</w:t>
      </w:r>
      <w:r>
        <w:rPr>
          <w:color w:val="333866"/>
          <w:spacing w:val="-12"/>
        </w:rPr>
        <w:t> </w:t>
      </w:r>
      <w:r>
        <w:rPr>
          <w:color w:val="333866"/>
        </w:rPr>
        <w:t>a</w:t>
      </w:r>
      <w:r>
        <w:rPr>
          <w:color w:val="333866"/>
          <w:spacing w:val="-12"/>
        </w:rPr>
        <w:t> </w:t>
      </w:r>
      <w:r>
        <w:rPr>
          <w:color w:val="333866"/>
        </w:rPr>
        <w:t>todas</w:t>
      </w:r>
      <w:r>
        <w:rPr>
          <w:color w:val="333866"/>
          <w:spacing w:val="-12"/>
        </w:rPr>
        <w:t> </w:t>
      </w:r>
      <w:r>
        <w:rPr>
          <w:color w:val="333866"/>
        </w:rPr>
        <w:t>as</w:t>
      </w:r>
      <w:r>
        <w:rPr>
          <w:color w:val="333866"/>
          <w:spacing w:val="-12"/>
        </w:rPr>
        <w:t> </w:t>
      </w:r>
      <w:r>
        <w:rPr>
          <w:color w:val="333866"/>
        </w:rPr>
        <w:t>despesas</w:t>
      </w:r>
      <w:r>
        <w:rPr>
          <w:color w:val="333866"/>
          <w:spacing w:val="-58"/>
        </w:rPr>
        <w:t> </w:t>
      </w:r>
      <w:r>
        <w:rPr>
          <w:color w:val="333866"/>
        </w:rPr>
        <w:t>realizadas</w:t>
      </w:r>
      <w:r>
        <w:rPr>
          <w:color w:val="333866"/>
          <w:spacing w:val="-25"/>
        </w:rPr>
        <w:t> </w:t>
      </w:r>
      <w:r>
        <w:rPr>
          <w:color w:val="333866"/>
        </w:rPr>
        <w:t>com</w:t>
      </w:r>
      <w:r>
        <w:rPr>
          <w:color w:val="333866"/>
          <w:spacing w:val="-26"/>
        </w:rPr>
        <w:t> </w:t>
      </w:r>
      <w:r>
        <w:rPr>
          <w:color w:val="333866"/>
        </w:rPr>
        <w:t>os</w:t>
      </w:r>
      <w:r>
        <w:rPr>
          <w:color w:val="333866"/>
          <w:spacing w:val="-25"/>
        </w:rPr>
        <w:t> </w:t>
      </w:r>
      <w:r>
        <w:rPr>
          <w:color w:val="333866"/>
        </w:rPr>
        <w:t>recursos</w:t>
      </w:r>
      <w:r>
        <w:rPr>
          <w:color w:val="333866"/>
          <w:spacing w:val="-25"/>
        </w:rPr>
        <w:t> </w:t>
      </w:r>
      <w:r>
        <w:rPr>
          <w:color w:val="333866"/>
        </w:rPr>
        <w:t>para</w:t>
      </w:r>
      <w:r>
        <w:rPr>
          <w:color w:val="333866"/>
          <w:spacing w:val="-25"/>
        </w:rPr>
        <w:t> </w:t>
      </w:r>
      <w:r>
        <w:rPr>
          <w:color w:val="333866"/>
        </w:rPr>
        <w:t>combate</w:t>
      </w:r>
      <w:r>
        <w:rPr>
          <w:color w:val="333866"/>
          <w:spacing w:val="-25"/>
        </w:rPr>
        <w:t> </w:t>
      </w:r>
      <w:r>
        <w:rPr>
          <w:color w:val="333866"/>
        </w:rPr>
        <w:t>à</w:t>
      </w:r>
      <w:r>
        <w:rPr>
          <w:color w:val="333866"/>
          <w:spacing w:val="-25"/>
        </w:rPr>
        <w:t> </w:t>
      </w:r>
      <w:bookmarkEnd w:id="16"/>
      <w:r>
        <w:rPr>
          <w:color w:val="333866"/>
        </w:rPr>
        <w:t>pandemia.</w:t>
      </w:r>
    </w:p>
    <w:p>
      <w:pPr>
        <w:pStyle w:val="BodyText"/>
        <w:spacing w:before="1"/>
        <w:rPr>
          <w:rFonts w:ascii="Arial MT"/>
          <w:i w:val="0"/>
          <w:sz w:val="24"/>
        </w:rPr>
      </w:pPr>
    </w:p>
    <w:p>
      <w:pPr>
        <w:spacing w:line="261" w:lineRule="auto" w:before="0"/>
        <w:ind w:left="1057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73435"/>
          <w:sz w:val="22"/>
        </w:rPr>
        <w:t>EMENTA: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TRANSPARÊNCIA.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AUSÊNCIA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DE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TRANSPARÊNCIA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NOS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GASTOS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COM</w:t>
      </w:r>
      <w:r>
        <w:rPr>
          <w:rFonts w:ascii="Arial MT" w:hAnsi="Arial MT"/>
          <w:color w:val="373435"/>
          <w:spacing w:val="1"/>
          <w:sz w:val="22"/>
        </w:rPr>
        <w:t> </w:t>
      </w:r>
      <w:r>
        <w:rPr>
          <w:rFonts w:ascii="Arial MT" w:hAnsi="Arial MT"/>
          <w:color w:val="373435"/>
          <w:sz w:val="22"/>
        </w:rPr>
        <w:t>O</w:t>
      </w:r>
      <w:r>
        <w:rPr>
          <w:rFonts w:ascii="Arial MT" w:hAnsi="Arial MT"/>
          <w:color w:val="373435"/>
          <w:spacing w:val="-59"/>
          <w:sz w:val="22"/>
        </w:rPr>
        <w:t> </w:t>
      </w:r>
      <w:r>
        <w:rPr>
          <w:rFonts w:ascii="Arial MT" w:hAnsi="Arial MT"/>
          <w:color w:val="373435"/>
          <w:sz w:val="22"/>
        </w:rPr>
        <w:t>ENFRENTAMENTO</w:t>
      </w:r>
      <w:r>
        <w:rPr>
          <w:rFonts w:ascii="Arial MT" w:hAnsi="Arial MT"/>
          <w:color w:val="373435"/>
          <w:spacing w:val="-26"/>
          <w:sz w:val="22"/>
        </w:rPr>
        <w:t> </w:t>
      </w:r>
      <w:r>
        <w:rPr>
          <w:rFonts w:ascii="Arial MT" w:hAnsi="Arial MT"/>
          <w:color w:val="373435"/>
          <w:sz w:val="22"/>
        </w:rPr>
        <w:t>DA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CRISE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SANITÁRIA</w:t>
      </w:r>
      <w:r>
        <w:rPr>
          <w:rFonts w:ascii="Arial MT" w:hAnsi="Arial MT"/>
          <w:color w:val="373435"/>
          <w:spacing w:val="-37"/>
          <w:sz w:val="22"/>
        </w:rPr>
        <w:t> </w:t>
      </w:r>
      <w:r>
        <w:rPr>
          <w:rFonts w:ascii="Arial MT" w:hAnsi="Arial MT"/>
          <w:color w:val="373435"/>
          <w:sz w:val="22"/>
        </w:rPr>
        <w:t>DO</w:t>
      </w:r>
      <w:r>
        <w:rPr>
          <w:rFonts w:ascii="Arial MT" w:hAnsi="Arial MT"/>
          <w:color w:val="373435"/>
          <w:spacing w:val="-25"/>
          <w:sz w:val="22"/>
        </w:rPr>
        <w:t> </w:t>
      </w:r>
      <w:r>
        <w:rPr>
          <w:rFonts w:ascii="Arial MT" w:hAnsi="Arial MT"/>
          <w:color w:val="373435"/>
          <w:sz w:val="22"/>
        </w:rPr>
        <w:t>COVID-19.</w:t>
      </w:r>
    </w:p>
    <w:p>
      <w:pPr>
        <w:pStyle w:val="BodyText"/>
        <w:spacing w:before="10"/>
        <w:rPr>
          <w:rFonts w:ascii="Arial MT"/>
          <w:i w:val="0"/>
          <w:sz w:val="23"/>
        </w:rPr>
      </w:pPr>
    </w:p>
    <w:p>
      <w:pPr>
        <w:pStyle w:val="BodyText"/>
        <w:spacing w:line="261" w:lineRule="auto"/>
        <w:ind w:left="1057" w:right="405"/>
      </w:pPr>
      <w:r>
        <w:rPr>
          <w:color w:val="373435"/>
          <w:w w:val="95"/>
        </w:rPr>
        <w:t>É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dever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do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gestor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apresentar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lista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empenhos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correspondentes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a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todas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as</w:t>
      </w:r>
      <w:r>
        <w:rPr>
          <w:color w:val="373435"/>
          <w:spacing w:val="14"/>
          <w:w w:val="95"/>
        </w:rPr>
        <w:t> </w:t>
      </w:r>
      <w:r>
        <w:rPr>
          <w:color w:val="373435"/>
          <w:w w:val="95"/>
        </w:rPr>
        <w:t>despesas</w:t>
      </w:r>
      <w:r>
        <w:rPr>
          <w:color w:val="373435"/>
          <w:spacing w:val="15"/>
          <w:w w:val="95"/>
        </w:rPr>
        <w:t> </w:t>
      </w:r>
      <w:r>
        <w:rPr>
          <w:color w:val="373435"/>
          <w:w w:val="95"/>
        </w:rPr>
        <w:t>realizadas</w:t>
      </w:r>
      <w:r>
        <w:rPr>
          <w:color w:val="373435"/>
          <w:spacing w:val="-55"/>
          <w:w w:val="95"/>
        </w:rPr>
        <w:t> </w:t>
      </w:r>
      <w:r>
        <w:rPr>
          <w:color w:val="373435"/>
        </w:rPr>
        <w:t>com</w:t>
      </w:r>
      <w:r>
        <w:rPr>
          <w:color w:val="373435"/>
          <w:spacing w:val="-25"/>
        </w:rPr>
        <w:t> </w:t>
      </w:r>
      <w:r>
        <w:rPr>
          <w:color w:val="373435"/>
        </w:rPr>
        <w:t>os</w:t>
      </w:r>
      <w:r>
        <w:rPr>
          <w:color w:val="373435"/>
          <w:spacing w:val="-26"/>
        </w:rPr>
        <w:t> </w:t>
      </w:r>
      <w:r>
        <w:rPr>
          <w:color w:val="373435"/>
        </w:rPr>
        <w:t>recursos</w:t>
      </w:r>
      <w:r>
        <w:rPr>
          <w:color w:val="373435"/>
          <w:spacing w:val="-25"/>
        </w:rPr>
        <w:t> </w:t>
      </w:r>
      <w:r>
        <w:rPr>
          <w:color w:val="373435"/>
        </w:rPr>
        <w:t>para</w:t>
      </w:r>
      <w:r>
        <w:rPr>
          <w:color w:val="373435"/>
          <w:spacing w:val="-25"/>
        </w:rPr>
        <w:t> </w:t>
      </w:r>
      <w:r>
        <w:rPr>
          <w:color w:val="373435"/>
        </w:rPr>
        <w:t>combate</w:t>
      </w:r>
      <w:r>
        <w:rPr>
          <w:color w:val="373435"/>
          <w:spacing w:val="-25"/>
        </w:rPr>
        <w:t> </w:t>
      </w:r>
      <w:r>
        <w:rPr>
          <w:color w:val="373435"/>
        </w:rPr>
        <w:t>à</w:t>
      </w:r>
      <w:r>
        <w:rPr>
          <w:color w:val="373435"/>
          <w:spacing w:val="-25"/>
        </w:rPr>
        <w:t> </w:t>
      </w:r>
      <w:r>
        <w:rPr>
          <w:color w:val="373435"/>
        </w:rPr>
        <w:t>pandemia.</w:t>
      </w:r>
    </w:p>
    <w:p>
      <w:pPr>
        <w:pStyle w:val="BodyText"/>
        <w:spacing w:line="261" w:lineRule="auto"/>
        <w:ind w:left="1057" w:right="440"/>
        <w:jc w:val="both"/>
      </w:pPr>
      <w:r>
        <w:rPr>
          <w:color w:val="373435"/>
        </w:rPr>
        <w:t>Sumário: Prestação de Contas de Gestão. Secretaria de Saúde de São Francisco do Piauí</w:t>
      </w:r>
      <w:r>
        <w:rPr>
          <w:color w:val="373435"/>
          <w:spacing w:val="1"/>
        </w:rPr>
        <w:t> </w:t>
      </w:r>
      <w:r>
        <w:rPr>
          <w:color w:val="373435"/>
        </w:rPr>
        <w:t>(Exercício</w:t>
      </w:r>
      <w:r>
        <w:rPr>
          <w:color w:val="373435"/>
          <w:spacing w:val="-14"/>
        </w:rPr>
        <w:t> </w:t>
      </w:r>
      <w:r>
        <w:rPr>
          <w:color w:val="373435"/>
        </w:rPr>
        <w:t>Financeiro</w:t>
      </w:r>
      <w:r>
        <w:rPr>
          <w:color w:val="373435"/>
          <w:spacing w:val="-13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2020).</w:t>
      </w:r>
      <w:r>
        <w:rPr>
          <w:color w:val="373435"/>
          <w:spacing w:val="-13"/>
        </w:rPr>
        <w:t> </w:t>
      </w:r>
      <w:r>
        <w:rPr>
          <w:color w:val="373435"/>
        </w:rPr>
        <w:t>Pelo</w:t>
      </w:r>
      <w:r>
        <w:rPr>
          <w:color w:val="373435"/>
          <w:spacing w:val="-13"/>
        </w:rPr>
        <w:t> </w:t>
      </w:r>
      <w:r>
        <w:rPr>
          <w:color w:val="373435"/>
        </w:rPr>
        <w:t>julgamento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13"/>
        </w:rPr>
        <w:t> </w:t>
      </w:r>
      <w:r>
        <w:rPr>
          <w:color w:val="373435"/>
        </w:rPr>
        <w:t>regularidade</w:t>
      </w:r>
      <w:r>
        <w:rPr>
          <w:color w:val="373435"/>
          <w:spacing w:val="-13"/>
        </w:rPr>
        <w:t> </w:t>
      </w:r>
      <w:r>
        <w:rPr>
          <w:color w:val="373435"/>
        </w:rPr>
        <w:t>com</w:t>
      </w:r>
      <w:r>
        <w:rPr>
          <w:color w:val="373435"/>
          <w:spacing w:val="-13"/>
        </w:rPr>
        <w:t> </w:t>
      </w:r>
      <w:r>
        <w:rPr>
          <w:color w:val="373435"/>
        </w:rPr>
        <w:t>ressalvas.</w:t>
      </w:r>
      <w:r>
        <w:rPr>
          <w:color w:val="373435"/>
          <w:spacing w:val="-13"/>
        </w:rPr>
        <w:t> </w:t>
      </w:r>
      <w:r>
        <w:rPr>
          <w:color w:val="373435"/>
        </w:rPr>
        <w:t>Pela</w:t>
      </w:r>
      <w:r>
        <w:rPr>
          <w:color w:val="373435"/>
          <w:spacing w:val="-13"/>
        </w:rPr>
        <w:t> </w:t>
      </w:r>
      <w:r>
        <w:rPr>
          <w:color w:val="373435"/>
        </w:rPr>
        <w:t>aplicação</w:t>
      </w:r>
      <w:r>
        <w:rPr>
          <w:color w:val="373435"/>
          <w:spacing w:val="-12"/>
        </w:rPr>
        <w:t> </w:t>
      </w:r>
      <w:r>
        <w:rPr>
          <w:color w:val="373435"/>
        </w:rPr>
        <w:t>de</w:t>
      </w:r>
      <w:r>
        <w:rPr>
          <w:color w:val="373435"/>
          <w:spacing w:val="-59"/>
        </w:rPr>
        <w:t> </w:t>
      </w:r>
      <w:r>
        <w:rPr>
          <w:color w:val="373435"/>
        </w:rPr>
        <w:t>multa ao gestor Sr. Gervásio da Silva Oliveira, no valor correspondente a 200 UFR-PI. Decisão</w:t>
      </w:r>
      <w:r>
        <w:rPr>
          <w:color w:val="373435"/>
          <w:spacing w:val="1"/>
        </w:rPr>
        <w:t> </w:t>
      </w:r>
      <w:r>
        <w:rPr>
          <w:color w:val="373435"/>
        </w:rPr>
        <w:t>unânime.</w:t>
      </w:r>
    </w:p>
    <w:p>
      <w:pPr>
        <w:pStyle w:val="BodyText"/>
        <w:spacing w:line="261" w:lineRule="auto"/>
        <w:ind w:left="1057" w:right="440"/>
        <w:jc w:val="both"/>
      </w:pPr>
      <w:r>
        <w:rPr>
          <w:color w:val="373435"/>
        </w:rPr>
        <w:t>(Prestação de Contas de Gestão. Processo </w:t>
      </w:r>
      <w:hyperlink r:id="rId35">
        <w:r>
          <w:rPr>
            <w:color w:val="0000C4"/>
            <w:u w:val="single" w:color="0000C4"/>
          </w:rPr>
          <w:t>TC/016729/2020</w:t>
        </w:r>
      </w:hyperlink>
      <w:r>
        <w:rPr>
          <w:color w:val="373435"/>
        </w:rPr>
        <w:t>– Relator: Cons. Substituto Jaylson</w:t>
      </w:r>
      <w:r>
        <w:rPr>
          <w:color w:val="373435"/>
          <w:spacing w:val="1"/>
        </w:rPr>
        <w:t> </w:t>
      </w:r>
      <w:r>
        <w:rPr>
          <w:color w:val="373435"/>
        </w:rPr>
        <w:t>Fabianh Lopes Campelo. Primeira Câmara. Decisão Unânime. Publicado</w:t>
      </w:r>
      <w:r>
        <w:rPr>
          <w:color w:val="373435"/>
          <w:spacing w:val="1"/>
        </w:rPr>
        <w:t> </w:t>
      </w:r>
      <w:r>
        <w:rPr>
          <w:color w:val="373435"/>
        </w:rPr>
        <w:t>no </w:t>
      </w:r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6">
        <w:r>
          <w:rPr>
            <w:color w:val="0000C4"/>
            <w:u w:val="single" w:color="0000C4"/>
          </w:rPr>
          <w:t>071/2023</w:t>
        </w:r>
      </w:hyperlink>
      <w:r>
        <w:rPr>
          <w:color w:val="373435"/>
        </w:rPr>
        <w:t>).</w:t>
      </w:r>
    </w:p>
    <w:p>
      <w:pPr>
        <w:spacing w:after="0" w:line="261" w:lineRule="auto"/>
        <w:jc w:val="both"/>
        <w:sectPr>
          <w:pgSz w:w="11910" w:h="16840"/>
          <w:pgMar w:header="639" w:footer="973" w:top="1580" w:bottom="1160" w:left="480" w:right="4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7"/>
      <w:footerReference w:type="default" r:id="rId38"/>
      <w:pgSz w:w="11910" w:h="16840"/>
      <w:pgMar w:header="639" w:footer="973" w:top="1580" w:bottom="116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4217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4166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4115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4064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3961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3552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3500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3449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3398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334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28864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8352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27840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27328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2681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2630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25792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22208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21696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21184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20672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2016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15552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15040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14528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12992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12480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8896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8384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07872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07360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20633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205824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group style="position:absolute;margin-left:492.452515pt;margin-top:818.9646pt;width:42.4pt;height:1.4pt;mso-position-horizontal-relative:page;mso-position-vertical-relative:page;z-index:-162022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2017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2012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1996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7123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4422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7276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4320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39197pt;margin-top:41.535271pt;width:156.8pt;height:26.7pt;mso-position-horizontal-relative:page;mso-position-vertical-relative:page;z-index:-16242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7788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7840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3756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7942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3654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84544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85056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30912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86080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29888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29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91200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1712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24256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92736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23232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97856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8368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7600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099392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16576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16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04512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5024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0944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06048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9920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111168">
          <wp:simplePos x="0" y="0"/>
          <wp:positionH relativeFrom="page">
            <wp:posOffset>6646510</wp:posOffset>
          </wp:positionH>
          <wp:positionV relativeFrom="page">
            <wp:posOffset>405464</wp:posOffset>
          </wp:positionV>
          <wp:extent cx="522781" cy="583242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1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11680">
          <wp:simplePos x="0" y="0"/>
          <wp:positionH relativeFrom="page">
            <wp:posOffset>636814</wp:posOffset>
          </wp:positionH>
          <wp:positionV relativeFrom="page">
            <wp:posOffset>476780</wp:posOffset>
          </wp:positionV>
          <wp:extent cx="244580" cy="234014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580" cy="23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04288" from="296.629028pt,40.210770pt" to="296.629028pt,70.505759pt" stroked="true" strokeweight=".862451pt" strokecolor="#4b4b4d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12704">
          <wp:simplePos x="0" y="0"/>
          <wp:positionH relativeFrom="page">
            <wp:posOffset>1182175</wp:posOffset>
          </wp:positionH>
          <wp:positionV relativeFrom="page">
            <wp:posOffset>557928</wp:posOffset>
          </wp:positionV>
          <wp:extent cx="1421164" cy="270819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1164" cy="27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0.233801pt;margin-top:58.336063pt;width:58.8pt;height:14.95pt;mso-position-horizontal-relative:page;mso-position-vertical-relative:page;z-index:-16203264" coordorigin="605,1167" coordsize="1176,299">
          <v:shape style="position:absolute;left:696;top:1245;width:1084;height:220" coordorigin="696,1246" coordsize="1084,220" path="m1236,1246l1156,1248,1071,1257,989,1270,908,1288,830,1311,753,1338,701,1446,696,1461,700,1465,714,1458,784,1423,857,1393,932,1366,1009,1344,1088,1327,1168,1314,1251,1306,1327,1303,1403,1304,1477,1310,1550,1319,1623,1333,1694,1350,1763,1371,1776,1375,1780,1367,1696,1333,1623,1308,1549,1287,1473,1269,1395,1257,1316,1249,1236,1246xe" filled="true" fillcolor="#ffcc29" stroked="false">
            <v:path arrowok="t"/>
            <v:fill type="solid"/>
          </v:shape>
          <v:shape style="position:absolute;left:604;top:1166;width:1074;height:220" coordorigin="605,1167" coordsize="1074,220" path="m1142,1167l1064,1169,965,1179,869,1196,768,1222,669,1256,626,1299,609,1367,605,1382,608,1386,622,1379,693,1344,765,1314,840,1287,917,1265,996,1248,1077,1235,1159,1227,1244,1224,1328,1226,1411,1234,1492,1246,1572,1263,1669,1290,1678,1290,1590,1249,1519,1225,1446,1205,1372,1189,1297,1177,1220,1169,1142,1167xe" filled="true" fillcolor="#0c78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09.239197pt;margin-top:41.535271pt;width:156.8pt;height:26.7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BOLETIM</w:t>
                </w:r>
                <w:r>
                  <w:rPr>
                    <w:rFonts w:ascii="Tahoma" w:hAnsi="Tahoma"/>
                    <w:b/>
                    <w:color w:val="201E1E"/>
                    <w:spacing w:val="51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DE</w:t>
                </w:r>
                <w:r>
                  <w:rPr>
                    <w:rFonts w:ascii="Tahoma" w:hAnsi="Tahoma"/>
                    <w:b/>
                    <w:color w:val="201E1E"/>
                    <w:spacing w:val="5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22"/>
                  </w:rPr>
                  <w:t>JURISPRUDÊNCIA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Teresina-PI</w:t>
                </w:r>
                <w:r>
                  <w:rPr>
                    <w:rFonts w:ascii="Tahoma" w:hAnsi="Tahoma"/>
                    <w:b/>
                    <w:color w:val="201E1E"/>
                    <w:spacing w:val="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Ano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8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|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Nº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01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Abril</w:t>
                </w:r>
                <w:r>
                  <w:rPr>
                    <w:rFonts w:ascii="Tahoma" w:hAnsi="Tahoma"/>
                    <w:b/>
                    <w:color w:val="201E1E"/>
                    <w:spacing w:val="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color w:val="201E1E"/>
                    <w:w w:val="85"/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57" w:hanging="230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5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3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0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93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84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59" w:hanging="230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6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3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4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75" w:hanging="224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28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25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7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22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1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8" w:hanging="2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8" w:hanging="281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694" w:hanging="221"/>
        <w:jc w:val="left"/>
      </w:pPr>
      <w:rPr>
        <w:rFonts w:hint="default" w:ascii="Arial" w:hAnsi="Arial" w:eastAsia="Arial" w:cs="Arial"/>
        <w:i/>
        <w:iCs/>
        <w:color w:val="373435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18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3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1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0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8" w:hanging="221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8"/>
      <w:ind w:left="112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12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98"/>
      <w:ind w:left="112" w:right="405" w:firstLine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4" w:type="paragraph">
    <w:name w:val="TOC 4"/>
    <w:basedOn w:val="Normal"/>
    <w:uiPriority w:val="1"/>
    <w:qFormat/>
    <w:pPr>
      <w:ind w:left="112" w:right="406" w:firstLine="720"/>
    </w:pPr>
    <w:rPr>
      <w:rFonts w:ascii="Arial" w:hAnsi="Arial" w:eastAsia="Arial" w:cs="Arial"/>
      <w:i/>
      <w:iCs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26"/>
      <w:ind w:left="1059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6359" w:firstLine="1224"/>
    </w:pPr>
    <w:rPr>
      <w:rFonts w:ascii="Cambria" w:hAnsi="Cambria" w:eastAsia="Cambria" w:cs="Cambria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75" w:right="44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0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s://www.tcepi.tc.br/fiscalizado/pesquisa-de-processos/?tipo=1&amp;processo=011031%2F2021%2B" TargetMode="External"/><Relationship Id="rId17" Type="http://schemas.openxmlformats.org/officeDocument/2006/relationships/hyperlink" Target="https://www.tcepi.tc.br/download.php?type=publicacao&amp;id=233551" TargetMode="External"/><Relationship Id="rId18" Type="http://schemas.openxmlformats.org/officeDocument/2006/relationships/hyperlink" Target="https://www.tcepi.tc.br/fiscalizado/pesquisa-de-processos/?tipo=1&amp;processo=001169%2F2023%2B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yperlink" Target="https://www.tcepi.tc.br/fiscalizado/pesquisa-de-processos/?tipo=0&amp;processo=017021%2F2020" TargetMode="External"/><Relationship Id="rId22" Type="http://schemas.openxmlformats.org/officeDocument/2006/relationships/hyperlink" Target="https://www.tcepi.tc.br/download.php?type=publicacao&amp;id=233549" TargetMode="Externa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yperlink" Target="https://www.tcepi.tc.br/fiscalizado/pesquisa-de-processos/?tipo=1&amp;processo=013700%2F2022" TargetMode="External"/><Relationship Id="rId26" Type="http://schemas.openxmlformats.org/officeDocument/2006/relationships/hyperlink" Target="https://www.tcepi.tc.br/download.php?type=publicacao&amp;id=243556" TargetMode="External"/><Relationship Id="rId27" Type="http://schemas.openxmlformats.org/officeDocument/2006/relationships/hyperlink" Target="https://www.tcepi.tc.br/fiscalizado/pesquisa-de-processos/?tipo=0&amp;processo=000755%2F2023" TargetMode="External"/><Relationship Id="rId28" Type="http://schemas.openxmlformats.org/officeDocument/2006/relationships/hyperlink" Target="https://www.tcepi.tc.br/download.php?type=publicacao&amp;id=233550" TargetMode="External"/><Relationship Id="rId29" Type="http://schemas.openxmlformats.org/officeDocument/2006/relationships/hyperlink" Target="https://www.tcepi.tc.br/fiscalizado/pesquisa-de-processos/?tipo=1&amp;processo=015708%2F2022%2B" TargetMode="External"/><Relationship Id="rId30" Type="http://schemas.openxmlformats.org/officeDocument/2006/relationships/hyperlink" Target="https://www.tcepi.tc.br/fiscalizado/pesquisa-de-processos/?tipo=1&amp;processo=000752%2F2023" TargetMode="External"/><Relationship Id="rId31" Type="http://schemas.openxmlformats.org/officeDocument/2006/relationships/hyperlink" Target="https://www.tcepi.tc.br/download.php?type=publicacao&amp;id=243558" TargetMode="External"/><Relationship Id="rId32" Type="http://schemas.openxmlformats.org/officeDocument/2006/relationships/hyperlink" Target="https://www.tcepi.tc.br/fiscalizado/pesquisa-de-processos/?tipo=1&amp;processo=008671%2F2021%2B" TargetMode="External"/><Relationship Id="rId33" Type="http://schemas.openxmlformats.org/officeDocument/2006/relationships/hyperlink" Target="https://www.tcepi.tc.br/fiscalizado/pesquisa-de-processos/?tipo=1&amp;processo=017026%2F2020%2B" TargetMode="External"/><Relationship Id="rId34" Type="http://schemas.openxmlformats.org/officeDocument/2006/relationships/hyperlink" Target="https://www.tcepi.tc.br/fiscalizado/pesquisa-de-processos/?tipo=0&amp;processo=016997%2F2020" TargetMode="External"/><Relationship Id="rId35" Type="http://schemas.openxmlformats.org/officeDocument/2006/relationships/hyperlink" Target="https://www.tcepi.tc.br/fiscalizado/pesquisa-de-processos/?tipo=1&amp;processo=016729%2F2020" TargetMode="External"/><Relationship Id="rId36" Type="http://schemas.openxmlformats.org/officeDocument/2006/relationships/hyperlink" Target="https://www.tcepi.tc.br/download.php?type=publicacao&amp;id=243552" TargetMode="External"/><Relationship Id="rId37" Type="http://schemas.openxmlformats.org/officeDocument/2006/relationships/header" Target="header7.xml"/><Relationship Id="rId38" Type="http://schemas.openxmlformats.org/officeDocument/2006/relationships/footer" Target="footer7.xml"/><Relationship Id="rId3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Boletim_Jurisprudencia_04_ABR_2023.cdr</dc:title>
  <dcterms:created xsi:type="dcterms:W3CDTF">2024-07-02T12:19:54Z</dcterms:created>
  <dcterms:modified xsi:type="dcterms:W3CDTF">2024-07-02T12:19:54Z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2024-07-02T00:00:00Z</vt:filetime>
  </property>
</Properties>
</file>