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55524" w14:textId="268983FC" w:rsidR="007143C7" w:rsidRPr="009271CE" w:rsidRDefault="007143C7" w:rsidP="009271CE">
      <w:pPr>
        <w:jc w:val="center"/>
        <w:rPr>
          <w:rFonts w:ascii="ZapfHumnst BT" w:hAnsi="ZapfHumnst BT"/>
          <w:i/>
          <w:sz w:val="23"/>
          <w:szCs w:val="23"/>
        </w:rPr>
      </w:pPr>
      <w:r w:rsidRPr="009271CE">
        <w:rPr>
          <w:rFonts w:ascii="ZapfHumnst BT" w:hAnsi="ZapfHumnst BT"/>
          <w:sz w:val="23"/>
          <w:szCs w:val="23"/>
        </w:rPr>
        <w:t>ATA DA SESSÃO ORDINÁRIA DA PRIMEIRA CÂMARA Nº 0</w:t>
      </w:r>
      <w:r w:rsidR="00A12C39" w:rsidRPr="009271CE">
        <w:rPr>
          <w:rFonts w:ascii="ZapfHumnst BT" w:hAnsi="ZapfHumnst BT"/>
          <w:sz w:val="23"/>
          <w:szCs w:val="23"/>
        </w:rPr>
        <w:t>0</w:t>
      </w:r>
      <w:r w:rsidR="00982F26" w:rsidRPr="009271CE">
        <w:rPr>
          <w:rFonts w:ascii="ZapfHumnst BT" w:hAnsi="ZapfHumnst BT"/>
          <w:i/>
          <w:sz w:val="23"/>
          <w:szCs w:val="23"/>
        </w:rPr>
        <w:t>5</w:t>
      </w:r>
      <w:r w:rsidRPr="009271CE">
        <w:rPr>
          <w:rFonts w:ascii="ZapfHumnst BT" w:hAnsi="ZapfHumnst BT"/>
          <w:sz w:val="23"/>
          <w:szCs w:val="23"/>
        </w:rPr>
        <w:t>/202</w:t>
      </w:r>
      <w:r w:rsidR="005C0542" w:rsidRPr="009271CE">
        <w:rPr>
          <w:rFonts w:ascii="ZapfHumnst BT" w:hAnsi="ZapfHumnst BT"/>
          <w:sz w:val="23"/>
          <w:szCs w:val="23"/>
        </w:rPr>
        <w:t>4</w:t>
      </w:r>
    </w:p>
    <w:p w14:paraId="42C03A97" w14:textId="77777777" w:rsidR="007143C7" w:rsidRPr="009271CE" w:rsidRDefault="007143C7" w:rsidP="009271CE">
      <w:pPr>
        <w:jc w:val="both"/>
        <w:rPr>
          <w:rFonts w:ascii="ZapfHumnst BT" w:hAnsi="ZapfHumnst BT"/>
          <w:sz w:val="23"/>
          <w:szCs w:val="23"/>
        </w:rPr>
      </w:pPr>
    </w:p>
    <w:p w14:paraId="63949E00" w14:textId="77777777" w:rsidR="007143C7" w:rsidRPr="009271CE" w:rsidRDefault="007143C7" w:rsidP="009271CE">
      <w:pPr>
        <w:jc w:val="both"/>
        <w:rPr>
          <w:rFonts w:ascii="ZapfHumnst BT" w:hAnsi="ZapfHumnst BT"/>
          <w:sz w:val="23"/>
          <w:szCs w:val="23"/>
        </w:rPr>
      </w:pPr>
    </w:p>
    <w:p w14:paraId="1562D069" w14:textId="10EFC1E3" w:rsidR="00564874" w:rsidRPr="009271CE" w:rsidRDefault="00CF4ABC" w:rsidP="009271CE">
      <w:pPr>
        <w:jc w:val="both"/>
        <w:rPr>
          <w:rFonts w:ascii="ZapfHumnst BT" w:hAnsi="ZapfHumnst BT"/>
          <w:sz w:val="23"/>
          <w:szCs w:val="23"/>
        </w:rPr>
      </w:pPr>
      <w:r w:rsidRPr="009271CE">
        <w:rPr>
          <w:rFonts w:ascii="ZapfHumnst BT" w:hAnsi="ZapfHumnst BT"/>
          <w:sz w:val="23"/>
          <w:szCs w:val="23"/>
        </w:rPr>
        <w:t xml:space="preserve">Aos </w:t>
      </w:r>
      <w:r w:rsidR="00982F26" w:rsidRPr="009271CE">
        <w:rPr>
          <w:rFonts w:ascii="ZapfHumnst BT" w:hAnsi="ZapfHumnst BT"/>
          <w:sz w:val="23"/>
          <w:szCs w:val="23"/>
        </w:rPr>
        <w:t xml:space="preserve">dezenove </w:t>
      </w:r>
      <w:r w:rsidRPr="009271CE">
        <w:rPr>
          <w:rFonts w:ascii="ZapfHumnst BT" w:hAnsi="ZapfHumnst BT"/>
          <w:sz w:val="23"/>
          <w:szCs w:val="23"/>
        </w:rPr>
        <w:t xml:space="preserve">dias do mês de </w:t>
      </w:r>
      <w:r w:rsidR="000D1FDE" w:rsidRPr="009271CE">
        <w:rPr>
          <w:rFonts w:ascii="ZapfHumnst BT" w:hAnsi="ZapfHumnst BT"/>
          <w:sz w:val="23"/>
          <w:szCs w:val="23"/>
        </w:rPr>
        <w:t>março</w:t>
      </w:r>
      <w:r w:rsidRPr="009271CE">
        <w:rPr>
          <w:rFonts w:ascii="ZapfHumnst BT" w:hAnsi="ZapfHumnst BT"/>
          <w:sz w:val="23"/>
          <w:szCs w:val="23"/>
        </w:rPr>
        <w:t xml:space="preserve"> do ano de dois mil e vinte e </w:t>
      </w:r>
      <w:r w:rsidR="00104CBA" w:rsidRPr="009271CE">
        <w:rPr>
          <w:rFonts w:ascii="ZapfHumnst BT" w:hAnsi="ZapfHumnst BT"/>
          <w:sz w:val="23"/>
          <w:szCs w:val="23"/>
        </w:rPr>
        <w:t>quatro</w:t>
      </w:r>
      <w:r w:rsidRPr="009271CE">
        <w:rPr>
          <w:rFonts w:ascii="ZapfHumnst BT" w:hAnsi="ZapfHumnst BT"/>
          <w:sz w:val="23"/>
          <w:szCs w:val="23"/>
        </w:rPr>
        <w:t>, em Teresina, Capital do Estado do Piauí, às nove horas, na Sala das Sessões, reuniu-se ordinariamente, a Primeira Câmara do Tribunal de Contas do Estad</w:t>
      </w:r>
      <w:r w:rsidR="00982F26" w:rsidRPr="009271CE">
        <w:rPr>
          <w:rFonts w:ascii="ZapfHumnst BT" w:hAnsi="ZapfHumnst BT"/>
          <w:sz w:val="23"/>
          <w:szCs w:val="23"/>
        </w:rPr>
        <w:t>o do Piauí, sob a Presidência do Exmo</w:t>
      </w:r>
      <w:r w:rsidRPr="009271CE">
        <w:rPr>
          <w:rFonts w:ascii="ZapfHumnst BT" w:hAnsi="ZapfHumnst BT"/>
          <w:sz w:val="23"/>
          <w:szCs w:val="23"/>
        </w:rPr>
        <w:t xml:space="preserve">. Sr. Cons. </w:t>
      </w:r>
      <w:r w:rsidR="00982F26" w:rsidRPr="009271CE">
        <w:rPr>
          <w:rFonts w:ascii="ZapfHumnst BT" w:hAnsi="ZapfHumnst BT"/>
          <w:sz w:val="23"/>
          <w:szCs w:val="23"/>
        </w:rPr>
        <w:t>Substituto Jaylson Fabianh Lopes Campelo</w:t>
      </w:r>
      <w:r w:rsidRPr="009271CE">
        <w:rPr>
          <w:rFonts w:ascii="ZapfHumnst BT" w:hAnsi="ZapfHumnst BT"/>
          <w:sz w:val="23"/>
          <w:szCs w:val="23"/>
        </w:rPr>
        <w:t xml:space="preserve">. Presentes, também, o Cons. </w:t>
      </w:r>
      <w:r w:rsidR="00982F26" w:rsidRPr="009271CE">
        <w:rPr>
          <w:rFonts w:ascii="ZapfHumnst BT" w:hAnsi="ZapfHumnst BT"/>
          <w:sz w:val="23"/>
          <w:szCs w:val="23"/>
        </w:rPr>
        <w:t>Substituto Jackson Nobre Veras</w:t>
      </w:r>
      <w:r w:rsidRPr="009271CE">
        <w:rPr>
          <w:rFonts w:ascii="ZapfHumnst BT" w:hAnsi="ZapfHumnst BT"/>
          <w:sz w:val="23"/>
          <w:szCs w:val="23"/>
        </w:rPr>
        <w:t xml:space="preserve">, </w:t>
      </w:r>
      <w:r w:rsidR="00564874" w:rsidRPr="009271CE">
        <w:rPr>
          <w:rFonts w:ascii="ZapfHumnst BT" w:hAnsi="ZapfHumnst BT"/>
          <w:sz w:val="23"/>
          <w:szCs w:val="23"/>
        </w:rPr>
        <w:t xml:space="preserve">o Cons. Substituto </w:t>
      </w:r>
      <w:r w:rsidR="00982F26" w:rsidRPr="009271CE">
        <w:rPr>
          <w:rFonts w:ascii="ZapfHumnst BT" w:hAnsi="ZapfHumnst BT"/>
          <w:sz w:val="23"/>
          <w:szCs w:val="23"/>
        </w:rPr>
        <w:t>Alisson Felipe de Araújo</w:t>
      </w:r>
      <w:r w:rsidR="00564874" w:rsidRPr="009271CE">
        <w:rPr>
          <w:rFonts w:ascii="ZapfHumnst BT" w:hAnsi="ZapfHumnst BT"/>
          <w:sz w:val="23"/>
          <w:szCs w:val="23"/>
        </w:rPr>
        <w:t xml:space="preserve"> e os </w:t>
      </w:r>
      <w:r w:rsidR="00AA0334" w:rsidRPr="009271CE">
        <w:rPr>
          <w:rFonts w:ascii="ZapfHumnst BT" w:hAnsi="ZapfHumnst BT"/>
          <w:sz w:val="23"/>
          <w:szCs w:val="23"/>
        </w:rPr>
        <w:t>Representante</w:t>
      </w:r>
      <w:r w:rsidR="00564874" w:rsidRPr="009271CE">
        <w:rPr>
          <w:rFonts w:ascii="ZapfHumnst BT" w:hAnsi="ZapfHumnst BT"/>
          <w:sz w:val="23"/>
          <w:szCs w:val="23"/>
        </w:rPr>
        <w:t>s</w:t>
      </w:r>
      <w:r w:rsidR="00AA0334" w:rsidRPr="009271CE">
        <w:rPr>
          <w:rFonts w:ascii="ZapfHumnst BT" w:hAnsi="ZapfHumnst BT"/>
          <w:sz w:val="23"/>
          <w:szCs w:val="23"/>
        </w:rPr>
        <w:t xml:space="preserve"> do Ministério Público de Contas do Estado do Piauí, </w:t>
      </w:r>
      <w:r w:rsidR="00564874" w:rsidRPr="009271CE">
        <w:rPr>
          <w:rFonts w:ascii="ZapfHumnst BT" w:hAnsi="ZapfHumnst BT"/>
          <w:sz w:val="23"/>
          <w:szCs w:val="23"/>
        </w:rPr>
        <w:t>Procurador Plínio Valente Ramos Neto.</w:t>
      </w:r>
    </w:p>
    <w:p w14:paraId="1E9169EB" w14:textId="77777777" w:rsidR="007143C7" w:rsidRPr="009271CE" w:rsidRDefault="007143C7" w:rsidP="009271CE">
      <w:pPr>
        <w:jc w:val="both"/>
        <w:rPr>
          <w:rFonts w:ascii="ZapfHumnst BT" w:hAnsi="ZapfHumnst BT"/>
          <w:b/>
          <w:sz w:val="23"/>
          <w:szCs w:val="23"/>
        </w:rPr>
      </w:pPr>
    </w:p>
    <w:p w14:paraId="4B992041" w14:textId="77777777" w:rsidR="007143C7" w:rsidRPr="009271CE" w:rsidRDefault="007143C7" w:rsidP="009271CE">
      <w:pPr>
        <w:jc w:val="center"/>
        <w:rPr>
          <w:rFonts w:ascii="ZapfHumnst BT" w:hAnsi="ZapfHumnst BT"/>
          <w:b/>
          <w:sz w:val="23"/>
          <w:szCs w:val="23"/>
        </w:rPr>
      </w:pPr>
      <w:r w:rsidRPr="009271CE">
        <w:rPr>
          <w:rFonts w:ascii="ZapfHumnst BT" w:hAnsi="ZapfHumnst BT"/>
          <w:b/>
          <w:sz w:val="23"/>
          <w:szCs w:val="23"/>
        </w:rPr>
        <w:t>EXPEDIENTE</w:t>
      </w:r>
    </w:p>
    <w:p w14:paraId="4C774D2E" w14:textId="77777777" w:rsidR="007143C7" w:rsidRPr="009271CE" w:rsidRDefault="007143C7" w:rsidP="009271CE">
      <w:pPr>
        <w:jc w:val="center"/>
        <w:rPr>
          <w:rFonts w:ascii="ZapfHumnst BT" w:hAnsi="ZapfHumnst BT"/>
          <w:sz w:val="23"/>
          <w:szCs w:val="23"/>
        </w:rPr>
      </w:pPr>
    </w:p>
    <w:p w14:paraId="17D8C950" w14:textId="3F3EB450" w:rsidR="007143C7" w:rsidRPr="009271CE" w:rsidRDefault="00E16317" w:rsidP="00E16317">
      <w:pPr>
        <w:autoSpaceDE w:val="0"/>
        <w:autoSpaceDN w:val="0"/>
        <w:adjustRightInd w:val="0"/>
        <w:jc w:val="both"/>
        <w:rPr>
          <w:rFonts w:ascii="ZapfHumnst BT" w:hAnsi="ZapfHumnst BT"/>
          <w:sz w:val="23"/>
          <w:szCs w:val="23"/>
        </w:rPr>
      </w:pPr>
      <w:r w:rsidRPr="00496AAC">
        <w:rPr>
          <w:rFonts w:ascii="ZapfHumnst BT" w:eastAsia="Times New Roman" w:hAnsi="ZapfHumnst BT" w:cs="Arial"/>
          <w:b/>
          <w:sz w:val="24"/>
          <w:szCs w:val="24"/>
        </w:rPr>
        <w:t xml:space="preserve">EXPEDIENTE Nº </w:t>
      </w:r>
      <w:r>
        <w:rPr>
          <w:rFonts w:ascii="ZapfHumnst BT" w:eastAsia="Times New Roman" w:hAnsi="ZapfHumnst BT" w:cs="Arial"/>
          <w:b/>
          <w:sz w:val="24"/>
          <w:szCs w:val="24"/>
        </w:rPr>
        <w:t>01</w:t>
      </w:r>
      <w:r w:rsidRPr="00496AAC">
        <w:rPr>
          <w:rFonts w:ascii="ZapfHumnst BT" w:eastAsia="Times New Roman" w:hAnsi="ZapfHumnst BT" w:cs="Arial"/>
          <w:b/>
          <w:sz w:val="24"/>
          <w:szCs w:val="24"/>
        </w:rPr>
        <w:t>/2024-E</w:t>
      </w:r>
      <w:r w:rsidRPr="00496AAC">
        <w:rPr>
          <w:rFonts w:ascii="ZapfHumnst BT" w:eastAsia="Times New Roman" w:hAnsi="ZapfHumnst BT" w:cs="Arial"/>
          <w:sz w:val="24"/>
          <w:szCs w:val="24"/>
        </w:rPr>
        <w:t xml:space="preserve">. </w:t>
      </w:r>
      <w:r w:rsidRPr="00496AAC">
        <w:rPr>
          <w:rFonts w:ascii="ZapfHumnst BT" w:eastAsia="Times New Roman" w:hAnsi="ZapfHumnst BT" w:cs="Arial"/>
          <w:b/>
          <w:bCs/>
          <w:sz w:val="24"/>
          <w:szCs w:val="24"/>
        </w:rPr>
        <w:t>OUTRAS MATÉRIAS</w:t>
      </w:r>
      <w:r w:rsidRPr="00496AAC">
        <w:rPr>
          <w:rFonts w:ascii="ZapfHumnst BT" w:eastAsia="Times New Roman" w:hAnsi="ZapfHumnst BT" w:cs="Arial"/>
          <w:sz w:val="24"/>
          <w:szCs w:val="24"/>
        </w:rPr>
        <w:t>.</w:t>
      </w:r>
      <w:r w:rsidRPr="00496AAC">
        <w:rPr>
          <w:rFonts w:ascii="ZapfHumnst BT" w:eastAsia="Times New Roman" w:hAnsi="ZapfHumnst BT" w:cs="Arial"/>
          <w:b/>
          <w:sz w:val="24"/>
          <w:szCs w:val="24"/>
        </w:rPr>
        <w:t xml:space="preserve"> </w:t>
      </w:r>
      <w:r w:rsidRPr="00496AAC">
        <w:rPr>
          <w:rFonts w:ascii="ZapfHumnst BT" w:eastAsia="Times New Roman" w:hAnsi="ZapfHumnst BT" w:cs="Arial"/>
          <w:sz w:val="24"/>
          <w:szCs w:val="24"/>
        </w:rPr>
        <w:t xml:space="preserve">Na ordem regimental, o Cons. Substituto Jaylson Fabianh Lopes Campelo, apresentou proposição de </w:t>
      </w:r>
      <w:r w:rsidRPr="00496AAC">
        <w:rPr>
          <w:rFonts w:ascii="ZapfHumnst BT" w:eastAsia="Times New Roman" w:hAnsi="ZapfHumnst BT" w:cs="Arial"/>
          <w:b/>
          <w:sz w:val="24"/>
          <w:szCs w:val="24"/>
        </w:rPr>
        <w:t>VOTO DE PESAR</w:t>
      </w:r>
      <w:r w:rsidRPr="00496AAC">
        <w:rPr>
          <w:rFonts w:ascii="ZapfHumnst BT" w:eastAsia="Times New Roman" w:hAnsi="ZapfHumnst BT" w:cs="Arial"/>
          <w:sz w:val="24"/>
          <w:szCs w:val="24"/>
        </w:rPr>
        <w:t xml:space="preserve"> pelo falecimento do </w:t>
      </w:r>
      <w:r w:rsidRPr="00496AAC">
        <w:rPr>
          <w:rFonts w:ascii="ZapfHumnst BT" w:eastAsia="Times New Roman" w:hAnsi="ZapfHumnst BT" w:cs="Arial"/>
          <w:b/>
          <w:bCs/>
          <w:sz w:val="24"/>
          <w:szCs w:val="24"/>
        </w:rPr>
        <w:t xml:space="preserve">Dr. Wilton Mendes da Silva (81anos), </w:t>
      </w:r>
      <w:r w:rsidRPr="00496AAC">
        <w:rPr>
          <w:rFonts w:ascii="ZapfHumnst BT" w:eastAsia="Times New Roman" w:hAnsi="ZapfHumnst BT" w:cs="Arial"/>
          <w:bCs/>
          <w:sz w:val="24"/>
          <w:szCs w:val="24"/>
        </w:rPr>
        <w:t>médico otorrinolaringologista,</w:t>
      </w:r>
      <w:r w:rsidRPr="00496AAC">
        <w:rPr>
          <w:rFonts w:ascii="ZapfHumnst BT" w:eastAsia="Times New Roman" w:hAnsi="ZapfHumnst BT" w:cs="Arial"/>
          <w:bCs/>
          <w:color w:val="FF0000"/>
          <w:sz w:val="24"/>
          <w:szCs w:val="24"/>
        </w:rPr>
        <w:t xml:space="preserve"> </w:t>
      </w:r>
      <w:r w:rsidRPr="00496AAC">
        <w:rPr>
          <w:rFonts w:ascii="ZapfHumnst BT" w:eastAsia="Times New Roman" w:hAnsi="ZapfHumnst BT" w:cs="Arial"/>
          <w:sz w:val="24"/>
          <w:szCs w:val="24"/>
        </w:rPr>
        <w:t>foi professor da Universidade Federal do Piauí (UFPI), presidente do Sindicato dos Médicos do Piauí (</w:t>
      </w:r>
      <w:proofErr w:type="spellStart"/>
      <w:r w:rsidRPr="00496AAC">
        <w:rPr>
          <w:rFonts w:ascii="ZapfHumnst BT" w:eastAsia="Times New Roman" w:hAnsi="ZapfHumnst BT" w:cs="Arial"/>
          <w:sz w:val="24"/>
          <w:szCs w:val="24"/>
        </w:rPr>
        <w:t>Simepi</w:t>
      </w:r>
      <w:proofErr w:type="spellEnd"/>
      <w:r w:rsidRPr="00496AAC">
        <w:rPr>
          <w:rFonts w:ascii="ZapfHumnst BT" w:eastAsia="Times New Roman" w:hAnsi="ZapfHumnst BT" w:cs="Arial"/>
          <w:sz w:val="24"/>
          <w:szCs w:val="24"/>
        </w:rPr>
        <w:t xml:space="preserve">) e do Conselho Regional de Medicina (CRM-PI) entre os anos de 2006 e 2010, e diretor do Hospital Getúlio Vargas (HGV).  Também foi conselheiro do CFM-PI e ainda presidente do Iate Clube de Teresina. O Voto de Pesar foi acompanhado pelos demais membros da Corte presentes na Sessão, externando as condolências à família enlutada, em nome do Tribunal de Contas do Estado do Piauí. Requereu ainda os Membros, que a família seja oficiada pelos Votos de Pesar. </w:t>
      </w:r>
      <w:r w:rsidRPr="00496AAC">
        <w:rPr>
          <w:rFonts w:ascii="ZapfHumnst BT" w:eastAsia="Times New Roman" w:hAnsi="ZapfHumnst BT" w:cs="Arial"/>
          <w:b/>
          <w:sz w:val="24"/>
          <w:szCs w:val="24"/>
        </w:rPr>
        <w:t>LIDO NO EXPEDIENTE</w:t>
      </w:r>
      <w:r w:rsidRPr="00496AAC">
        <w:rPr>
          <w:rFonts w:ascii="ZapfHumnst BT" w:eastAsia="Times New Roman" w:hAnsi="ZapfHumnst BT" w:cs="Arial"/>
          <w:sz w:val="24"/>
          <w:szCs w:val="24"/>
        </w:rPr>
        <w:t xml:space="preserve">. </w:t>
      </w:r>
      <w:r w:rsidRPr="00496AAC">
        <w:rPr>
          <w:rFonts w:ascii="ZapfHumnst BT" w:eastAsia="Times New Roman" w:hAnsi="ZapfHumnst BT" w:cs="Arial"/>
          <w:b/>
          <w:bCs/>
          <w:sz w:val="24"/>
          <w:szCs w:val="24"/>
        </w:rPr>
        <w:t xml:space="preserve">Presentes: </w:t>
      </w:r>
      <w:r w:rsidRPr="00496AAC">
        <w:rPr>
          <w:rFonts w:ascii="ZapfHumnst BT" w:hAnsi="ZapfHumnst BT" w:cs="Arial"/>
          <w:sz w:val="24"/>
          <w:szCs w:val="24"/>
        </w:rPr>
        <w:t>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w:t>
      </w:r>
      <w:r w:rsidRPr="00496AAC">
        <w:rPr>
          <w:rFonts w:ascii="ZapfHumnst BT" w:hAnsi="ZapfHumnst BT" w:cs="Arial"/>
          <w:color w:val="FF0000"/>
          <w:sz w:val="24"/>
          <w:szCs w:val="24"/>
        </w:rPr>
        <w:t xml:space="preserve"> </w:t>
      </w:r>
      <w:r>
        <w:rPr>
          <w:rFonts w:ascii="ZapfHumnst BT" w:hAnsi="ZapfHumnst BT" w:cs="Arial"/>
          <w:color w:val="FF0000"/>
          <w:sz w:val="24"/>
          <w:szCs w:val="24"/>
        </w:rPr>
        <w:t xml:space="preserve"> </w:t>
      </w:r>
      <w:r w:rsidRPr="00496AAC">
        <w:rPr>
          <w:rFonts w:ascii="ZapfHumnst BT" w:eastAsia="Times New Roman" w:hAnsi="ZapfHumnst BT" w:cs="Arial"/>
          <w:b/>
          <w:sz w:val="24"/>
          <w:szCs w:val="24"/>
        </w:rPr>
        <w:t>Representante do Ministério Público de Contas presente</w:t>
      </w:r>
      <w:r w:rsidRPr="00496AAC">
        <w:rPr>
          <w:rFonts w:ascii="ZapfHumnst BT" w:eastAsia="Times New Roman" w:hAnsi="ZapfHumnst BT" w:cs="Arial"/>
          <w:sz w:val="24"/>
          <w:szCs w:val="24"/>
        </w:rPr>
        <w:t>: Procurador Plínio Valente Ramos Neto.</w:t>
      </w:r>
    </w:p>
    <w:p w14:paraId="72AFAF3E" w14:textId="77777777" w:rsidR="007143C7" w:rsidRPr="009271CE" w:rsidRDefault="007143C7" w:rsidP="009271CE">
      <w:pPr>
        <w:jc w:val="center"/>
        <w:rPr>
          <w:rFonts w:ascii="ZapfHumnst BT" w:hAnsi="ZapfHumnst BT"/>
          <w:b/>
          <w:sz w:val="23"/>
          <w:szCs w:val="23"/>
        </w:rPr>
      </w:pPr>
    </w:p>
    <w:p w14:paraId="58E2CBAB" w14:textId="77777777" w:rsidR="007143C7" w:rsidRPr="009271CE" w:rsidRDefault="007143C7" w:rsidP="009271CE">
      <w:pPr>
        <w:jc w:val="center"/>
        <w:rPr>
          <w:rFonts w:ascii="ZapfHumnst BT" w:hAnsi="ZapfHumnst BT"/>
          <w:b/>
          <w:sz w:val="23"/>
          <w:szCs w:val="23"/>
        </w:rPr>
      </w:pPr>
      <w:r w:rsidRPr="009271CE">
        <w:rPr>
          <w:rFonts w:ascii="ZapfHumnst BT" w:hAnsi="ZapfHumnst BT"/>
          <w:b/>
          <w:sz w:val="23"/>
          <w:szCs w:val="23"/>
        </w:rPr>
        <w:t>OUTRAS MATÉRIAS</w:t>
      </w:r>
    </w:p>
    <w:p w14:paraId="0FAC3990" w14:textId="77777777" w:rsidR="007143C7" w:rsidRPr="009271CE" w:rsidRDefault="007143C7" w:rsidP="009271CE">
      <w:pPr>
        <w:jc w:val="center"/>
        <w:rPr>
          <w:rFonts w:ascii="ZapfHumnst BT" w:hAnsi="ZapfHumnst BT"/>
          <w:sz w:val="23"/>
          <w:szCs w:val="23"/>
        </w:rPr>
      </w:pPr>
    </w:p>
    <w:p w14:paraId="5D290601" w14:textId="77777777" w:rsidR="007143C7" w:rsidRPr="009271CE" w:rsidRDefault="007143C7" w:rsidP="00E16317">
      <w:pPr>
        <w:rPr>
          <w:rFonts w:ascii="ZapfHumnst BT" w:hAnsi="ZapfHumnst BT"/>
          <w:sz w:val="23"/>
          <w:szCs w:val="23"/>
        </w:rPr>
      </w:pPr>
      <w:bookmarkStart w:id="0" w:name="_GoBack"/>
      <w:bookmarkEnd w:id="0"/>
      <w:r w:rsidRPr="009271CE">
        <w:rPr>
          <w:rFonts w:ascii="ZapfHumnst BT" w:hAnsi="ZapfHumnst BT"/>
          <w:sz w:val="23"/>
          <w:szCs w:val="23"/>
        </w:rPr>
        <w:t>Não houve matéria.</w:t>
      </w:r>
    </w:p>
    <w:p w14:paraId="09D83327" w14:textId="77777777" w:rsidR="007143C7" w:rsidRPr="009271CE" w:rsidRDefault="007143C7" w:rsidP="009271CE">
      <w:pPr>
        <w:jc w:val="center"/>
        <w:rPr>
          <w:rFonts w:ascii="ZapfHumnst BT" w:hAnsi="ZapfHumnst BT"/>
          <w:b/>
          <w:sz w:val="23"/>
          <w:szCs w:val="23"/>
        </w:rPr>
      </w:pPr>
    </w:p>
    <w:p w14:paraId="462F0A07" w14:textId="55AE04C6" w:rsidR="007143C7" w:rsidRPr="009271CE" w:rsidRDefault="007143C7" w:rsidP="009271CE">
      <w:pPr>
        <w:jc w:val="center"/>
        <w:rPr>
          <w:rFonts w:ascii="ZapfHumnst BT" w:hAnsi="ZapfHumnst BT"/>
          <w:b/>
          <w:caps/>
          <w:sz w:val="23"/>
          <w:szCs w:val="23"/>
        </w:rPr>
      </w:pPr>
      <w:r w:rsidRPr="009271CE">
        <w:rPr>
          <w:rFonts w:ascii="ZapfHumnst BT" w:hAnsi="ZapfHumnst BT"/>
          <w:b/>
          <w:caps/>
          <w:sz w:val="23"/>
          <w:szCs w:val="23"/>
        </w:rPr>
        <w:t xml:space="preserve">PROCESSOS </w:t>
      </w:r>
      <w:r w:rsidR="00563C83" w:rsidRPr="009271CE">
        <w:rPr>
          <w:rFonts w:ascii="ZapfHumnst BT" w:hAnsi="ZapfHumnst BT"/>
          <w:b/>
          <w:caps/>
          <w:sz w:val="23"/>
          <w:szCs w:val="23"/>
        </w:rPr>
        <w:t xml:space="preserve">APRECIADOS E </w:t>
      </w:r>
      <w:r w:rsidRPr="009271CE">
        <w:rPr>
          <w:rFonts w:ascii="ZapfHumnst BT" w:hAnsi="ZapfHumnst BT"/>
          <w:b/>
          <w:caps/>
          <w:sz w:val="23"/>
          <w:szCs w:val="23"/>
        </w:rPr>
        <w:t>JULGADOS</w:t>
      </w:r>
    </w:p>
    <w:p w14:paraId="3826698F" w14:textId="77777777" w:rsidR="00DE129D" w:rsidRPr="009271CE" w:rsidRDefault="00DE129D" w:rsidP="009271CE">
      <w:pPr>
        <w:jc w:val="both"/>
        <w:rPr>
          <w:rFonts w:ascii="ZapfHumnst BT" w:hAnsi="ZapfHumnst BT"/>
          <w:b/>
          <w:caps/>
          <w:sz w:val="23"/>
          <w:szCs w:val="23"/>
        </w:rPr>
      </w:pPr>
    </w:p>
    <w:p w14:paraId="0AFB2EBD" w14:textId="738842FA" w:rsidR="00016B35" w:rsidRPr="009271CE" w:rsidRDefault="00563C83" w:rsidP="009271CE">
      <w:pPr>
        <w:jc w:val="both"/>
        <w:rPr>
          <w:rFonts w:ascii="ZapfHumnst BT" w:hAnsi="ZapfHumnst BT"/>
          <w:b/>
          <w:caps/>
          <w:sz w:val="23"/>
          <w:szCs w:val="23"/>
        </w:rPr>
      </w:pPr>
      <w:r w:rsidRPr="009271CE">
        <w:rPr>
          <w:rFonts w:ascii="ZapfHumnst BT" w:hAnsi="ZapfHumnst BT"/>
          <w:b/>
          <w:caps/>
          <w:sz w:val="23"/>
          <w:szCs w:val="23"/>
        </w:rPr>
        <w:t>RELATADOS PEL</w:t>
      </w:r>
      <w:r w:rsidR="00982F26" w:rsidRPr="009271CE">
        <w:rPr>
          <w:rFonts w:ascii="ZapfHumnst BT" w:hAnsi="ZapfHumnst BT"/>
          <w:b/>
          <w:caps/>
          <w:sz w:val="23"/>
          <w:szCs w:val="23"/>
        </w:rPr>
        <w:t>O</w:t>
      </w:r>
      <w:r w:rsidRPr="009271CE">
        <w:rPr>
          <w:rFonts w:ascii="ZapfHumnst BT" w:hAnsi="ZapfHumnst BT"/>
          <w:b/>
          <w:caps/>
          <w:sz w:val="23"/>
          <w:szCs w:val="23"/>
        </w:rPr>
        <w:t xml:space="preserve"> </w:t>
      </w:r>
      <w:r w:rsidR="00016B35" w:rsidRPr="009271CE">
        <w:rPr>
          <w:rFonts w:ascii="ZapfHumnst BT" w:hAnsi="ZapfHumnst BT"/>
          <w:b/>
          <w:caps/>
          <w:sz w:val="23"/>
          <w:szCs w:val="23"/>
        </w:rPr>
        <w:t xml:space="preserve">CONS. </w:t>
      </w:r>
      <w:r w:rsidR="00982F26" w:rsidRPr="009271CE">
        <w:rPr>
          <w:rFonts w:ascii="ZapfHumnst BT" w:hAnsi="ZapfHumnst BT"/>
          <w:b/>
          <w:caps/>
          <w:sz w:val="23"/>
          <w:szCs w:val="23"/>
        </w:rPr>
        <w:t xml:space="preserve">SUBSTITUTO JAYLSON FABIANH LOPES </w:t>
      </w:r>
      <w:proofErr w:type="gramStart"/>
      <w:r w:rsidR="00982F26" w:rsidRPr="009271CE">
        <w:rPr>
          <w:rFonts w:ascii="ZapfHumnst BT" w:hAnsi="ZapfHumnst BT"/>
          <w:b/>
          <w:caps/>
          <w:sz w:val="23"/>
          <w:szCs w:val="23"/>
        </w:rPr>
        <w:t>CAMPELO</w:t>
      </w:r>
      <w:proofErr w:type="gramEnd"/>
    </w:p>
    <w:p w14:paraId="4D7E73B8" w14:textId="77777777" w:rsidR="00982F26" w:rsidRPr="009271CE" w:rsidRDefault="00982F26" w:rsidP="009271CE">
      <w:pPr>
        <w:jc w:val="both"/>
        <w:rPr>
          <w:rFonts w:ascii="ZapfHumnst BT" w:hAnsi="ZapfHumnst BT"/>
          <w:b/>
          <w:caps/>
          <w:sz w:val="23"/>
          <w:szCs w:val="23"/>
        </w:rPr>
      </w:pPr>
    </w:p>
    <w:p w14:paraId="072A4046" w14:textId="324EA8D0" w:rsidR="00982F26" w:rsidRPr="009271CE" w:rsidRDefault="00982F26" w:rsidP="009271CE">
      <w:pPr>
        <w:jc w:val="both"/>
        <w:rPr>
          <w:rFonts w:ascii="ZapfHumnst BT" w:hAnsi="ZapfHumnst BT"/>
          <w:sz w:val="23"/>
          <w:szCs w:val="23"/>
        </w:rPr>
      </w:pPr>
      <w:r w:rsidRPr="009271CE">
        <w:rPr>
          <w:rFonts w:ascii="ZapfHumnst BT" w:hAnsi="ZapfHumnst BT"/>
          <w:sz w:val="23"/>
          <w:szCs w:val="23"/>
        </w:rPr>
        <w:t>DECISÃO Nº 114/2024.</w:t>
      </w:r>
      <w:r w:rsidRPr="009271CE">
        <w:rPr>
          <w:rFonts w:ascii="ZapfHumnst BT" w:hAnsi="ZapfHumnst BT"/>
          <w:b/>
          <w:sz w:val="23"/>
          <w:szCs w:val="23"/>
        </w:rPr>
        <w:t xml:space="preserve"> </w:t>
      </w:r>
      <w:r w:rsidRPr="009271CE">
        <w:rPr>
          <w:rFonts w:ascii="ZapfHumnst BT" w:hAnsi="ZapfHumnst BT"/>
          <w:b/>
          <w:noProof/>
          <w:sz w:val="23"/>
          <w:szCs w:val="23"/>
        </w:rPr>
        <w:t>TC/020382/2021 – PRESTAÇÃO DE CONTAS DE GESTÃO DO MUNICÍPIO DE PALMEIRA DO PIAUÍ-PI (EXERCÍCIO FINANCEIRO DE 2021)</w:t>
      </w:r>
      <w:r w:rsidRPr="009271CE">
        <w:rPr>
          <w:rFonts w:ascii="ZapfHumnst BT" w:hAnsi="ZapfHumnst BT"/>
          <w:sz w:val="23"/>
          <w:szCs w:val="23"/>
        </w:rPr>
        <w:t xml:space="preserve">. </w:t>
      </w:r>
      <w:r w:rsidRPr="009271CE">
        <w:rPr>
          <w:rFonts w:ascii="ZapfHumnst BT" w:hAnsi="ZapfHumnst BT"/>
          <w:b/>
          <w:bCs/>
          <w:sz w:val="23"/>
          <w:szCs w:val="23"/>
        </w:rPr>
        <w:t xml:space="preserve">QUANTO ÀS CONTAS DE GESTÃO: </w:t>
      </w:r>
      <w:r w:rsidRPr="009271CE">
        <w:rPr>
          <w:rFonts w:ascii="ZapfHumnst BT" w:hAnsi="ZapfHumnst BT"/>
          <w:b/>
          <w:sz w:val="23"/>
          <w:szCs w:val="23"/>
        </w:rPr>
        <w:t>PREFEITURA MUNICIPAL</w:t>
      </w:r>
      <w:r w:rsidRPr="009271CE">
        <w:rPr>
          <w:rFonts w:ascii="ZapfHumnst BT" w:hAnsi="ZapfHumnst BT"/>
          <w:sz w:val="23"/>
          <w:szCs w:val="23"/>
        </w:rPr>
        <w:t xml:space="preserve">. Prefeito: </w:t>
      </w:r>
      <w:r w:rsidRPr="009271CE">
        <w:rPr>
          <w:rFonts w:ascii="ZapfHumnst BT" w:hAnsi="ZapfHumnst BT" w:cs="Helvetica"/>
          <w:sz w:val="23"/>
          <w:szCs w:val="23"/>
        </w:rPr>
        <w:t xml:space="preserve">João Da Cruz </w:t>
      </w:r>
      <w:proofErr w:type="spellStart"/>
      <w:r w:rsidRPr="009271CE">
        <w:rPr>
          <w:rFonts w:ascii="ZapfHumnst BT" w:hAnsi="ZapfHumnst BT" w:cs="Helvetica"/>
          <w:sz w:val="23"/>
          <w:szCs w:val="23"/>
        </w:rPr>
        <w:t>Rosal</w:t>
      </w:r>
      <w:proofErr w:type="spellEnd"/>
      <w:r w:rsidRPr="009271CE">
        <w:rPr>
          <w:rFonts w:ascii="ZapfHumnst BT" w:hAnsi="ZapfHumnst BT" w:cs="Helvetica"/>
          <w:sz w:val="23"/>
          <w:szCs w:val="23"/>
        </w:rPr>
        <w:t xml:space="preserve"> Da Luz</w:t>
      </w:r>
      <w:r w:rsidRPr="009271CE">
        <w:rPr>
          <w:rFonts w:ascii="ZapfHumnst BT" w:hAnsi="ZapfHumnst BT"/>
          <w:bCs/>
          <w:sz w:val="23"/>
          <w:szCs w:val="23"/>
        </w:rPr>
        <w:t xml:space="preserve">. Advogado(s): </w:t>
      </w:r>
      <w:r w:rsidRPr="009271CE">
        <w:rPr>
          <w:rFonts w:ascii="ZapfHumnst BT" w:hAnsi="ZapfHumnst BT"/>
          <w:bCs/>
          <w:sz w:val="23"/>
          <w:szCs w:val="23"/>
          <w:lang w:val="pt-PT"/>
        </w:rPr>
        <w:t xml:space="preserve">Luanna Gomes Portela (OAB/PI 10.959) </w:t>
      </w:r>
      <w:r w:rsidRPr="009271CE">
        <w:rPr>
          <w:rFonts w:ascii="ZapfHumnst BT" w:hAnsi="ZapfHumnst BT"/>
          <w:bCs/>
          <w:i/>
          <w:sz w:val="23"/>
          <w:szCs w:val="23"/>
          <w:lang w:val="pt-PT"/>
        </w:rPr>
        <w:t>e outro</w:t>
      </w:r>
      <w:r w:rsidRPr="009271CE">
        <w:rPr>
          <w:rFonts w:ascii="ZapfHumnst BT" w:hAnsi="ZapfHumnst BT"/>
          <w:bCs/>
          <w:sz w:val="23"/>
          <w:szCs w:val="23"/>
          <w:lang w:val="pt-PT"/>
        </w:rPr>
        <w:t xml:space="preserve"> (Procuração: fl. 01 da peça 24)</w:t>
      </w:r>
      <w:r w:rsidRPr="009271CE">
        <w:rPr>
          <w:rFonts w:ascii="ZapfHumnst BT" w:hAnsi="ZapfHumnst BT"/>
          <w:bCs/>
          <w:sz w:val="23"/>
          <w:szCs w:val="23"/>
        </w:rPr>
        <w:t xml:space="preserve">. </w:t>
      </w:r>
      <w:r w:rsidRPr="009271CE">
        <w:rPr>
          <w:rFonts w:ascii="ZapfHumnst BT" w:hAnsi="ZapfHumnst BT"/>
          <w:sz w:val="23"/>
          <w:szCs w:val="23"/>
        </w:rPr>
        <w:t xml:space="preserve">Vistos, relatados e discutidos os presentes autos, considerando o relatório da III Divisão Técnica da Diretoria de Fiscalização da Administração Municipal – DFAM, às fls. </w:t>
      </w:r>
      <w:r w:rsidRPr="009271CE">
        <w:rPr>
          <w:rFonts w:ascii="ZapfHumnst BT" w:hAnsi="ZapfHumnst BT"/>
          <w:sz w:val="23"/>
          <w:szCs w:val="23"/>
        </w:rPr>
        <w:lastRenderedPageBreak/>
        <w:t xml:space="preserve">01/28 da peça 06, a certidão da Divisão de Serviços Processuais/Seção de Controle e Certificação de Prazos, à fl. 01 da peça 38, o relatório de contraditório da Divisão Técnica da Diretoria de Fiscalização de Gestão e Contas Públicas – DFCONTAS </w:t>
      </w:r>
      <w:proofErr w:type="gramStart"/>
      <w:r w:rsidRPr="009271CE">
        <w:rPr>
          <w:rFonts w:ascii="ZapfHumnst BT" w:hAnsi="ZapfHumnst BT"/>
          <w:sz w:val="23"/>
          <w:szCs w:val="23"/>
        </w:rPr>
        <w:t>4</w:t>
      </w:r>
      <w:proofErr w:type="gramEnd"/>
      <w:r w:rsidRPr="009271CE">
        <w:rPr>
          <w:rFonts w:ascii="ZapfHumnst BT" w:hAnsi="ZapfHumnst BT"/>
          <w:sz w:val="23"/>
          <w:szCs w:val="23"/>
        </w:rPr>
        <w:t xml:space="preserve">, às fls. 01/30 da peça 40, a manifestação do Ministério Público de Contas, às fls. 01/21 da peça 42, a sustentação oral da Advogada </w:t>
      </w:r>
      <w:proofErr w:type="spellStart"/>
      <w:r w:rsidRPr="009271CE">
        <w:rPr>
          <w:rFonts w:ascii="ZapfHumnst BT" w:hAnsi="ZapfHumnst BT"/>
          <w:sz w:val="23"/>
          <w:szCs w:val="23"/>
        </w:rPr>
        <w:t>Luanna</w:t>
      </w:r>
      <w:proofErr w:type="spellEnd"/>
      <w:r w:rsidRPr="009271CE">
        <w:rPr>
          <w:rFonts w:ascii="ZapfHumnst BT" w:hAnsi="ZapfHumnst BT"/>
          <w:sz w:val="23"/>
          <w:szCs w:val="23"/>
        </w:rPr>
        <w:t xml:space="preserve"> Gomes Portela (OAB/PI nº 10.959</w:t>
      </w:r>
      <w:r w:rsidRPr="009271CE">
        <w:rPr>
          <w:rFonts w:ascii="ZapfHumnst BT" w:hAnsi="ZapfHumnst BT"/>
          <w:bCs/>
          <w:sz w:val="23"/>
          <w:szCs w:val="23"/>
          <w:lang w:val="pt-PT"/>
        </w:rPr>
        <w:t>)</w:t>
      </w:r>
      <w:r w:rsidRPr="009271CE">
        <w:rPr>
          <w:rFonts w:ascii="ZapfHumnst BT" w:hAnsi="ZapfHumnst BT"/>
          <w:sz w:val="23"/>
          <w:szCs w:val="23"/>
        </w:rPr>
        <w:t>, que se reportou às falhas apontadas, a</w:t>
      </w:r>
      <w:r w:rsidRPr="009271CE">
        <w:rPr>
          <w:rFonts w:ascii="ZapfHumnst BT" w:hAnsi="ZapfHumnst BT" w:cs="Helvetica"/>
          <w:sz w:val="23"/>
          <w:szCs w:val="23"/>
        </w:rPr>
        <w:t xml:space="preserve"> proposta de </w:t>
      </w:r>
      <w:r w:rsidRPr="009271CE">
        <w:rPr>
          <w:rFonts w:ascii="ZapfHumnst BT" w:hAnsi="ZapfHumnst BT"/>
          <w:sz w:val="23"/>
          <w:szCs w:val="23"/>
        </w:rPr>
        <w:t>voto do(a) Relator(a) Cons. Substituto Jaylson Fabianh Lopes Campelo</w:t>
      </w:r>
      <w:r w:rsidRPr="009271CE">
        <w:rPr>
          <w:rFonts w:ascii="ZapfHumnst BT" w:hAnsi="ZapfHumnst BT"/>
          <w:bCs/>
          <w:sz w:val="23"/>
          <w:szCs w:val="23"/>
        </w:rPr>
        <w:t xml:space="preserve">, </w:t>
      </w:r>
      <w:r w:rsidRPr="009271CE">
        <w:rPr>
          <w:rFonts w:ascii="ZapfHumnst BT" w:hAnsi="ZapfHumnst BT"/>
          <w:sz w:val="23"/>
          <w:szCs w:val="23"/>
        </w:rPr>
        <w:t>às fls. 01/26 da peça 47, e o mais que dos autos consta, decidiu a Primeira Câmara, unânime, de acordo com a manifestação do Ministério Público de Contas, pelo julgamento de</w:t>
      </w:r>
      <w:r w:rsidRPr="009271CE">
        <w:rPr>
          <w:rFonts w:ascii="ZapfHumnst BT" w:hAnsi="ZapfHumnst BT"/>
          <w:b/>
          <w:sz w:val="23"/>
          <w:szCs w:val="23"/>
        </w:rPr>
        <w:t xml:space="preserve"> regularidade com ressalvas</w:t>
      </w:r>
      <w:r w:rsidRPr="009271CE">
        <w:rPr>
          <w:rFonts w:ascii="ZapfHumnst BT" w:hAnsi="ZapfHumnst BT"/>
          <w:sz w:val="23"/>
          <w:szCs w:val="23"/>
        </w:rPr>
        <w:t>, com fundamento no art. 122, II da Lei Estadual n° 5.888/09 e nos termos da proposta de voto do(a) Relator(a)</w:t>
      </w:r>
      <w:r w:rsidRPr="009271CE">
        <w:rPr>
          <w:rFonts w:ascii="ZapfHumnst BT" w:hAnsi="ZapfHumnst BT"/>
          <w:bCs/>
          <w:iCs/>
          <w:sz w:val="23"/>
          <w:szCs w:val="23"/>
        </w:rPr>
        <w:t xml:space="preserve">. </w:t>
      </w:r>
      <w:r w:rsidRPr="009271CE">
        <w:rPr>
          <w:rFonts w:ascii="ZapfHumnst BT" w:hAnsi="ZapfHumnst BT"/>
          <w:sz w:val="23"/>
          <w:szCs w:val="23"/>
        </w:rPr>
        <w:t xml:space="preserve">Decidiu a Primeira Câmara, ainda, unânime, pela </w:t>
      </w:r>
      <w:r w:rsidRPr="009271CE">
        <w:rPr>
          <w:rFonts w:ascii="ZapfHumnst BT" w:hAnsi="ZapfHumnst BT"/>
          <w:b/>
          <w:sz w:val="23"/>
          <w:szCs w:val="23"/>
        </w:rPr>
        <w:t>aplicação de multa</w:t>
      </w:r>
      <w:r w:rsidRPr="009271CE">
        <w:rPr>
          <w:rFonts w:ascii="ZapfHumnst BT" w:hAnsi="ZapfHumnst BT"/>
          <w:sz w:val="23"/>
          <w:szCs w:val="23"/>
        </w:rPr>
        <w:t xml:space="preserve"> ao gestor, Sr.</w:t>
      </w:r>
      <w:r w:rsidRPr="009271CE">
        <w:rPr>
          <w:rFonts w:ascii="ZapfHumnst BT" w:hAnsi="ZapfHumnst BT"/>
          <w:b/>
          <w:bCs/>
          <w:sz w:val="23"/>
          <w:szCs w:val="23"/>
        </w:rPr>
        <w:t xml:space="preserve"> João da Cruz </w:t>
      </w:r>
      <w:proofErr w:type="spellStart"/>
      <w:r w:rsidRPr="009271CE">
        <w:rPr>
          <w:rFonts w:ascii="ZapfHumnst BT" w:hAnsi="ZapfHumnst BT"/>
          <w:b/>
          <w:bCs/>
          <w:sz w:val="23"/>
          <w:szCs w:val="23"/>
        </w:rPr>
        <w:t>Rosal</w:t>
      </w:r>
      <w:proofErr w:type="spellEnd"/>
      <w:r w:rsidRPr="009271CE">
        <w:rPr>
          <w:rFonts w:ascii="ZapfHumnst BT" w:hAnsi="ZapfHumnst BT"/>
          <w:b/>
          <w:bCs/>
          <w:sz w:val="23"/>
          <w:szCs w:val="23"/>
        </w:rPr>
        <w:t xml:space="preserve"> da Luz</w:t>
      </w:r>
      <w:r w:rsidRPr="009271CE">
        <w:rPr>
          <w:rFonts w:ascii="ZapfHumnst BT" w:hAnsi="ZapfHumnst BT" w:cs="Helvetica"/>
          <w:b/>
          <w:bCs/>
          <w:sz w:val="23"/>
          <w:szCs w:val="23"/>
        </w:rPr>
        <w:t xml:space="preserve"> </w:t>
      </w:r>
      <w:r w:rsidRPr="009271CE">
        <w:rPr>
          <w:rFonts w:ascii="ZapfHumnst BT" w:hAnsi="ZapfHumnst BT"/>
          <w:sz w:val="23"/>
          <w:szCs w:val="23"/>
        </w:rPr>
        <w:t>(</w:t>
      </w:r>
      <w:r w:rsidRPr="009271CE">
        <w:rPr>
          <w:rFonts w:ascii="ZapfHumnst BT" w:hAnsi="ZapfHumnst BT"/>
          <w:i/>
          <w:iCs/>
          <w:sz w:val="23"/>
          <w:szCs w:val="23"/>
        </w:rPr>
        <w:t>Prefeito Municipal</w:t>
      </w:r>
      <w:r w:rsidRPr="009271CE">
        <w:rPr>
          <w:rFonts w:ascii="ZapfHumnst BT" w:hAnsi="ZapfHumnst BT"/>
          <w:sz w:val="23"/>
          <w:szCs w:val="23"/>
        </w:rPr>
        <w:t>), no valor correspondente a</w:t>
      </w:r>
      <w:r w:rsidRPr="009271CE">
        <w:rPr>
          <w:rFonts w:ascii="ZapfHumnst BT" w:hAnsi="ZapfHumnst BT"/>
          <w:b/>
          <w:sz w:val="23"/>
          <w:szCs w:val="23"/>
        </w:rPr>
        <w:t xml:space="preserve"> 500 UFR-PI</w:t>
      </w:r>
      <w:r w:rsidRPr="009271CE">
        <w:rPr>
          <w:rFonts w:ascii="ZapfHumnst BT" w:hAnsi="ZapfHumnst BT"/>
          <w:sz w:val="23"/>
          <w:szCs w:val="23"/>
        </w:rPr>
        <w:t xml:space="preserve"> (</w:t>
      </w:r>
      <w:r w:rsidRPr="009271CE">
        <w:rPr>
          <w:rFonts w:ascii="ZapfHumnst BT" w:hAnsi="ZapfHumnst BT"/>
          <w:i/>
          <w:sz w:val="23"/>
          <w:szCs w:val="23"/>
        </w:rPr>
        <w:t>art. 79, I e II da Lei Estadual nº 5.888/09 c/c o art. 206, III da Resolução TCE/PI nº 13/11 – Regimento Interno, republicada no D.O.E. TCE/PI nº 13 de 23/01/14)</w:t>
      </w:r>
      <w:r w:rsidRPr="009271CE">
        <w:rPr>
          <w:rFonts w:ascii="ZapfHumnst BT" w:hAnsi="ZapfHumnst BT"/>
          <w:sz w:val="23"/>
          <w:szCs w:val="23"/>
        </w:rPr>
        <w:t>, a ser recolhida ao Fundo de Modernização do Tribunal de Contas-FMTC (</w:t>
      </w:r>
      <w:r w:rsidRPr="009271CE">
        <w:rPr>
          <w:rFonts w:ascii="ZapfHumnst BT" w:hAnsi="ZapfHumnst BT"/>
          <w:i/>
          <w:sz w:val="23"/>
          <w:szCs w:val="23"/>
        </w:rPr>
        <w:t>art. 384, parágrafo único, da resolução supracitada</w:t>
      </w:r>
      <w:r w:rsidRPr="009271CE">
        <w:rPr>
          <w:rFonts w:ascii="ZapfHumnst BT" w:hAnsi="ZapfHumnst BT"/>
          <w:sz w:val="23"/>
          <w:szCs w:val="23"/>
        </w:rPr>
        <w:t>), no prazo de 30 (trinta) dias após o trânsito em julgado desta decisão (</w:t>
      </w:r>
      <w:proofErr w:type="spellStart"/>
      <w:r w:rsidRPr="009271CE">
        <w:rPr>
          <w:rFonts w:ascii="ZapfHumnst BT" w:hAnsi="ZapfHumnst BT"/>
          <w:i/>
          <w:sz w:val="23"/>
          <w:szCs w:val="23"/>
        </w:rPr>
        <w:t>arts</w:t>
      </w:r>
      <w:proofErr w:type="spellEnd"/>
      <w:r w:rsidRPr="009271CE">
        <w:rPr>
          <w:rFonts w:ascii="ZapfHumnst BT" w:hAnsi="ZapfHumnst BT"/>
          <w:i/>
          <w:sz w:val="23"/>
          <w:szCs w:val="23"/>
        </w:rPr>
        <w:t>. 382 e 386 da resolução supracitada</w:t>
      </w:r>
      <w:r w:rsidRPr="009271CE">
        <w:rPr>
          <w:rFonts w:ascii="ZapfHumnst BT" w:hAnsi="ZapfHumnst BT"/>
          <w:sz w:val="23"/>
          <w:szCs w:val="23"/>
        </w:rPr>
        <w:t xml:space="preserve">). </w:t>
      </w:r>
      <w:r w:rsidRPr="009271CE">
        <w:rPr>
          <w:rFonts w:ascii="ZapfHumnst BT" w:hAnsi="ZapfHumnst BT"/>
          <w:b/>
          <w:noProof/>
          <w:sz w:val="23"/>
          <w:szCs w:val="23"/>
        </w:rPr>
        <w:t xml:space="preserve">CONTROLADORIA. </w:t>
      </w:r>
      <w:r w:rsidRPr="009271CE">
        <w:rPr>
          <w:rFonts w:ascii="ZapfHumnst BT" w:hAnsi="ZapfHumnst BT"/>
          <w:sz w:val="23"/>
          <w:szCs w:val="23"/>
          <w:u w:val="single"/>
        </w:rPr>
        <w:t>Controladora Interna</w:t>
      </w:r>
      <w:r w:rsidRPr="009271CE">
        <w:rPr>
          <w:rFonts w:ascii="ZapfHumnst BT" w:hAnsi="ZapfHumnst BT"/>
          <w:sz w:val="23"/>
          <w:szCs w:val="23"/>
        </w:rPr>
        <w:t xml:space="preserve">: </w:t>
      </w:r>
      <w:proofErr w:type="spellStart"/>
      <w:r w:rsidRPr="009271CE">
        <w:rPr>
          <w:rFonts w:ascii="ZapfHumnst BT" w:hAnsi="ZapfHumnst BT"/>
          <w:sz w:val="23"/>
          <w:szCs w:val="23"/>
        </w:rPr>
        <w:t>Clemilda</w:t>
      </w:r>
      <w:proofErr w:type="spellEnd"/>
      <w:r w:rsidRPr="009271CE">
        <w:rPr>
          <w:rFonts w:ascii="ZapfHumnst BT" w:hAnsi="ZapfHumnst BT"/>
          <w:sz w:val="23"/>
          <w:szCs w:val="23"/>
        </w:rPr>
        <w:t xml:space="preserve"> Araújo Pinheiro</w:t>
      </w:r>
      <w:r w:rsidRPr="009271CE">
        <w:rPr>
          <w:rFonts w:ascii="ZapfHumnst BT" w:hAnsi="ZapfHumnst BT" w:cs="Helvetica"/>
          <w:sz w:val="23"/>
          <w:szCs w:val="23"/>
        </w:rPr>
        <w:t xml:space="preserve">. </w:t>
      </w:r>
      <w:r w:rsidRPr="009271CE">
        <w:rPr>
          <w:rFonts w:ascii="ZapfHumnst BT" w:hAnsi="ZapfHumnst BT"/>
          <w:bCs/>
          <w:sz w:val="23"/>
          <w:szCs w:val="23"/>
          <w:u w:val="single"/>
        </w:rPr>
        <w:t>Advogada(s)</w:t>
      </w:r>
      <w:r w:rsidRPr="009271CE">
        <w:rPr>
          <w:rFonts w:ascii="ZapfHumnst BT" w:hAnsi="ZapfHumnst BT"/>
          <w:bCs/>
          <w:sz w:val="23"/>
          <w:szCs w:val="23"/>
        </w:rPr>
        <w:t xml:space="preserve">: </w:t>
      </w:r>
      <w:r w:rsidRPr="009271CE">
        <w:rPr>
          <w:rFonts w:ascii="ZapfHumnst BT" w:hAnsi="ZapfHumnst BT"/>
          <w:bCs/>
          <w:sz w:val="23"/>
          <w:szCs w:val="23"/>
          <w:lang w:val="pt-PT"/>
        </w:rPr>
        <w:t>Luanna Gomes Portela (OAB/PI 10.959) - (Procuração: fl. 01 da peça 26)</w:t>
      </w:r>
      <w:r w:rsidRPr="009271CE">
        <w:rPr>
          <w:rFonts w:ascii="ZapfHumnst BT" w:hAnsi="ZapfHumnst BT"/>
          <w:bCs/>
          <w:sz w:val="23"/>
          <w:szCs w:val="23"/>
        </w:rPr>
        <w:t xml:space="preserve">. </w:t>
      </w:r>
      <w:r w:rsidRPr="009271CE">
        <w:rPr>
          <w:rFonts w:ascii="ZapfHumnst BT" w:hAnsi="ZapfHumnst BT"/>
          <w:sz w:val="23"/>
          <w:szCs w:val="23"/>
        </w:rPr>
        <w:t xml:space="preserve">Vistos, relatados e discutidos os presentes autos, considerando o relatório da III Divisão Técnica da Diretoria de Fiscalização da Administração Municipal – DFAM, às fls. 01/28 da peça 06, a certidão da Divisão de Serviços Processuais/Seção de Controle e Certificação de Prazos, à fl. 01 da peça 38, o relatório de contraditório da Divisão Técnica da Diretoria de Fiscalização de Gestão e Contas Públicas – DFCONTAS </w:t>
      </w:r>
      <w:proofErr w:type="gramStart"/>
      <w:r w:rsidRPr="009271CE">
        <w:rPr>
          <w:rFonts w:ascii="ZapfHumnst BT" w:hAnsi="ZapfHumnst BT"/>
          <w:sz w:val="23"/>
          <w:szCs w:val="23"/>
        </w:rPr>
        <w:t>4</w:t>
      </w:r>
      <w:proofErr w:type="gramEnd"/>
      <w:r w:rsidRPr="009271CE">
        <w:rPr>
          <w:rFonts w:ascii="ZapfHumnst BT" w:hAnsi="ZapfHumnst BT"/>
          <w:sz w:val="23"/>
          <w:szCs w:val="23"/>
        </w:rPr>
        <w:t xml:space="preserve">, às fls. 01/30 da peça 40, a manifestação do Ministério Público de Contas, às fls. 01/21 da peça 42, a sustentação oral da Advogada </w:t>
      </w:r>
      <w:proofErr w:type="spellStart"/>
      <w:r w:rsidRPr="009271CE">
        <w:rPr>
          <w:rFonts w:ascii="ZapfHumnst BT" w:hAnsi="ZapfHumnst BT"/>
          <w:sz w:val="23"/>
          <w:szCs w:val="23"/>
        </w:rPr>
        <w:t>Luanna</w:t>
      </w:r>
      <w:proofErr w:type="spellEnd"/>
      <w:r w:rsidRPr="009271CE">
        <w:rPr>
          <w:rFonts w:ascii="ZapfHumnst BT" w:hAnsi="ZapfHumnst BT"/>
          <w:sz w:val="23"/>
          <w:szCs w:val="23"/>
        </w:rPr>
        <w:t xml:space="preserve"> Gomes Portela (OAB/PI nº 10.959</w:t>
      </w:r>
      <w:r w:rsidRPr="009271CE">
        <w:rPr>
          <w:rFonts w:ascii="ZapfHumnst BT" w:hAnsi="ZapfHumnst BT"/>
          <w:bCs/>
          <w:sz w:val="23"/>
          <w:szCs w:val="23"/>
          <w:lang w:val="pt-PT"/>
        </w:rPr>
        <w:t>)</w:t>
      </w:r>
      <w:r w:rsidRPr="009271CE">
        <w:rPr>
          <w:rFonts w:ascii="ZapfHumnst BT" w:hAnsi="ZapfHumnst BT"/>
          <w:sz w:val="23"/>
          <w:szCs w:val="23"/>
        </w:rPr>
        <w:t>, que se reportou às falhas apontadas, a</w:t>
      </w:r>
      <w:r w:rsidRPr="009271CE">
        <w:rPr>
          <w:rFonts w:ascii="ZapfHumnst BT" w:hAnsi="ZapfHumnst BT" w:cs="Helvetica"/>
          <w:sz w:val="23"/>
          <w:szCs w:val="23"/>
        </w:rPr>
        <w:t xml:space="preserve"> proposta de </w:t>
      </w:r>
      <w:r w:rsidRPr="009271CE">
        <w:rPr>
          <w:rFonts w:ascii="ZapfHumnst BT" w:hAnsi="ZapfHumnst BT"/>
          <w:sz w:val="23"/>
          <w:szCs w:val="23"/>
        </w:rPr>
        <w:t>voto do(a) Relator(a) Cons. Substituto Jaylson Fabianh Lopes Campelo</w:t>
      </w:r>
      <w:r w:rsidRPr="009271CE">
        <w:rPr>
          <w:rFonts w:ascii="ZapfHumnst BT" w:hAnsi="ZapfHumnst BT"/>
          <w:bCs/>
          <w:sz w:val="23"/>
          <w:szCs w:val="23"/>
        </w:rPr>
        <w:t xml:space="preserve">, </w:t>
      </w:r>
      <w:r w:rsidRPr="009271CE">
        <w:rPr>
          <w:rFonts w:ascii="ZapfHumnst BT" w:hAnsi="ZapfHumnst BT"/>
          <w:sz w:val="23"/>
          <w:szCs w:val="23"/>
        </w:rPr>
        <w:t xml:space="preserve">às fls. 01/26 da peça 47, e o mais que dos autos consta, decidiu a Primeira Câmara, por maioria, divergindo da manifestação do Ministério Público de Contas e nos termos do voto do Relator, pela não </w:t>
      </w:r>
      <w:r w:rsidRPr="009271CE">
        <w:rPr>
          <w:rFonts w:ascii="ZapfHumnst BT" w:hAnsi="ZapfHumnst BT"/>
          <w:b/>
          <w:sz w:val="23"/>
          <w:szCs w:val="23"/>
        </w:rPr>
        <w:t>aplicação de multa</w:t>
      </w:r>
      <w:r w:rsidRPr="009271CE">
        <w:rPr>
          <w:rFonts w:ascii="ZapfHumnst BT" w:hAnsi="ZapfHumnst BT"/>
          <w:sz w:val="23"/>
          <w:szCs w:val="23"/>
        </w:rPr>
        <w:t xml:space="preserve"> à Sra.</w:t>
      </w:r>
      <w:r w:rsidRPr="009271CE">
        <w:rPr>
          <w:rFonts w:ascii="ZapfHumnst BT" w:hAnsi="ZapfHumnst BT"/>
          <w:b/>
          <w:bCs/>
          <w:sz w:val="23"/>
          <w:szCs w:val="23"/>
        </w:rPr>
        <w:t xml:space="preserve"> </w:t>
      </w:r>
      <w:proofErr w:type="spellStart"/>
      <w:r w:rsidRPr="009271CE">
        <w:rPr>
          <w:rFonts w:ascii="ZapfHumnst BT" w:hAnsi="ZapfHumnst BT"/>
          <w:b/>
          <w:bCs/>
          <w:sz w:val="23"/>
          <w:szCs w:val="23"/>
        </w:rPr>
        <w:t>Clemilda</w:t>
      </w:r>
      <w:proofErr w:type="spellEnd"/>
      <w:r w:rsidRPr="009271CE">
        <w:rPr>
          <w:rFonts w:ascii="ZapfHumnst BT" w:hAnsi="ZapfHumnst BT"/>
          <w:b/>
          <w:bCs/>
          <w:sz w:val="23"/>
          <w:szCs w:val="23"/>
        </w:rPr>
        <w:t xml:space="preserve"> Araújo Pinheiro </w:t>
      </w:r>
      <w:r w:rsidRPr="009271CE">
        <w:rPr>
          <w:rFonts w:ascii="ZapfHumnst BT" w:hAnsi="ZapfHumnst BT"/>
          <w:sz w:val="23"/>
          <w:szCs w:val="23"/>
        </w:rPr>
        <w:t xml:space="preserve">(Controladora), eis que na prática não tem ingerência no controle dos atos praticados pelo gestor municipal. </w:t>
      </w:r>
      <w:r w:rsidRPr="009271CE">
        <w:rPr>
          <w:rFonts w:ascii="ZapfHumnst BT" w:hAnsi="ZapfHumnst BT"/>
          <w:b/>
          <w:sz w:val="23"/>
          <w:szCs w:val="23"/>
        </w:rPr>
        <w:t>Vencido</w:t>
      </w:r>
      <w:r w:rsidRPr="009271CE">
        <w:rPr>
          <w:rFonts w:ascii="ZapfHumnst BT" w:hAnsi="ZapfHumnst BT"/>
          <w:sz w:val="23"/>
          <w:szCs w:val="23"/>
        </w:rPr>
        <w:t xml:space="preserve"> o Cons. Substituto Alison Felipe de Araújo que votou pela aplicação de multa. </w:t>
      </w:r>
      <w:r w:rsidRPr="009271CE">
        <w:rPr>
          <w:rFonts w:ascii="ZapfHumnst BT" w:hAnsi="ZapfHumnst BT"/>
          <w:b/>
          <w:noProof/>
          <w:sz w:val="23"/>
          <w:szCs w:val="23"/>
        </w:rPr>
        <w:t xml:space="preserve">COMISSÃO PERMANENTE DE LICITAÇÃO. </w:t>
      </w:r>
      <w:r w:rsidRPr="009271CE">
        <w:rPr>
          <w:rFonts w:ascii="ZapfHumnst BT" w:hAnsi="ZapfHumnst BT"/>
          <w:sz w:val="23"/>
          <w:szCs w:val="23"/>
          <w:u w:val="single"/>
        </w:rPr>
        <w:t>Presidente</w:t>
      </w:r>
      <w:r w:rsidRPr="009271CE">
        <w:rPr>
          <w:rFonts w:ascii="ZapfHumnst BT" w:hAnsi="ZapfHumnst BT"/>
          <w:sz w:val="23"/>
          <w:szCs w:val="23"/>
        </w:rPr>
        <w:t>: Ada Lopes Leal</w:t>
      </w:r>
      <w:r w:rsidRPr="009271CE">
        <w:rPr>
          <w:rFonts w:ascii="ZapfHumnst BT" w:hAnsi="ZapfHumnst BT" w:cs="Helvetica"/>
          <w:sz w:val="23"/>
          <w:szCs w:val="23"/>
        </w:rPr>
        <w:t xml:space="preserve">. </w:t>
      </w:r>
      <w:r w:rsidRPr="009271CE">
        <w:rPr>
          <w:rFonts w:ascii="ZapfHumnst BT" w:hAnsi="ZapfHumnst BT"/>
          <w:bCs/>
          <w:sz w:val="23"/>
          <w:szCs w:val="23"/>
          <w:u w:val="single"/>
        </w:rPr>
        <w:t>Advogada(s)</w:t>
      </w:r>
      <w:r w:rsidRPr="009271CE">
        <w:rPr>
          <w:rFonts w:ascii="ZapfHumnst BT" w:hAnsi="ZapfHumnst BT"/>
          <w:bCs/>
          <w:sz w:val="23"/>
          <w:szCs w:val="23"/>
        </w:rPr>
        <w:t xml:space="preserve">: </w:t>
      </w:r>
      <w:r w:rsidRPr="009271CE">
        <w:rPr>
          <w:rFonts w:ascii="ZapfHumnst BT" w:hAnsi="ZapfHumnst BT"/>
          <w:bCs/>
          <w:sz w:val="23"/>
          <w:szCs w:val="23"/>
          <w:lang w:val="pt-PT"/>
        </w:rPr>
        <w:t>Luanna Gomes Portela (OAB/PI 10.959) -(Procuração: fl. 01 da peça 27)</w:t>
      </w:r>
      <w:r w:rsidRPr="009271CE">
        <w:rPr>
          <w:rFonts w:ascii="ZapfHumnst BT" w:hAnsi="ZapfHumnst BT"/>
          <w:bCs/>
          <w:sz w:val="23"/>
          <w:szCs w:val="23"/>
        </w:rPr>
        <w:t xml:space="preserve">. </w:t>
      </w:r>
      <w:r w:rsidRPr="009271CE">
        <w:rPr>
          <w:rFonts w:ascii="ZapfHumnst BT" w:hAnsi="ZapfHumnst BT"/>
          <w:sz w:val="23"/>
          <w:szCs w:val="23"/>
        </w:rPr>
        <w:t xml:space="preserve">Vistos, relatados e discutidos os presentes autos, considerando o relatório da III Divisão Técnica da Diretoria de Fiscalização da Administração Municipal – DFAM, às fls. 01/28 da peça 06, a certidão da Divisão de Serviços Processuais/Seção de Controle e Certificação de Prazos, à fl. 01 da peça 38, o relatório de contraditório da Divisão Técnica da Diretoria de Fiscalização de Gestão e Contas Públicas – DFCONTAS </w:t>
      </w:r>
      <w:proofErr w:type="gramStart"/>
      <w:r w:rsidRPr="009271CE">
        <w:rPr>
          <w:rFonts w:ascii="ZapfHumnst BT" w:hAnsi="ZapfHumnst BT"/>
          <w:sz w:val="23"/>
          <w:szCs w:val="23"/>
        </w:rPr>
        <w:t>4</w:t>
      </w:r>
      <w:proofErr w:type="gramEnd"/>
      <w:r w:rsidRPr="009271CE">
        <w:rPr>
          <w:rFonts w:ascii="ZapfHumnst BT" w:hAnsi="ZapfHumnst BT"/>
          <w:sz w:val="23"/>
          <w:szCs w:val="23"/>
        </w:rPr>
        <w:t>, às fls. 01/30 da peça 40, a manifestação do Ministério Público de Contas, às fls. 01/21 da peça 42,</w:t>
      </w:r>
      <w:r w:rsidRPr="009271CE">
        <w:rPr>
          <w:rFonts w:ascii="ZapfHumnst BT" w:hAnsi="ZapfHumnst BT"/>
          <w:color w:val="FF0000"/>
          <w:sz w:val="23"/>
          <w:szCs w:val="23"/>
        </w:rPr>
        <w:t xml:space="preserve"> </w:t>
      </w:r>
      <w:r w:rsidRPr="009271CE">
        <w:rPr>
          <w:rFonts w:ascii="ZapfHumnst BT" w:hAnsi="ZapfHumnst BT"/>
          <w:sz w:val="23"/>
          <w:szCs w:val="23"/>
        </w:rPr>
        <w:t xml:space="preserve">a sustentação oral da Advogada </w:t>
      </w:r>
      <w:proofErr w:type="spellStart"/>
      <w:r w:rsidRPr="009271CE">
        <w:rPr>
          <w:rFonts w:ascii="ZapfHumnst BT" w:hAnsi="ZapfHumnst BT"/>
          <w:sz w:val="23"/>
          <w:szCs w:val="23"/>
        </w:rPr>
        <w:t>Luanna</w:t>
      </w:r>
      <w:proofErr w:type="spellEnd"/>
      <w:r w:rsidRPr="009271CE">
        <w:rPr>
          <w:rFonts w:ascii="ZapfHumnst BT" w:hAnsi="ZapfHumnst BT"/>
          <w:sz w:val="23"/>
          <w:szCs w:val="23"/>
        </w:rPr>
        <w:t xml:space="preserve"> Gomes Portela (OAB/PI nº 10.959</w:t>
      </w:r>
      <w:r w:rsidRPr="009271CE">
        <w:rPr>
          <w:rFonts w:ascii="ZapfHumnst BT" w:hAnsi="ZapfHumnst BT"/>
          <w:bCs/>
          <w:sz w:val="23"/>
          <w:szCs w:val="23"/>
          <w:lang w:val="pt-PT"/>
        </w:rPr>
        <w:t>)</w:t>
      </w:r>
      <w:r w:rsidRPr="009271CE">
        <w:rPr>
          <w:rFonts w:ascii="ZapfHumnst BT" w:hAnsi="ZapfHumnst BT"/>
          <w:sz w:val="23"/>
          <w:szCs w:val="23"/>
        </w:rPr>
        <w:t>, que se reportou às falhas apontadas, a</w:t>
      </w:r>
      <w:r w:rsidRPr="009271CE">
        <w:rPr>
          <w:rFonts w:ascii="ZapfHumnst BT" w:hAnsi="ZapfHumnst BT" w:cs="Helvetica"/>
          <w:sz w:val="23"/>
          <w:szCs w:val="23"/>
        </w:rPr>
        <w:t xml:space="preserve"> proposta de </w:t>
      </w:r>
      <w:r w:rsidRPr="009271CE">
        <w:rPr>
          <w:rFonts w:ascii="ZapfHumnst BT" w:hAnsi="ZapfHumnst BT"/>
          <w:sz w:val="23"/>
          <w:szCs w:val="23"/>
        </w:rPr>
        <w:t>voto do(a) Relator(a) Cons. Substituto Jaylson Fabianh Lopes Campelo</w:t>
      </w:r>
      <w:r w:rsidRPr="009271CE">
        <w:rPr>
          <w:rFonts w:ascii="ZapfHumnst BT" w:hAnsi="ZapfHumnst BT"/>
          <w:bCs/>
          <w:sz w:val="23"/>
          <w:szCs w:val="23"/>
        </w:rPr>
        <w:t xml:space="preserve">, </w:t>
      </w:r>
      <w:r w:rsidRPr="009271CE">
        <w:rPr>
          <w:rFonts w:ascii="ZapfHumnst BT" w:hAnsi="ZapfHumnst BT"/>
          <w:sz w:val="23"/>
          <w:szCs w:val="23"/>
        </w:rPr>
        <w:t xml:space="preserve">às fls. 01/26 da peça 47, e o mais que dos autos consta, decidiu a Primeira Câmara, por maioria, divergindo da manifestação do Ministério Público de Contas e nos termos do voto do Relator, pela </w:t>
      </w:r>
      <w:r w:rsidRPr="009271CE">
        <w:rPr>
          <w:rFonts w:ascii="ZapfHumnst BT" w:hAnsi="ZapfHumnst BT"/>
          <w:b/>
          <w:sz w:val="23"/>
          <w:szCs w:val="23"/>
        </w:rPr>
        <w:t>não</w:t>
      </w:r>
      <w:r w:rsidRPr="009271CE">
        <w:rPr>
          <w:rFonts w:ascii="ZapfHumnst BT" w:hAnsi="ZapfHumnst BT"/>
          <w:sz w:val="23"/>
          <w:szCs w:val="23"/>
        </w:rPr>
        <w:t xml:space="preserve"> </w:t>
      </w:r>
      <w:r w:rsidRPr="009271CE">
        <w:rPr>
          <w:rFonts w:ascii="ZapfHumnst BT" w:hAnsi="ZapfHumnst BT"/>
          <w:b/>
          <w:sz w:val="23"/>
          <w:szCs w:val="23"/>
        </w:rPr>
        <w:t>aplicação de multa</w:t>
      </w:r>
      <w:r w:rsidRPr="009271CE">
        <w:rPr>
          <w:rFonts w:ascii="ZapfHumnst BT" w:hAnsi="ZapfHumnst BT"/>
          <w:sz w:val="23"/>
          <w:szCs w:val="23"/>
        </w:rPr>
        <w:t xml:space="preserve"> à Sra.</w:t>
      </w:r>
      <w:r w:rsidRPr="009271CE">
        <w:rPr>
          <w:rFonts w:ascii="ZapfHumnst BT" w:hAnsi="ZapfHumnst BT"/>
          <w:b/>
          <w:bCs/>
          <w:sz w:val="23"/>
          <w:szCs w:val="23"/>
        </w:rPr>
        <w:t xml:space="preserve"> Ada Lopes Leal </w:t>
      </w:r>
      <w:r w:rsidRPr="009271CE">
        <w:rPr>
          <w:rFonts w:ascii="ZapfHumnst BT" w:hAnsi="ZapfHumnst BT"/>
          <w:sz w:val="23"/>
          <w:szCs w:val="23"/>
        </w:rPr>
        <w:t xml:space="preserve">(Presidente da Comissão de Licitação), eis que na prática não tem ingerência na condução da execução dos contratos decorrentes da licitação que preside. </w:t>
      </w:r>
      <w:r w:rsidRPr="009271CE">
        <w:rPr>
          <w:rFonts w:ascii="ZapfHumnst BT" w:hAnsi="ZapfHumnst BT"/>
          <w:b/>
          <w:sz w:val="23"/>
          <w:szCs w:val="23"/>
        </w:rPr>
        <w:lastRenderedPageBreak/>
        <w:t>Vencido</w:t>
      </w:r>
      <w:r w:rsidRPr="009271CE">
        <w:rPr>
          <w:rFonts w:ascii="ZapfHumnst BT" w:hAnsi="ZapfHumnst BT"/>
          <w:sz w:val="23"/>
          <w:szCs w:val="23"/>
        </w:rPr>
        <w:t xml:space="preserve"> o Cons. Substituto Alison Felipe de Araújo que votou pela aplicação de multa.</w:t>
      </w:r>
      <w:r w:rsidRPr="009271CE">
        <w:rPr>
          <w:rFonts w:ascii="ZapfHumnst BT" w:hAnsi="ZapfHumnst BT"/>
          <w:color w:val="FF0000"/>
          <w:sz w:val="23"/>
          <w:szCs w:val="23"/>
        </w:rPr>
        <w:t xml:space="preserve"> </w:t>
      </w:r>
      <w:r w:rsidRPr="009271CE">
        <w:rPr>
          <w:rFonts w:ascii="ZapfHumnst BT" w:hAnsi="ZapfHumnst BT"/>
          <w:b/>
          <w:bCs/>
          <w:noProof/>
          <w:sz w:val="23"/>
          <w:szCs w:val="23"/>
        </w:rPr>
        <w:t>SECRETARIA MUNICIPAL DE FAZENDA.</w:t>
      </w:r>
      <w:r w:rsidRPr="009271CE">
        <w:rPr>
          <w:rFonts w:ascii="ZapfHumnst BT" w:hAnsi="ZapfHumnst BT"/>
          <w:color w:val="FF0000"/>
          <w:sz w:val="23"/>
          <w:szCs w:val="23"/>
        </w:rPr>
        <w:t xml:space="preserve"> </w:t>
      </w:r>
      <w:r w:rsidRPr="009271CE">
        <w:rPr>
          <w:rFonts w:ascii="ZapfHumnst BT" w:hAnsi="ZapfHumnst BT"/>
          <w:sz w:val="23"/>
          <w:szCs w:val="23"/>
          <w:u w:val="single"/>
        </w:rPr>
        <w:t>Secretário</w:t>
      </w:r>
      <w:r w:rsidRPr="009271CE">
        <w:rPr>
          <w:rFonts w:ascii="ZapfHumnst BT" w:hAnsi="ZapfHumnst BT"/>
          <w:sz w:val="23"/>
          <w:szCs w:val="23"/>
        </w:rPr>
        <w:t xml:space="preserve">: </w:t>
      </w:r>
      <w:proofErr w:type="spellStart"/>
      <w:r w:rsidRPr="009271CE">
        <w:rPr>
          <w:rFonts w:ascii="ZapfHumnst BT" w:hAnsi="ZapfHumnst BT"/>
          <w:sz w:val="23"/>
          <w:szCs w:val="23"/>
        </w:rPr>
        <w:t>Klebert</w:t>
      </w:r>
      <w:proofErr w:type="spellEnd"/>
      <w:r w:rsidRPr="009271CE">
        <w:rPr>
          <w:rFonts w:ascii="ZapfHumnst BT" w:hAnsi="ZapfHumnst BT"/>
          <w:sz w:val="23"/>
          <w:szCs w:val="23"/>
        </w:rPr>
        <w:t xml:space="preserve"> </w:t>
      </w:r>
      <w:proofErr w:type="spellStart"/>
      <w:r w:rsidRPr="009271CE">
        <w:rPr>
          <w:rFonts w:ascii="ZapfHumnst BT" w:hAnsi="ZapfHumnst BT"/>
          <w:sz w:val="23"/>
          <w:szCs w:val="23"/>
        </w:rPr>
        <w:t>Piauilino</w:t>
      </w:r>
      <w:proofErr w:type="spellEnd"/>
      <w:r w:rsidRPr="009271CE">
        <w:rPr>
          <w:rFonts w:ascii="ZapfHumnst BT" w:hAnsi="ZapfHumnst BT"/>
          <w:sz w:val="23"/>
          <w:szCs w:val="23"/>
        </w:rPr>
        <w:t xml:space="preserve"> Pinheiro.</w:t>
      </w:r>
      <w:r w:rsidRPr="009271CE">
        <w:rPr>
          <w:rFonts w:ascii="ZapfHumnst BT" w:hAnsi="ZapfHumnst BT"/>
          <w:color w:val="FF0000"/>
          <w:sz w:val="23"/>
          <w:szCs w:val="23"/>
        </w:rPr>
        <w:t xml:space="preserve"> </w:t>
      </w:r>
      <w:r w:rsidRPr="009271CE">
        <w:rPr>
          <w:rFonts w:ascii="ZapfHumnst BT" w:hAnsi="ZapfHumnst BT"/>
          <w:sz w:val="23"/>
          <w:szCs w:val="23"/>
          <w:u w:val="single"/>
        </w:rPr>
        <w:t>Advogada(s)</w:t>
      </w:r>
      <w:r w:rsidRPr="009271CE">
        <w:rPr>
          <w:rFonts w:ascii="ZapfHumnst BT" w:hAnsi="ZapfHumnst BT"/>
          <w:sz w:val="23"/>
          <w:szCs w:val="23"/>
        </w:rPr>
        <w:t xml:space="preserve">: </w:t>
      </w:r>
      <w:r w:rsidRPr="009271CE">
        <w:rPr>
          <w:rFonts w:ascii="ZapfHumnst BT" w:hAnsi="ZapfHumnst BT"/>
          <w:sz w:val="23"/>
          <w:szCs w:val="23"/>
          <w:lang w:val="pt-PT"/>
        </w:rPr>
        <w:t>Luanna Gomes Portela (OAB/PI 10.959) - (Procuração: fl. 01 da peça 25).</w:t>
      </w:r>
      <w:r w:rsidRPr="009271CE">
        <w:rPr>
          <w:rFonts w:ascii="ZapfHumnst BT" w:hAnsi="ZapfHumnst BT"/>
          <w:color w:val="FF0000"/>
          <w:sz w:val="23"/>
          <w:szCs w:val="23"/>
        </w:rPr>
        <w:t xml:space="preserve"> </w:t>
      </w:r>
      <w:r w:rsidRPr="009271CE">
        <w:rPr>
          <w:rFonts w:ascii="ZapfHumnst BT" w:hAnsi="ZapfHumnst BT"/>
          <w:sz w:val="23"/>
          <w:szCs w:val="23"/>
        </w:rPr>
        <w:t xml:space="preserve">Vistos, relatados e discutidos os presentes autos, considerando o relatório da III Divisão Técnica da Diretoria de Fiscalização da Administração Municipal – DFAM, às fls. 01/28 da peça 06, a certidão da Divisão de Serviços Processuais/Seção de Controle e Certificação de Prazos, à fl. 01 da peça 38, o relatório de contraditório da Divisão Técnica da Diretoria de Fiscalização de Gestão e Contas Públicas – DFCONTAS </w:t>
      </w:r>
      <w:proofErr w:type="gramStart"/>
      <w:r w:rsidRPr="009271CE">
        <w:rPr>
          <w:rFonts w:ascii="ZapfHumnst BT" w:hAnsi="ZapfHumnst BT"/>
          <w:sz w:val="23"/>
          <w:szCs w:val="23"/>
        </w:rPr>
        <w:t>4</w:t>
      </w:r>
      <w:proofErr w:type="gramEnd"/>
      <w:r w:rsidRPr="009271CE">
        <w:rPr>
          <w:rFonts w:ascii="ZapfHumnst BT" w:hAnsi="ZapfHumnst BT"/>
          <w:sz w:val="23"/>
          <w:szCs w:val="23"/>
        </w:rPr>
        <w:t xml:space="preserve">, às fls. 01/30 da peça 40, a manifestação do Ministério Público de Contas, às fls. 01/21 da peça 42, a sustentação oral da Advogada </w:t>
      </w:r>
      <w:proofErr w:type="spellStart"/>
      <w:r w:rsidRPr="009271CE">
        <w:rPr>
          <w:rFonts w:ascii="ZapfHumnst BT" w:hAnsi="ZapfHumnst BT"/>
          <w:sz w:val="23"/>
          <w:szCs w:val="23"/>
        </w:rPr>
        <w:t>Luanna</w:t>
      </w:r>
      <w:proofErr w:type="spellEnd"/>
      <w:r w:rsidRPr="009271CE">
        <w:rPr>
          <w:rFonts w:ascii="ZapfHumnst BT" w:hAnsi="ZapfHumnst BT"/>
          <w:sz w:val="23"/>
          <w:szCs w:val="23"/>
        </w:rPr>
        <w:t xml:space="preserve"> Gomes Portela (OAB/PI nº 10.959</w:t>
      </w:r>
      <w:r w:rsidRPr="009271CE">
        <w:rPr>
          <w:rFonts w:ascii="ZapfHumnst BT" w:hAnsi="ZapfHumnst BT"/>
          <w:bCs/>
          <w:sz w:val="23"/>
          <w:szCs w:val="23"/>
          <w:lang w:val="pt-PT"/>
        </w:rPr>
        <w:t>)</w:t>
      </w:r>
      <w:r w:rsidRPr="009271CE">
        <w:rPr>
          <w:rFonts w:ascii="ZapfHumnst BT" w:hAnsi="ZapfHumnst BT"/>
          <w:sz w:val="23"/>
          <w:szCs w:val="23"/>
        </w:rPr>
        <w:t>, que se reportou às falhas apontadas, a</w:t>
      </w:r>
      <w:r w:rsidRPr="009271CE">
        <w:rPr>
          <w:rFonts w:ascii="ZapfHumnst BT" w:hAnsi="ZapfHumnst BT" w:cs="Helvetica"/>
          <w:sz w:val="23"/>
          <w:szCs w:val="23"/>
        </w:rPr>
        <w:t xml:space="preserve"> proposta de </w:t>
      </w:r>
      <w:r w:rsidRPr="009271CE">
        <w:rPr>
          <w:rFonts w:ascii="ZapfHumnst BT" w:hAnsi="ZapfHumnst BT"/>
          <w:sz w:val="23"/>
          <w:szCs w:val="23"/>
        </w:rPr>
        <w:t>voto do(a) Relator(a) Cons. Substituto Jaylson Fabianh Lopes Campelo</w:t>
      </w:r>
      <w:r w:rsidRPr="009271CE">
        <w:rPr>
          <w:rFonts w:ascii="ZapfHumnst BT" w:hAnsi="ZapfHumnst BT"/>
          <w:bCs/>
          <w:sz w:val="23"/>
          <w:szCs w:val="23"/>
        </w:rPr>
        <w:t xml:space="preserve">, </w:t>
      </w:r>
      <w:r w:rsidRPr="009271CE">
        <w:rPr>
          <w:rFonts w:ascii="ZapfHumnst BT" w:hAnsi="ZapfHumnst BT"/>
          <w:sz w:val="23"/>
          <w:szCs w:val="23"/>
        </w:rPr>
        <w:t>às fls. 01/26 da peça 47, e o mais que dos autos consta, decidiu a Primeira Câmara, unânime, de acordo com a manifestação do Ministério Público de Contas, pelo julgamento de</w:t>
      </w:r>
      <w:r w:rsidRPr="009271CE">
        <w:rPr>
          <w:rFonts w:ascii="ZapfHumnst BT" w:hAnsi="ZapfHumnst BT"/>
          <w:b/>
          <w:sz w:val="23"/>
          <w:szCs w:val="23"/>
        </w:rPr>
        <w:t xml:space="preserve"> regularidade com ressalvas</w:t>
      </w:r>
      <w:r w:rsidRPr="009271CE">
        <w:rPr>
          <w:rFonts w:ascii="ZapfHumnst BT" w:hAnsi="ZapfHumnst BT"/>
          <w:sz w:val="23"/>
          <w:szCs w:val="23"/>
        </w:rPr>
        <w:t>, com fundamento no art. 122, II da Lei Estadual n° 5.888/09 e nos termos do voto do Relator(a)</w:t>
      </w:r>
      <w:r w:rsidRPr="009271CE">
        <w:rPr>
          <w:rFonts w:ascii="ZapfHumnst BT" w:hAnsi="ZapfHumnst BT"/>
          <w:bCs/>
          <w:iCs/>
          <w:sz w:val="23"/>
          <w:szCs w:val="23"/>
        </w:rPr>
        <w:t xml:space="preserve">. </w:t>
      </w:r>
      <w:r w:rsidRPr="009271CE">
        <w:rPr>
          <w:rFonts w:ascii="ZapfHumnst BT" w:hAnsi="ZapfHumnst BT"/>
          <w:sz w:val="23"/>
          <w:szCs w:val="23"/>
        </w:rPr>
        <w:t xml:space="preserve">Decidiu a Primeira Câmara, ainda, unânime, pela </w:t>
      </w:r>
      <w:r w:rsidRPr="009271CE">
        <w:rPr>
          <w:rFonts w:ascii="ZapfHumnst BT" w:hAnsi="ZapfHumnst BT"/>
          <w:b/>
          <w:sz w:val="23"/>
          <w:szCs w:val="23"/>
        </w:rPr>
        <w:t>aplicação de multa</w:t>
      </w:r>
      <w:r w:rsidRPr="009271CE">
        <w:rPr>
          <w:rFonts w:ascii="ZapfHumnst BT" w:hAnsi="ZapfHumnst BT"/>
          <w:sz w:val="23"/>
          <w:szCs w:val="23"/>
        </w:rPr>
        <w:t xml:space="preserve"> ao gestor, Sr.</w:t>
      </w:r>
      <w:r w:rsidRPr="009271CE">
        <w:rPr>
          <w:rFonts w:ascii="ZapfHumnst BT" w:hAnsi="ZapfHumnst BT"/>
          <w:b/>
          <w:bCs/>
          <w:sz w:val="23"/>
          <w:szCs w:val="23"/>
        </w:rPr>
        <w:t xml:space="preserve"> </w:t>
      </w:r>
      <w:proofErr w:type="spellStart"/>
      <w:r w:rsidRPr="009271CE">
        <w:rPr>
          <w:rFonts w:ascii="ZapfHumnst BT" w:hAnsi="ZapfHumnst BT"/>
          <w:b/>
          <w:bCs/>
          <w:sz w:val="23"/>
          <w:szCs w:val="23"/>
        </w:rPr>
        <w:t>Klebert</w:t>
      </w:r>
      <w:proofErr w:type="spellEnd"/>
      <w:r w:rsidRPr="009271CE">
        <w:rPr>
          <w:rFonts w:ascii="ZapfHumnst BT" w:hAnsi="ZapfHumnst BT"/>
          <w:b/>
          <w:bCs/>
          <w:sz w:val="23"/>
          <w:szCs w:val="23"/>
        </w:rPr>
        <w:t xml:space="preserve"> </w:t>
      </w:r>
      <w:proofErr w:type="spellStart"/>
      <w:r w:rsidRPr="009271CE">
        <w:rPr>
          <w:rFonts w:ascii="ZapfHumnst BT" w:hAnsi="ZapfHumnst BT"/>
          <w:b/>
          <w:bCs/>
          <w:sz w:val="23"/>
          <w:szCs w:val="23"/>
        </w:rPr>
        <w:t>Piauilino</w:t>
      </w:r>
      <w:proofErr w:type="spellEnd"/>
      <w:r w:rsidRPr="009271CE">
        <w:rPr>
          <w:rFonts w:ascii="ZapfHumnst BT" w:hAnsi="ZapfHumnst BT"/>
          <w:b/>
          <w:bCs/>
          <w:sz w:val="23"/>
          <w:szCs w:val="23"/>
        </w:rPr>
        <w:t xml:space="preserve"> Pinheiro</w:t>
      </w:r>
      <w:r w:rsidRPr="009271CE">
        <w:rPr>
          <w:rFonts w:ascii="ZapfHumnst BT" w:hAnsi="ZapfHumnst BT" w:cs="Helvetica"/>
          <w:b/>
          <w:bCs/>
          <w:sz w:val="23"/>
          <w:szCs w:val="23"/>
        </w:rPr>
        <w:t xml:space="preserve"> </w:t>
      </w:r>
      <w:r w:rsidRPr="009271CE">
        <w:rPr>
          <w:rFonts w:ascii="ZapfHumnst BT" w:hAnsi="ZapfHumnst BT"/>
          <w:sz w:val="23"/>
          <w:szCs w:val="23"/>
        </w:rPr>
        <w:t>(Secretário), no valor correspondente a</w:t>
      </w:r>
      <w:r w:rsidRPr="009271CE">
        <w:rPr>
          <w:rFonts w:ascii="ZapfHumnst BT" w:hAnsi="ZapfHumnst BT"/>
          <w:b/>
          <w:sz w:val="23"/>
          <w:szCs w:val="23"/>
        </w:rPr>
        <w:t xml:space="preserve"> 300 UFR-PI</w:t>
      </w:r>
      <w:r w:rsidRPr="009271CE">
        <w:rPr>
          <w:rFonts w:ascii="ZapfHumnst BT" w:hAnsi="ZapfHumnst BT"/>
          <w:sz w:val="23"/>
          <w:szCs w:val="23"/>
        </w:rPr>
        <w:t xml:space="preserve"> (</w:t>
      </w:r>
      <w:r w:rsidRPr="009271CE">
        <w:rPr>
          <w:rFonts w:ascii="ZapfHumnst BT" w:hAnsi="ZapfHumnst BT"/>
          <w:i/>
          <w:sz w:val="23"/>
          <w:szCs w:val="23"/>
        </w:rPr>
        <w:t>art. 79, I e II da Lei Estadual nº 5.888/09 c/c o art. 206, I da Resolução TCE/PI nº 13/11 – Regimento Interno, republicada no D.O.E. TCE/PI nº 13 de 23/01/14)</w:t>
      </w:r>
      <w:r w:rsidRPr="009271CE">
        <w:rPr>
          <w:rFonts w:ascii="ZapfHumnst BT" w:hAnsi="ZapfHumnst BT"/>
          <w:sz w:val="23"/>
          <w:szCs w:val="23"/>
        </w:rPr>
        <w:t>, a ser recolhida ao Fundo de Modernização do Tribunal de Contas-FMTC (</w:t>
      </w:r>
      <w:r w:rsidRPr="009271CE">
        <w:rPr>
          <w:rFonts w:ascii="ZapfHumnst BT" w:hAnsi="ZapfHumnst BT"/>
          <w:i/>
          <w:sz w:val="23"/>
          <w:szCs w:val="23"/>
        </w:rPr>
        <w:t>art. 384, parágrafo único, da resolução supracitada</w:t>
      </w:r>
      <w:r w:rsidRPr="009271CE">
        <w:rPr>
          <w:rFonts w:ascii="ZapfHumnst BT" w:hAnsi="ZapfHumnst BT"/>
          <w:sz w:val="23"/>
          <w:szCs w:val="23"/>
        </w:rPr>
        <w:t>), no prazo de 30 (trinta) dias após o trânsito em julgado desta decisão (</w:t>
      </w:r>
      <w:proofErr w:type="spellStart"/>
      <w:r w:rsidRPr="009271CE">
        <w:rPr>
          <w:rFonts w:ascii="ZapfHumnst BT" w:hAnsi="ZapfHumnst BT"/>
          <w:i/>
          <w:sz w:val="23"/>
          <w:szCs w:val="23"/>
        </w:rPr>
        <w:t>arts</w:t>
      </w:r>
      <w:proofErr w:type="spellEnd"/>
      <w:r w:rsidRPr="009271CE">
        <w:rPr>
          <w:rFonts w:ascii="ZapfHumnst BT" w:hAnsi="ZapfHumnst BT"/>
          <w:i/>
          <w:sz w:val="23"/>
          <w:szCs w:val="23"/>
        </w:rPr>
        <w:t>. 382 e 386 da resolução supracitada</w:t>
      </w:r>
      <w:r w:rsidRPr="009271CE">
        <w:rPr>
          <w:rFonts w:ascii="ZapfHumnst BT" w:hAnsi="ZapfHumnst BT"/>
          <w:sz w:val="23"/>
          <w:szCs w:val="23"/>
        </w:rPr>
        <w:t xml:space="preserve">).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0EAF0B40" w14:textId="77777777" w:rsidR="00982F26" w:rsidRPr="009271CE" w:rsidRDefault="00982F26" w:rsidP="009271CE">
      <w:pPr>
        <w:jc w:val="both"/>
        <w:rPr>
          <w:rFonts w:ascii="ZapfHumnst BT" w:hAnsi="ZapfHumnst BT"/>
          <w:sz w:val="23"/>
          <w:szCs w:val="23"/>
        </w:rPr>
      </w:pPr>
    </w:p>
    <w:p w14:paraId="6C4F55C9" w14:textId="29CD5DF8" w:rsidR="00982F26" w:rsidRPr="009271CE" w:rsidRDefault="008B5F12" w:rsidP="009271CE">
      <w:pPr>
        <w:jc w:val="both"/>
        <w:rPr>
          <w:rFonts w:ascii="ZapfHumnst BT" w:hAnsi="ZapfHumnst BT"/>
          <w:sz w:val="23"/>
          <w:szCs w:val="23"/>
        </w:rPr>
      </w:pPr>
      <w:r w:rsidRPr="009271CE">
        <w:rPr>
          <w:rFonts w:ascii="ZapfHumnst BT" w:hAnsi="ZapfHumnst BT"/>
          <w:sz w:val="23"/>
          <w:szCs w:val="23"/>
        </w:rPr>
        <w:t>DECISÃO Nº 115/2024.</w:t>
      </w:r>
      <w:r w:rsidRPr="009271CE">
        <w:rPr>
          <w:rFonts w:ascii="ZapfHumnst BT" w:hAnsi="ZapfHumnst BT"/>
          <w:b/>
          <w:sz w:val="23"/>
          <w:szCs w:val="23"/>
        </w:rPr>
        <w:t xml:space="preserve"> </w:t>
      </w:r>
      <w:r w:rsidRPr="009271CE">
        <w:rPr>
          <w:rFonts w:ascii="ZapfHumnst BT" w:hAnsi="ZapfHumnst BT"/>
          <w:b/>
          <w:caps/>
          <w:noProof/>
          <w:sz w:val="23"/>
          <w:szCs w:val="23"/>
        </w:rPr>
        <w:t xml:space="preserve">TC/000512/2024 – </w:t>
      </w:r>
      <w:r w:rsidRPr="009271CE">
        <w:rPr>
          <w:rFonts w:ascii="ZapfHumnst BT" w:hAnsi="ZapfHumnst BT"/>
          <w:b/>
          <w:caps/>
          <w:sz w:val="23"/>
          <w:szCs w:val="23"/>
        </w:rPr>
        <w:t>Aposentadoria por Idade e Tempo de Contribuição (REGRA DE TRANSIÇÃO – art. 6°, I II, III e IV da EC n° 47/05)</w:t>
      </w:r>
      <w:r w:rsidRPr="009271CE">
        <w:rPr>
          <w:rFonts w:ascii="ZapfHumnst BT" w:hAnsi="ZapfHumnst BT"/>
          <w:b/>
          <w:caps/>
          <w:noProof/>
          <w:sz w:val="23"/>
          <w:szCs w:val="23"/>
        </w:rPr>
        <w:t xml:space="preserve">. </w:t>
      </w:r>
      <w:r w:rsidRPr="009271CE">
        <w:rPr>
          <w:rFonts w:ascii="ZapfHumnst BT" w:hAnsi="ZapfHumnst BT"/>
          <w:b/>
          <w:noProof/>
          <w:sz w:val="23"/>
          <w:szCs w:val="23"/>
        </w:rPr>
        <w:t xml:space="preserve">INTERESSADO(A): ANTÔNIO DE FÁTIMA MONTEIRO AMORIM </w:t>
      </w:r>
      <w:r w:rsidRPr="009271CE">
        <w:rPr>
          <w:rFonts w:ascii="ZapfHumnst BT" w:hAnsi="ZapfHumnst BT"/>
          <w:noProof/>
          <w:sz w:val="23"/>
          <w:szCs w:val="23"/>
        </w:rPr>
        <w:t>(</w:t>
      </w:r>
      <w:r w:rsidRPr="009271CE">
        <w:rPr>
          <w:rFonts w:ascii="ZapfHumnst BT" w:hAnsi="ZapfHumnst BT"/>
          <w:sz w:val="23"/>
          <w:szCs w:val="23"/>
        </w:rPr>
        <w:t>CPF n° 066.113.893-34; RG n° 176.678-PI)</w:t>
      </w:r>
      <w:r w:rsidRPr="009271CE">
        <w:rPr>
          <w:rFonts w:ascii="ZapfHumnst BT" w:hAnsi="ZapfHumnst BT"/>
          <w:bCs/>
          <w:sz w:val="23"/>
          <w:szCs w:val="23"/>
        </w:rPr>
        <w:t xml:space="preserve">, </w:t>
      </w:r>
      <w:r w:rsidRPr="009271CE">
        <w:rPr>
          <w:rFonts w:ascii="ZapfHumnst BT" w:hAnsi="ZapfHumnst BT"/>
          <w:sz w:val="23"/>
          <w:szCs w:val="23"/>
        </w:rPr>
        <w:t>Agente de Tributos da Fazenda Estadual, classe Especial, padrão “C”, matrícula nº038638-3, Secretaria de Fazenda do Estado do Piauí</w:t>
      </w:r>
      <w:r w:rsidRPr="009271CE">
        <w:rPr>
          <w:rFonts w:ascii="ZapfHumnst BT" w:hAnsi="ZapfHumnst BT"/>
          <w:bCs/>
          <w:noProof/>
          <w:sz w:val="23"/>
          <w:szCs w:val="23"/>
        </w:rPr>
        <w:t xml:space="preserve">. </w:t>
      </w:r>
      <w:r w:rsidRPr="009271CE">
        <w:rPr>
          <w:rFonts w:ascii="ZapfHumnst BT" w:hAnsi="ZapfHumnst BT"/>
          <w:sz w:val="23"/>
          <w:szCs w:val="23"/>
        </w:rPr>
        <w:t xml:space="preserve">Vistos, relatados e discutidos os presentes autos, considerando o Relatório da Divisão de Fiscalização de Aposentadorias, Reformas e Pensões – DFPESSOAL </w:t>
      </w:r>
      <w:proofErr w:type="gramStart"/>
      <w:r w:rsidRPr="009271CE">
        <w:rPr>
          <w:rFonts w:ascii="ZapfHumnst BT" w:hAnsi="ZapfHumnst BT"/>
          <w:sz w:val="23"/>
          <w:szCs w:val="23"/>
        </w:rPr>
        <w:t>3</w:t>
      </w:r>
      <w:proofErr w:type="gramEnd"/>
      <w:r w:rsidRPr="009271CE">
        <w:rPr>
          <w:rFonts w:ascii="ZapfHumnst BT" w:hAnsi="ZapfHumnst BT"/>
          <w:sz w:val="23"/>
          <w:szCs w:val="23"/>
        </w:rPr>
        <w:t>, às fls. 01/03 da peça 03, a manifestação do Ministério Público de Contas-MPC, às fls. 01/02 da peça 04,</w:t>
      </w:r>
      <w:r w:rsidRPr="009271CE">
        <w:rPr>
          <w:rFonts w:ascii="ZapfHumnst BT" w:hAnsi="ZapfHumnst BT"/>
          <w:bCs/>
          <w:noProof/>
          <w:sz w:val="23"/>
          <w:szCs w:val="23"/>
          <w:lang w:val="pt-PT"/>
        </w:rPr>
        <w:t xml:space="preserve"> a</w:t>
      </w:r>
      <w:r w:rsidRPr="009271CE">
        <w:rPr>
          <w:rFonts w:ascii="ZapfHumnst BT" w:hAnsi="ZapfHumnst BT"/>
          <w:sz w:val="23"/>
          <w:szCs w:val="23"/>
        </w:rPr>
        <w:t xml:space="preserve"> proposta de voto do(a) </w:t>
      </w:r>
      <w:r w:rsidRPr="009271CE">
        <w:rPr>
          <w:rFonts w:ascii="ZapfHumnst BT" w:hAnsi="ZapfHumnst BT"/>
          <w:bCs/>
          <w:sz w:val="23"/>
          <w:szCs w:val="23"/>
        </w:rPr>
        <w:t xml:space="preserve">Relator(a) </w:t>
      </w:r>
      <w:r w:rsidRPr="009271CE">
        <w:rPr>
          <w:rFonts w:ascii="ZapfHumnst BT" w:hAnsi="ZapfHumnst BT"/>
          <w:sz w:val="23"/>
          <w:szCs w:val="23"/>
        </w:rPr>
        <w:t>Cons. Substituto Jaylson Fabianh Lopes Campelo, às fls. 01/03 da peça 09, e o mais que dos autos consta, decidiu a Primeira Câmara, unânime</w:t>
      </w:r>
      <w:r w:rsidRPr="009271CE">
        <w:rPr>
          <w:rFonts w:ascii="ZapfHumnst BT" w:hAnsi="ZapfHumnst BT"/>
          <w:noProof/>
          <w:sz w:val="23"/>
          <w:szCs w:val="23"/>
        </w:rPr>
        <w:t>, discordando c</w:t>
      </w:r>
      <w:r w:rsidRPr="009271CE">
        <w:rPr>
          <w:rFonts w:ascii="ZapfHumnst BT" w:hAnsi="ZapfHumnst BT"/>
          <w:sz w:val="23"/>
          <w:szCs w:val="23"/>
        </w:rPr>
        <w:t>om o parecer do Ministério Público de Contas</w:t>
      </w:r>
      <w:r w:rsidRPr="009271CE">
        <w:rPr>
          <w:rFonts w:ascii="ZapfHumnst BT" w:hAnsi="ZapfHumnst BT"/>
          <w:noProof/>
          <w:sz w:val="23"/>
          <w:szCs w:val="23"/>
        </w:rPr>
        <w:t xml:space="preserve"> e nos termos da proposta de voto do(a) </w:t>
      </w:r>
      <w:r w:rsidRPr="009271CE">
        <w:rPr>
          <w:rFonts w:ascii="ZapfHumnst BT" w:hAnsi="ZapfHumnst BT"/>
          <w:bCs/>
          <w:sz w:val="23"/>
          <w:szCs w:val="23"/>
        </w:rPr>
        <w:t>Relator(a)</w:t>
      </w:r>
      <w:r w:rsidRPr="009271CE">
        <w:rPr>
          <w:rFonts w:ascii="ZapfHumnst BT" w:hAnsi="ZapfHumnst BT"/>
          <w:sz w:val="23"/>
          <w:szCs w:val="23"/>
        </w:rPr>
        <w:t xml:space="preserve">, </w:t>
      </w:r>
      <w:r w:rsidRPr="009271CE">
        <w:rPr>
          <w:rFonts w:ascii="ZapfHumnst BT" w:hAnsi="ZapfHumnst BT"/>
          <w:b/>
          <w:sz w:val="23"/>
          <w:szCs w:val="23"/>
        </w:rPr>
        <w:t xml:space="preserve">julgar legal o ato concessório </w:t>
      </w:r>
      <w:r w:rsidRPr="009271CE">
        <w:rPr>
          <w:rFonts w:ascii="ZapfHumnst BT" w:hAnsi="ZapfHumnst BT"/>
          <w:sz w:val="23"/>
          <w:szCs w:val="23"/>
        </w:rPr>
        <w:t>(</w:t>
      </w:r>
      <w:r w:rsidRPr="009271CE">
        <w:rPr>
          <w:rFonts w:ascii="ZapfHumnst BT" w:hAnsi="ZapfHumnst BT"/>
          <w:i/>
          <w:iCs/>
          <w:sz w:val="23"/>
          <w:szCs w:val="23"/>
        </w:rPr>
        <w:t>Portaria nº 1.355/2023–PIAUIPREV de 14 de dezembro de 2023, publicada na página 79 do Diário Oficial do Estado do Piauí - nº 242 de 21/01/2024, à fl</w:t>
      </w:r>
      <w:r w:rsidRPr="009271CE">
        <w:rPr>
          <w:rFonts w:ascii="ZapfHumnst BT" w:hAnsi="ZapfHumnst BT"/>
          <w:i/>
          <w:sz w:val="23"/>
          <w:szCs w:val="23"/>
        </w:rPr>
        <w:t>. 208 da peça 01</w:t>
      </w:r>
      <w:r w:rsidRPr="009271CE">
        <w:rPr>
          <w:rFonts w:ascii="ZapfHumnst BT" w:hAnsi="ZapfHumnst BT"/>
          <w:iCs/>
          <w:sz w:val="23"/>
          <w:szCs w:val="23"/>
        </w:rPr>
        <w:t>)</w:t>
      </w:r>
      <w:r w:rsidRPr="009271CE">
        <w:rPr>
          <w:rFonts w:ascii="ZapfHumnst BT" w:hAnsi="ZapfHumnst BT"/>
          <w:i/>
          <w:sz w:val="23"/>
          <w:szCs w:val="23"/>
        </w:rPr>
        <w:t xml:space="preserve"> </w:t>
      </w:r>
      <w:r w:rsidRPr="009271CE">
        <w:rPr>
          <w:rFonts w:ascii="ZapfHumnst BT" w:hAnsi="ZapfHumnst BT"/>
          <w:sz w:val="23"/>
          <w:szCs w:val="23"/>
        </w:rPr>
        <w:t>que concede ao Sr.</w:t>
      </w:r>
      <w:r w:rsidRPr="009271CE">
        <w:rPr>
          <w:rFonts w:ascii="ZapfHumnst BT" w:hAnsi="ZapfHumnst BT"/>
          <w:b/>
          <w:sz w:val="23"/>
          <w:szCs w:val="23"/>
        </w:rPr>
        <w:t xml:space="preserve"> </w:t>
      </w:r>
      <w:r w:rsidRPr="009271CE">
        <w:rPr>
          <w:rFonts w:ascii="ZapfHumnst BT" w:hAnsi="ZapfHumnst BT"/>
          <w:b/>
          <w:noProof/>
          <w:sz w:val="23"/>
          <w:szCs w:val="23"/>
        </w:rPr>
        <w:t xml:space="preserve">ANTÔNIO DE FÁTIMA MONTEIRO AMORIM </w:t>
      </w:r>
      <w:r w:rsidRPr="009271CE">
        <w:rPr>
          <w:rFonts w:ascii="ZapfHumnst BT" w:hAnsi="ZapfHumnst BT"/>
          <w:noProof/>
          <w:sz w:val="23"/>
          <w:szCs w:val="23"/>
        </w:rPr>
        <w:t>(</w:t>
      </w:r>
      <w:r w:rsidRPr="009271CE">
        <w:rPr>
          <w:rFonts w:ascii="ZapfHumnst BT" w:hAnsi="ZapfHumnst BT"/>
          <w:sz w:val="23"/>
          <w:szCs w:val="23"/>
        </w:rPr>
        <w:t xml:space="preserve">CPF n° 066.113.893-34; RG n° 176.678-PI) uma </w:t>
      </w:r>
      <w:r w:rsidRPr="009271CE">
        <w:rPr>
          <w:rFonts w:ascii="ZapfHumnst BT" w:hAnsi="ZapfHumnst BT"/>
          <w:b/>
          <w:caps/>
          <w:sz w:val="23"/>
          <w:szCs w:val="23"/>
        </w:rPr>
        <w:t>Aposentadoria por Idade e Tempo de Contribuição (REGRA DE TRANSIÇÃO – da EC n° 47/05)</w:t>
      </w:r>
      <w:r w:rsidRPr="009271CE">
        <w:rPr>
          <w:rFonts w:ascii="ZapfHumnst BT" w:hAnsi="ZapfHumnst BT"/>
          <w:sz w:val="23"/>
          <w:szCs w:val="23"/>
        </w:rPr>
        <w:t xml:space="preserve"> no valor mensal de </w:t>
      </w:r>
      <w:r w:rsidRPr="009271CE">
        <w:rPr>
          <w:rFonts w:ascii="ZapfHumnst BT" w:hAnsi="ZapfHumnst BT"/>
          <w:b/>
          <w:sz w:val="23"/>
          <w:szCs w:val="23"/>
        </w:rPr>
        <w:t xml:space="preserve">R$12.780,39 </w:t>
      </w:r>
      <w:r w:rsidRPr="009271CE">
        <w:rPr>
          <w:rFonts w:ascii="ZapfHumnst BT" w:hAnsi="ZapfHumnst BT"/>
          <w:sz w:val="23"/>
          <w:szCs w:val="23"/>
        </w:rPr>
        <w:t xml:space="preserve">(Doze mil, setecentos </w:t>
      </w:r>
      <w:r w:rsidRPr="009271CE">
        <w:rPr>
          <w:rFonts w:ascii="ZapfHumnst BT" w:hAnsi="ZapfHumnst BT"/>
          <w:sz w:val="23"/>
          <w:szCs w:val="23"/>
        </w:rPr>
        <w:lastRenderedPageBreak/>
        <w:t xml:space="preserve">e oitenta reais e trinta e nove centavos), </w:t>
      </w:r>
      <w:r w:rsidRPr="009271CE">
        <w:rPr>
          <w:rFonts w:ascii="ZapfHumnst BT" w:hAnsi="ZapfHumnst BT"/>
          <w:b/>
          <w:sz w:val="23"/>
          <w:szCs w:val="23"/>
        </w:rPr>
        <w:t xml:space="preserve">autorizando o seu registro </w:t>
      </w:r>
      <w:r w:rsidRPr="009271CE">
        <w:rPr>
          <w:rFonts w:ascii="ZapfHumnst BT" w:hAnsi="ZapfHumnst BT"/>
          <w:sz w:val="23"/>
          <w:szCs w:val="23"/>
        </w:rPr>
        <w:t>(</w:t>
      </w:r>
      <w:r w:rsidRPr="009271CE">
        <w:rPr>
          <w:rFonts w:ascii="ZapfHumnst BT" w:hAnsi="ZapfHumnst BT"/>
          <w:i/>
          <w:iCs/>
          <w:sz w:val="23"/>
          <w:szCs w:val="23"/>
        </w:rPr>
        <w:t>art. 197, II e parágrafo único, da Resolução TCE/PI n° 13/11 – R</w:t>
      </w:r>
      <w:r w:rsidRPr="009271CE">
        <w:rPr>
          <w:rFonts w:ascii="ZapfHumnst BT" w:hAnsi="ZapfHumnst BT"/>
          <w:i/>
          <w:sz w:val="23"/>
          <w:szCs w:val="23"/>
        </w:rPr>
        <w:t>egimento Interno, republicada no D.O.E. TCE/PI nº 13 de 23/01/14</w:t>
      </w:r>
      <w:r w:rsidRPr="009271CE">
        <w:rPr>
          <w:rFonts w:ascii="ZapfHumnst BT" w:hAnsi="ZapfHumnst BT"/>
          <w:sz w:val="23"/>
          <w:szCs w:val="23"/>
        </w:rPr>
        <w:t xml:space="preserve">), com fundamentos nos ditames contidos no Acórdão nº 401/2022-SPL.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469AC2F8" w14:textId="77777777" w:rsidR="008B5F12" w:rsidRPr="009271CE" w:rsidRDefault="008B5F12" w:rsidP="009271CE">
      <w:pPr>
        <w:jc w:val="both"/>
        <w:rPr>
          <w:rFonts w:ascii="ZapfHumnst BT" w:hAnsi="ZapfHumnst BT"/>
          <w:sz w:val="23"/>
          <w:szCs w:val="23"/>
        </w:rPr>
      </w:pPr>
    </w:p>
    <w:p w14:paraId="3A366FB2" w14:textId="0BE75EB3" w:rsidR="008B5F12" w:rsidRPr="009271CE" w:rsidRDefault="008B5F12" w:rsidP="009271CE">
      <w:pPr>
        <w:jc w:val="both"/>
        <w:rPr>
          <w:rFonts w:ascii="ZapfHumnst BT" w:hAnsi="ZapfHumnst BT"/>
          <w:sz w:val="23"/>
          <w:szCs w:val="23"/>
        </w:rPr>
      </w:pPr>
      <w:r w:rsidRPr="009271CE">
        <w:rPr>
          <w:rFonts w:ascii="ZapfHumnst BT" w:hAnsi="ZapfHumnst BT"/>
          <w:sz w:val="23"/>
          <w:szCs w:val="23"/>
        </w:rPr>
        <w:t>DECISÃO Nº 116/2024.</w:t>
      </w:r>
      <w:r w:rsidRPr="009271CE">
        <w:rPr>
          <w:rFonts w:ascii="ZapfHumnst BT" w:hAnsi="ZapfHumnst BT"/>
          <w:b/>
          <w:sz w:val="23"/>
          <w:szCs w:val="23"/>
        </w:rPr>
        <w:t xml:space="preserve"> </w:t>
      </w:r>
      <w:bookmarkStart w:id="1" w:name="_Hlk116989331"/>
      <w:r w:rsidRPr="009271CE">
        <w:rPr>
          <w:rFonts w:ascii="ZapfHumnst BT" w:hAnsi="ZapfHumnst BT"/>
          <w:b/>
          <w:noProof/>
          <w:sz w:val="23"/>
          <w:szCs w:val="23"/>
        </w:rPr>
        <w:t>TC/010245/2020 – REPRESENTAÇÃO CONTRA A PREFEITURA MUNICIPAL DE CORRENTE-PI (EXERCÍCIO FINANCEIRO DE 2020)</w:t>
      </w:r>
      <w:r w:rsidRPr="009271CE">
        <w:rPr>
          <w:rFonts w:ascii="ZapfHumnst BT" w:hAnsi="ZapfHumnst BT"/>
          <w:b/>
          <w:sz w:val="23"/>
          <w:szCs w:val="23"/>
        </w:rPr>
        <w:t xml:space="preserve">. </w:t>
      </w:r>
      <w:bookmarkEnd w:id="1"/>
      <w:r w:rsidRPr="009271CE">
        <w:rPr>
          <w:rFonts w:ascii="ZapfHumnst BT" w:hAnsi="ZapfHumnst BT"/>
          <w:sz w:val="23"/>
          <w:szCs w:val="23"/>
        </w:rPr>
        <w:t xml:space="preserve">Objeto: </w:t>
      </w:r>
      <w:r w:rsidRPr="009271CE">
        <w:rPr>
          <w:rFonts w:ascii="ZapfHumnst BT" w:hAnsi="ZapfHumnst BT"/>
          <w:sz w:val="23"/>
          <w:szCs w:val="23"/>
          <w:lang w:val="pt-PT"/>
        </w:rPr>
        <w:t>Suposta ausência do recolhimento das contribuições ao RPPS de Corrente-PI, no período compreendido entre 2019 a 2020.</w:t>
      </w:r>
      <w:r w:rsidRPr="009271CE">
        <w:rPr>
          <w:rFonts w:ascii="ZapfHumnst BT" w:hAnsi="ZapfHumnst BT"/>
          <w:sz w:val="23"/>
          <w:szCs w:val="23"/>
        </w:rPr>
        <w:t xml:space="preserve"> Representado(s): </w:t>
      </w:r>
      <w:proofErr w:type="spellStart"/>
      <w:r w:rsidRPr="009271CE">
        <w:rPr>
          <w:rFonts w:ascii="ZapfHumnst BT" w:hAnsi="ZapfHumnst BT"/>
          <w:sz w:val="23"/>
          <w:szCs w:val="23"/>
        </w:rPr>
        <w:t>Gladson</w:t>
      </w:r>
      <w:proofErr w:type="spellEnd"/>
      <w:r w:rsidRPr="009271CE">
        <w:rPr>
          <w:rFonts w:ascii="ZapfHumnst BT" w:hAnsi="ZapfHumnst BT"/>
          <w:sz w:val="23"/>
          <w:szCs w:val="23"/>
        </w:rPr>
        <w:t xml:space="preserve"> Murilo Mascarenhas Ribeiro – Prefeito Municipal; Mara Rodrigues De Sousa Nogueira – Gestora do CORRENTE PREV; </w:t>
      </w:r>
      <w:proofErr w:type="spellStart"/>
      <w:r w:rsidRPr="009271CE">
        <w:rPr>
          <w:rFonts w:ascii="ZapfHumnst BT" w:hAnsi="ZapfHumnst BT"/>
          <w:sz w:val="23"/>
          <w:szCs w:val="23"/>
        </w:rPr>
        <w:t>Janaragana</w:t>
      </w:r>
      <w:proofErr w:type="spellEnd"/>
      <w:r w:rsidRPr="009271CE">
        <w:rPr>
          <w:rFonts w:ascii="ZapfHumnst BT" w:hAnsi="ZapfHumnst BT"/>
          <w:sz w:val="23"/>
          <w:szCs w:val="23"/>
        </w:rPr>
        <w:t xml:space="preserve"> Nogueira Viana Guerra - Presidente do Conselho Deliberativo do CORRENTE PREV; e </w:t>
      </w:r>
      <w:proofErr w:type="spellStart"/>
      <w:r w:rsidRPr="009271CE">
        <w:rPr>
          <w:rFonts w:ascii="ZapfHumnst BT" w:hAnsi="ZapfHumnst BT"/>
          <w:sz w:val="23"/>
          <w:szCs w:val="23"/>
        </w:rPr>
        <w:t>Isailde</w:t>
      </w:r>
      <w:proofErr w:type="spellEnd"/>
      <w:r w:rsidRPr="009271CE">
        <w:rPr>
          <w:rFonts w:ascii="ZapfHumnst BT" w:hAnsi="ZapfHumnst BT"/>
          <w:sz w:val="23"/>
          <w:szCs w:val="23"/>
        </w:rPr>
        <w:t xml:space="preserve"> Da Silva Vieira - Presidente do Conselho Fiscal do CORRENTE PREV. Representante(s): Ministério Público de Contas do Estado do Piauí. Advogado(s) do(s) Representado(s): </w:t>
      </w:r>
      <w:r w:rsidRPr="009271CE">
        <w:rPr>
          <w:rFonts w:ascii="ZapfHumnst BT" w:hAnsi="ZapfHumnst BT"/>
          <w:sz w:val="23"/>
          <w:szCs w:val="23"/>
          <w:lang w:val="pt-PT"/>
        </w:rPr>
        <w:t>Márcio Pereira da Silva Rocha (OAB/PI nº 11.687) - (Procuração: Prefeito Municipal/Representado - fl. 10 da peça 19)</w:t>
      </w:r>
      <w:r w:rsidRPr="009271CE">
        <w:rPr>
          <w:rFonts w:ascii="ZapfHumnst BT" w:hAnsi="ZapfHumnst BT"/>
          <w:sz w:val="23"/>
          <w:szCs w:val="23"/>
        </w:rPr>
        <w:t xml:space="preserve">. Decidiu a Primeira Câmara, unânime, ouvido o Representante do Ministério Público de Contas e em consonância com a manifestação oral </w:t>
      </w:r>
      <w:proofErr w:type="gramStart"/>
      <w:r w:rsidRPr="009271CE">
        <w:rPr>
          <w:rFonts w:ascii="ZapfHumnst BT" w:hAnsi="ZapfHumnst BT"/>
          <w:sz w:val="23"/>
          <w:szCs w:val="23"/>
        </w:rPr>
        <w:t>do(</w:t>
      </w:r>
      <w:proofErr w:type="gramEnd"/>
      <w:r w:rsidRPr="009271CE">
        <w:rPr>
          <w:rFonts w:ascii="ZapfHumnst BT" w:hAnsi="ZapfHumnst BT"/>
          <w:sz w:val="23"/>
          <w:szCs w:val="23"/>
        </w:rPr>
        <w:t xml:space="preserve">a) Relator(a) Cons. Substituto Jackson Nobre Veras, </w:t>
      </w:r>
      <w:r w:rsidRPr="009271CE">
        <w:rPr>
          <w:rFonts w:ascii="ZapfHumnst BT" w:hAnsi="ZapfHumnst BT"/>
          <w:b/>
          <w:sz w:val="23"/>
          <w:szCs w:val="23"/>
        </w:rPr>
        <w:t>retirar de pauta</w:t>
      </w:r>
      <w:r w:rsidRPr="009271CE">
        <w:rPr>
          <w:rFonts w:ascii="ZapfHumnst BT" w:hAnsi="ZapfHumnst BT"/>
          <w:sz w:val="23"/>
          <w:szCs w:val="23"/>
        </w:rPr>
        <w:t xml:space="preserve"> o presente processo pelo </w:t>
      </w:r>
      <w:r w:rsidRPr="009271CE">
        <w:rPr>
          <w:rFonts w:ascii="ZapfHumnst BT" w:hAnsi="ZapfHumnst BT"/>
          <w:b/>
          <w:bCs/>
          <w:sz w:val="23"/>
          <w:szCs w:val="23"/>
        </w:rPr>
        <w:t>prazo de 01 (uma) sessão de julgamento</w:t>
      </w:r>
      <w:r w:rsidRPr="009271CE">
        <w:rPr>
          <w:rFonts w:ascii="ZapfHumnst BT" w:hAnsi="ZapfHumnst BT"/>
          <w:sz w:val="23"/>
          <w:szCs w:val="23"/>
        </w:rPr>
        <w:t xml:space="preserve"> (</w:t>
      </w:r>
      <w:r w:rsidRPr="009271CE">
        <w:rPr>
          <w:rFonts w:ascii="ZapfHumnst BT" w:hAnsi="ZapfHumnst BT"/>
          <w:i/>
          <w:sz w:val="23"/>
          <w:szCs w:val="23"/>
        </w:rPr>
        <w:t>art. 82, XI d</w:t>
      </w:r>
      <w:r w:rsidRPr="009271CE">
        <w:rPr>
          <w:rFonts w:ascii="ZapfHumnst BT" w:hAnsi="ZapfHumnst BT"/>
          <w:bCs/>
          <w:i/>
          <w:sz w:val="23"/>
          <w:szCs w:val="23"/>
        </w:rPr>
        <w:t xml:space="preserve">a Resolução TCE/PI nº 13/11 – Regimento Interno, </w:t>
      </w:r>
      <w:r w:rsidRPr="009271CE">
        <w:rPr>
          <w:rFonts w:ascii="ZapfHumnst BT" w:hAnsi="ZapfHumnst BT"/>
          <w:i/>
          <w:sz w:val="23"/>
          <w:szCs w:val="23"/>
        </w:rPr>
        <w:t>republicada no DOE TCE/PI nº 13 de 23/01/14</w:t>
      </w:r>
      <w:r w:rsidRPr="009271CE">
        <w:rPr>
          <w:rFonts w:ascii="ZapfHumnst BT" w:hAnsi="ZapfHumnst BT"/>
          <w:sz w:val="23"/>
          <w:szCs w:val="23"/>
        </w:rPr>
        <w:t>), em razão do Cons. Substituto Alisson Felipe de Araújo se julgar suspeito.</w:t>
      </w:r>
      <w:r w:rsidRPr="009271CE">
        <w:rPr>
          <w:rFonts w:ascii="ZapfHumnst BT" w:hAnsi="ZapfHumnst BT"/>
          <w:bCs/>
          <w:sz w:val="23"/>
          <w:szCs w:val="23"/>
        </w:rPr>
        <w:t xml:space="preserve"> </w:t>
      </w:r>
      <w:r w:rsidRPr="009271CE">
        <w:rPr>
          <w:rFonts w:ascii="ZapfHumnst BT" w:hAnsi="ZapfHumnst BT"/>
          <w:sz w:val="23"/>
          <w:szCs w:val="23"/>
        </w:rPr>
        <w:t xml:space="preserve">Assim, </w:t>
      </w:r>
      <w:r w:rsidRPr="009271CE">
        <w:rPr>
          <w:rFonts w:ascii="ZapfHumnst BT" w:hAnsi="ZapfHumnst BT"/>
          <w:bCs/>
          <w:sz w:val="23"/>
          <w:szCs w:val="23"/>
        </w:rPr>
        <w:t xml:space="preserve">o referido processo </w:t>
      </w:r>
      <w:r w:rsidRPr="009271CE">
        <w:rPr>
          <w:rFonts w:ascii="ZapfHumnst BT" w:hAnsi="ZapfHumnst BT"/>
          <w:b/>
          <w:bCs/>
          <w:sz w:val="23"/>
          <w:szCs w:val="23"/>
        </w:rPr>
        <w:t xml:space="preserve">retornará à </w:t>
      </w:r>
      <w:r w:rsidRPr="009271CE">
        <w:rPr>
          <w:rFonts w:ascii="ZapfHumnst BT" w:hAnsi="ZapfHumnst BT"/>
          <w:b/>
          <w:sz w:val="23"/>
          <w:szCs w:val="23"/>
        </w:rPr>
        <w:t>Pauta de Julgamento da Primeira Câmara do dia 09/04/2024</w:t>
      </w:r>
      <w:r w:rsidRPr="009271CE">
        <w:rPr>
          <w:rFonts w:ascii="ZapfHumnst BT" w:hAnsi="ZapfHumnst BT"/>
          <w:sz w:val="23"/>
          <w:szCs w:val="23"/>
        </w:rPr>
        <w:t xml:space="preserve">.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5567E411" w14:textId="77777777" w:rsidR="008B5F12" w:rsidRPr="009271CE" w:rsidRDefault="008B5F12" w:rsidP="009271CE">
      <w:pPr>
        <w:jc w:val="both"/>
        <w:rPr>
          <w:rFonts w:ascii="ZapfHumnst BT" w:hAnsi="ZapfHumnst BT"/>
          <w:b/>
          <w:caps/>
          <w:sz w:val="23"/>
          <w:szCs w:val="23"/>
        </w:rPr>
      </w:pPr>
    </w:p>
    <w:p w14:paraId="4628A203" w14:textId="35903D91" w:rsidR="008B5F12" w:rsidRPr="009271CE" w:rsidRDefault="00B7328F" w:rsidP="009271CE">
      <w:pPr>
        <w:jc w:val="both"/>
        <w:rPr>
          <w:rFonts w:ascii="ZapfHumnst BT" w:hAnsi="ZapfHumnst BT"/>
          <w:b/>
          <w:caps/>
          <w:sz w:val="23"/>
          <w:szCs w:val="23"/>
        </w:rPr>
      </w:pPr>
      <w:r w:rsidRPr="009271CE">
        <w:rPr>
          <w:rFonts w:ascii="ZapfHumnst BT" w:hAnsi="ZapfHumnst BT"/>
          <w:sz w:val="23"/>
          <w:szCs w:val="23"/>
        </w:rPr>
        <w:t>DECISÃO Nº 117/2024.</w:t>
      </w:r>
      <w:r w:rsidRPr="009271CE">
        <w:rPr>
          <w:rFonts w:ascii="ZapfHumnst BT" w:hAnsi="ZapfHumnst BT"/>
          <w:b/>
          <w:sz w:val="23"/>
          <w:szCs w:val="23"/>
        </w:rPr>
        <w:t xml:space="preserve"> </w:t>
      </w:r>
      <w:r w:rsidRPr="009271CE">
        <w:rPr>
          <w:rFonts w:ascii="ZapfHumnst BT" w:hAnsi="ZapfHumnst BT"/>
          <w:b/>
          <w:noProof/>
          <w:sz w:val="23"/>
          <w:szCs w:val="23"/>
        </w:rPr>
        <w:t>TC/012603/2023 – INSPEÇÃO DA CÂMARA MUNICIPAL DE PIRACURUCA-PI (EXERCÍCIO FINANCEIRO DE 2023)</w:t>
      </w:r>
      <w:r w:rsidRPr="009271CE">
        <w:rPr>
          <w:rFonts w:ascii="ZapfHumnst BT" w:hAnsi="ZapfHumnst BT"/>
          <w:sz w:val="23"/>
          <w:szCs w:val="23"/>
        </w:rPr>
        <w:t xml:space="preserve">. Objeto: </w:t>
      </w:r>
      <w:r w:rsidRPr="009271CE">
        <w:rPr>
          <w:rFonts w:ascii="ZapfHumnst BT" w:hAnsi="ZapfHumnst BT"/>
          <w:sz w:val="23"/>
          <w:szCs w:val="23"/>
          <w:lang w:val="pt-PT"/>
        </w:rPr>
        <w:t>Análise da regularidade de processos licitatórios realizados pelo mencionado ente, previamente selecionados por amostragem.</w:t>
      </w:r>
      <w:r w:rsidRPr="009271CE">
        <w:rPr>
          <w:rFonts w:ascii="ZapfHumnst BT" w:hAnsi="ZapfHumnst BT"/>
          <w:sz w:val="23"/>
          <w:szCs w:val="23"/>
        </w:rPr>
        <w:t xml:space="preserve"> </w:t>
      </w:r>
      <w:proofErr w:type="gramStart"/>
      <w:r w:rsidRPr="009271CE">
        <w:rPr>
          <w:rFonts w:ascii="ZapfHumnst BT" w:hAnsi="ZapfHumnst BT"/>
          <w:sz w:val="23"/>
          <w:szCs w:val="23"/>
        </w:rPr>
        <w:t>Responsável(</w:t>
      </w:r>
      <w:proofErr w:type="spellStart"/>
      <w:proofErr w:type="gramEnd"/>
      <w:r w:rsidRPr="009271CE">
        <w:rPr>
          <w:rFonts w:ascii="ZapfHumnst BT" w:hAnsi="ZapfHumnst BT"/>
          <w:sz w:val="23"/>
          <w:szCs w:val="23"/>
        </w:rPr>
        <w:t>is</w:t>
      </w:r>
      <w:proofErr w:type="spellEnd"/>
      <w:r w:rsidRPr="009271CE">
        <w:rPr>
          <w:rFonts w:ascii="ZapfHumnst BT" w:hAnsi="ZapfHumnst BT"/>
          <w:sz w:val="23"/>
          <w:szCs w:val="23"/>
        </w:rPr>
        <w:t xml:space="preserve">): José Cardoso de Brito – Presidente da Câmara Municipal. Vistos, relatados e discutidos os presentes autos, considerando o Memorando de Inspeção n° 97/2023-DFCONTRATOS, à fl. 01 da peça 01, o Relatório de Inspeção da I Divisão Técnica da Diretoria de Fiscalização de Licitações e Contratações – DFCONTRATOS </w:t>
      </w:r>
      <w:proofErr w:type="gramStart"/>
      <w:r w:rsidRPr="009271CE">
        <w:rPr>
          <w:rFonts w:ascii="ZapfHumnst BT" w:hAnsi="ZapfHumnst BT"/>
          <w:sz w:val="23"/>
          <w:szCs w:val="23"/>
        </w:rPr>
        <w:t>1</w:t>
      </w:r>
      <w:proofErr w:type="gramEnd"/>
      <w:r w:rsidRPr="009271CE">
        <w:rPr>
          <w:rFonts w:ascii="ZapfHumnst BT" w:hAnsi="ZapfHumnst BT"/>
          <w:sz w:val="23"/>
          <w:szCs w:val="23"/>
        </w:rPr>
        <w:t xml:space="preserve">, às fls. 01/15 da peça 04, o Termo de Conclusão da Instrução Processual da Diretoria de Fiscalização de Licitações e Contratações – DFCONTRATOS, às fls. 01/02 da peça 08, a manifestação do Ministério Público de Contas, às fls. 01/08 da peça 10, a proposta de voto do(a) Relator(a) Cons. Substituto Jaylson Fabianh Lopes </w:t>
      </w:r>
      <w:r w:rsidRPr="009271CE">
        <w:rPr>
          <w:rFonts w:ascii="ZapfHumnst BT" w:hAnsi="ZapfHumnst BT"/>
          <w:sz w:val="23"/>
          <w:szCs w:val="23"/>
        </w:rPr>
        <w:lastRenderedPageBreak/>
        <w:t>Campelo</w:t>
      </w:r>
      <w:r w:rsidRPr="009271CE">
        <w:rPr>
          <w:rFonts w:ascii="ZapfHumnst BT" w:hAnsi="ZapfHumnst BT"/>
          <w:bCs/>
          <w:sz w:val="23"/>
          <w:szCs w:val="23"/>
        </w:rPr>
        <w:t xml:space="preserve">, </w:t>
      </w:r>
      <w:r w:rsidRPr="009271CE">
        <w:rPr>
          <w:rFonts w:ascii="ZapfHumnst BT" w:hAnsi="ZapfHumnst BT"/>
          <w:sz w:val="23"/>
          <w:szCs w:val="23"/>
        </w:rPr>
        <w:t>às fls. 01/09 da peça 17, e o mais que dos autos consta, decidiu a Primeira Câmara, por maioria, concordando parcialmente com a manifestação do Ministério Público de Contas e nos termos da proposta de voto do(a) Relator(a), pelo</w:t>
      </w:r>
      <w:r w:rsidRPr="009271CE">
        <w:rPr>
          <w:rFonts w:ascii="ZapfHumnst BT" w:hAnsi="ZapfHumnst BT"/>
          <w:b/>
          <w:bCs/>
          <w:sz w:val="23"/>
          <w:szCs w:val="23"/>
        </w:rPr>
        <w:t xml:space="preserve"> acolhimento da proposta de encaminhamento das determinações (sugeridas pela DFCONTRATOS, às fls. 12/13 da peça 04) como recomendações </w:t>
      </w:r>
      <w:r w:rsidRPr="009271CE">
        <w:rPr>
          <w:rFonts w:ascii="ZapfHumnst BT" w:hAnsi="ZapfHumnst BT"/>
          <w:sz w:val="23"/>
          <w:szCs w:val="23"/>
        </w:rPr>
        <w:t>(</w:t>
      </w:r>
      <w:r w:rsidRPr="009271CE">
        <w:rPr>
          <w:rFonts w:ascii="ZapfHumnst BT" w:hAnsi="ZapfHumnst BT"/>
          <w:i/>
          <w:iCs/>
          <w:sz w:val="23"/>
          <w:szCs w:val="23"/>
        </w:rPr>
        <w:t xml:space="preserve">art. 82, X da Resolução TCE/PI n° 13/11 – Regimento </w:t>
      </w:r>
      <w:r w:rsidRPr="009271CE">
        <w:rPr>
          <w:rFonts w:ascii="ZapfHumnst BT" w:hAnsi="ZapfHumnst BT"/>
          <w:i/>
          <w:sz w:val="23"/>
          <w:szCs w:val="23"/>
        </w:rPr>
        <w:t>Interno</w:t>
      </w:r>
      <w:r w:rsidRPr="009271CE">
        <w:rPr>
          <w:rFonts w:ascii="ZapfHumnst BT" w:hAnsi="ZapfHumnst BT"/>
          <w:bCs/>
          <w:i/>
          <w:sz w:val="23"/>
          <w:szCs w:val="23"/>
        </w:rPr>
        <w:t xml:space="preserve">, </w:t>
      </w:r>
      <w:r w:rsidRPr="009271CE">
        <w:rPr>
          <w:rFonts w:ascii="ZapfHumnst BT" w:hAnsi="ZapfHumnst BT"/>
          <w:i/>
          <w:sz w:val="23"/>
          <w:szCs w:val="23"/>
        </w:rPr>
        <w:t>republicada no DOE TCE/PI nº 13 de 23/01/14</w:t>
      </w:r>
      <w:r w:rsidRPr="009271CE">
        <w:rPr>
          <w:rFonts w:ascii="ZapfHumnst BT" w:hAnsi="ZapfHumnst BT"/>
          <w:iCs/>
          <w:sz w:val="23"/>
          <w:szCs w:val="23"/>
        </w:rPr>
        <w:t xml:space="preserve">) ao responsável pela gestão da </w:t>
      </w:r>
      <w:r w:rsidRPr="009271CE">
        <w:rPr>
          <w:rFonts w:ascii="ZapfHumnst BT" w:hAnsi="ZapfHumnst BT"/>
          <w:b/>
          <w:noProof/>
          <w:sz w:val="23"/>
          <w:szCs w:val="23"/>
        </w:rPr>
        <w:t>CÂMARA MUNICIPAL DE PIRACURUCA-PI</w:t>
      </w:r>
      <w:r w:rsidRPr="009271CE">
        <w:rPr>
          <w:rFonts w:ascii="ZapfHumnst BT" w:hAnsi="ZapfHumnst BT"/>
          <w:sz w:val="23"/>
          <w:szCs w:val="23"/>
        </w:rPr>
        <w:t xml:space="preserve">, a saber: a) </w:t>
      </w:r>
      <w:r w:rsidRPr="009271CE">
        <w:rPr>
          <w:rFonts w:ascii="ZapfHumnst BT" w:hAnsi="ZapfHumnst BT"/>
          <w:i/>
          <w:iCs/>
          <w:sz w:val="23"/>
          <w:szCs w:val="23"/>
        </w:rPr>
        <w:t xml:space="preserve">Na instrução dos processos licitatórios, na fase interna, façam constar nos autos as justificativas dos quantitativos de bens e serviços a serem adquiridos, os quais devem ser suficientes ao atendimento da demanda do setor requisitante; b) Nos termos de referência e editais de licitações que vierem a realizar, procedam à descrição do objeto contendo as características essenciais dos itens que serão contratados, com vista a dar cumprimento ao art. 3º, incisos I e II, da Lei n.º 10.520/02; c) Na instrução dos processos licitatórios, na fase interna, aprimorem a pesquisa de preços, diversificando as fontes de pesquisa (tais como: preço fixado por órgão oficial competente; preços constantes em Atas de Registro de Preços - ARP; preços para o mesmo objeto com contrato vigente no órgão promotor da licitação; pesquisa no comércio da região; pesquisa publicada em mídia </w:t>
      </w:r>
      <w:proofErr w:type="gramStart"/>
      <w:r w:rsidRPr="009271CE">
        <w:rPr>
          <w:rFonts w:ascii="ZapfHumnst BT" w:hAnsi="ZapfHumnst BT"/>
          <w:i/>
          <w:iCs/>
          <w:sz w:val="23"/>
          <w:szCs w:val="23"/>
        </w:rPr>
        <w:t>especializada</w:t>
      </w:r>
      <w:proofErr w:type="gramEnd"/>
      <w:r w:rsidRPr="009271CE">
        <w:rPr>
          <w:rFonts w:ascii="ZapfHumnst BT" w:hAnsi="ZapfHumnst BT"/>
          <w:i/>
          <w:iCs/>
          <w:sz w:val="23"/>
          <w:szCs w:val="23"/>
        </w:rPr>
        <w:t xml:space="preserve">, sítios eletrônicos especializados ou de domínio amplo, desde que contenha a data e hora de acesso; contratações similares de outros entes públicos, em execução ou concluídos nos 180 dias anteriores à data da pesquisa de preços; pesquisa no Portal de Compras Governamentais; revista especializada; pesquisa com os fornecedores), em obediência ao princípio da economicidade, do art. 70 da Constituição Federal e art. 15, III e V e § 1º, da Lei n.º 8.666/93; d) Em caso de contratação direta, façam constar do processo, obrigatoriamente, a razão da escolha do fornecedor e a justificativa de preço, em atendimento ao art. 72, incisos VI e VII, da Lei nº 14.133/21 e art. 26, parágrafo único, da Lei nº 8.666/93; e) Promovam a capacitação dos agentes/servidores que atuam com contratações públicas no referido município, para que estes possam realizar tais procedimentos da melhor forma possível, conduzindo-os adequadamente, dentro da legalidade, e para que estes possam bem desempenhar suas funções e fazer um bom e correto uso do dinheiro público. </w:t>
      </w:r>
      <w:r w:rsidRPr="009271CE">
        <w:rPr>
          <w:rFonts w:ascii="ZapfHumnst BT" w:hAnsi="ZapfHumnst BT"/>
          <w:b/>
          <w:sz w:val="23"/>
          <w:szCs w:val="23"/>
        </w:rPr>
        <w:t>Vencido</w:t>
      </w:r>
      <w:r w:rsidRPr="009271CE">
        <w:rPr>
          <w:rFonts w:ascii="ZapfHumnst BT" w:hAnsi="ZapfHumnst BT"/>
          <w:sz w:val="23"/>
          <w:szCs w:val="23"/>
        </w:rPr>
        <w:t xml:space="preserve"> o Cons. Substituto Alisson Felipe de Araújo que votou com o Relator, divergindo quanto às recomendações, pois entende que devem permanecer como determinações.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6FECD942" w14:textId="77777777" w:rsidR="00575137" w:rsidRPr="009271CE" w:rsidRDefault="00575137" w:rsidP="009271CE">
      <w:pPr>
        <w:jc w:val="both"/>
        <w:rPr>
          <w:rFonts w:ascii="ZapfHumnst BT" w:hAnsi="ZapfHumnst BT"/>
          <w:sz w:val="23"/>
          <w:szCs w:val="23"/>
        </w:rPr>
      </w:pPr>
    </w:p>
    <w:p w14:paraId="7996B472" w14:textId="304BB73F" w:rsidR="00B7328F" w:rsidRPr="009271CE" w:rsidRDefault="00B9420A" w:rsidP="009271CE">
      <w:pPr>
        <w:jc w:val="both"/>
        <w:rPr>
          <w:rFonts w:ascii="ZapfHumnst BT" w:hAnsi="ZapfHumnst BT"/>
          <w:sz w:val="23"/>
          <w:szCs w:val="23"/>
        </w:rPr>
      </w:pPr>
      <w:r w:rsidRPr="009271CE">
        <w:rPr>
          <w:rFonts w:ascii="ZapfHumnst BT" w:hAnsi="ZapfHumnst BT"/>
          <w:sz w:val="23"/>
          <w:szCs w:val="23"/>
        </w:rPr>
        <w:t>DECISÃO Nº 118/2024.</w:t>
      </w:r>
      <w:r w:rsidRPr="009271CE">
        <w:rPr>
          <w:rFonts w:ascii="ZapfHumnst BT" w:hAnsi="ZapfHumnst BT"/>
          <w:b/>
          <w:sz w:val="23"/>
          <w:szCs w:val="23"/>
        </w:rPr>
        <w:t xml:space="preserve"> </w:t>
      </w:r>
      <w:r w:rsidRPr="009271CE">
        <w:rPr>
          <w:rFonts w:ascii="ZapfHumnst BT" w:hAnsi="ZapfHumnst BT"/>
          <w:b/>
          <w:noProof/>
          <w:sz w:val="23"/>
          <w:szCs w:val="23"/>
        </w:rPr>
        <w:t>TC/013005/2023 – INSPEÇÃO DA PREFEITURA MUNICIPAL DE SÃO FRANCISCO DO PIAUÍ-PI (EXERCÍCIO FINANCEIRO DE 2023)</w:t>
      </w:r>
      <w:r w:rsidRPr="009271CE">
        <w:rPr>
          <w:rFonts w:ascii="ZapfHumnst BT" w:hAnsi="ZapfHumnst BT"/>
          <w:sz w:val="23"/>
          <w:szCs w:val="23"/>
        </w:rPr>
        <w:t xml:space="preserve">. Objeto: </w:t>
      </w:r>
      <w:r w:rsidRPr="009271CE">
        <w:rPr>
          <w:rFonts w:ascii="ZapfHumnst BT" w:hAnsi="ZapfHumnst BT"/>
          <w:sz w:val="23"/>
          <w:szCs w:val="23"/>
          <w:lang w:val="pt-PT"/>
        </w:rPr>
        <w:t>Fiscalizar processos licitatórios realizados no âmbito do município.</w:t>
      </w:r>
      <w:r w:rsidRPr="009271CE">
        <w:rPr>
          <w:rFonts w:ascii="ZapfHumnst BT" w:hAnsi="ZapfHumnst BT"/>
          <w:sz w:val="23"/>
          <w:szCs w:val="23"/>
        </w:rPr>
        <w:t xml:space="preserve"> </w:t>
      </w:r>
      <w:proofErr w:type="gramStart"/>
      <w:r w:rsidRPr="009271CE">
        <w:rPr>
          <w:rFonts w:ascii="ZapfHumnst BT" w:hAnsi="ZapfHumnst BT"/>
          <w:sz w:val="23"/>
          <w:szCs w:val="23"/>
        </w:rPr>
        <w:t>Responsável(</w:t>
      </w:r>
      <w:proofErr w:type="spellStart"/>
      <w:proofErr w:type="gramEnd"/>
      <w:r w:rsidRPr="009271CE">
        <w:rPr>
          <w:rFonts w:ascii="ZapfHumnst BT" w:hAnsi="ZapfHumnst BT"/>
          <w:sz w:val="23"/>
          <w:szCs w:val="23"/>
        </w:rPr>
        <w:t>is</w:t>
      </w:r>
      <w:proofErr w:type="spellEnd"/>
      <w:r w:rsidRPr="009271CE">
        <w:rPr>
          <w:rFonts w:ascii="ZapfHumnst BT" w:hAnsi="ZapfHumnst BT"/>
          <w:sz w:val="23"/>
          <w:szCs w:val="23"/>
        </w:rPr>
        <w:t xml:space="preserve">): Antônio Martins de Carvalho – Prefeito Municipal. Vistos, relatados e discutidos os presentes autos, considerando o Memorando n° 101/2023-DFCONTRATOS, à fl. 01 da peça 01, o Relatório de Inspeção da II Divisão De Fiscalização De Licitações E Contratações – DFCONTRATOS </w:t>
      </w:r>
      <w:proofErr w:type="gramStart"/>
      <w:r w:rsidRPr="009271CE">
        <w:rPr>
          <w:rFonts w:ascii="ZapfHumnst BT" w:hAnsi="ZapfHumnst BT"/>
          <w:sz w:val="23"/>
          <w:szCs w:val="23"/>
        </w:rPr>
        <w:t>2</w:t>
      </w:r>
      <w:proofErr w:type="gramEnd"/>
      <w:r w:rsidRPr="009271CE">
        <w:rPr>
          <w:rFonts w:ascii="ZapfHumnst BT" w:hAnsi="ZapfHumnst BT"/>
          <w:sz w:val="23"/>
          <w:szCs w:val="23"/>
        </w:rPr>
        <w:t xml:space="preserve">, às fls. 01/15 da peça 03, o Termo de Conclusão da Instrução </w:t>
      </w:r>
      <w:r w:rsidRPr="009271CE">
        <w:rPr>
          <w:rFonts w:ascii="ZapfHumnst BT" w:hAnsi="ZapfHumnst BT"/>
          <w:sz w:val="23"/>
          <w:szCs w:val="23"/>
        </w:rPr>
        <w:lastRenderedPageBreak/>
        <w:t>Processual da Diretoria de Fiscalização de Licitações e Contratações - DFCONTRATOS, à fl. 01 da peça 06, a manifestação do Ministério Público de Contas, às fls. 01/04 da peça 08, o voto do(a) Relator(a) Cons. Substituto Jaylson Fabianh Lopes Campelo</w:t>
      </w:r>
      <w:r w:rsidRPr="009271CE">
        <w:rPr>
          <w:rFonts w:ascii="ZapfHumnst BT" w:hAnsi="ZapfHumnst BT"/>
          <w:bCs/>
          <w:sz w:val="23"/>
          <w:szCs w:val="23"/>
        </w:rPr>
        <w:t xml:space="preserve">, </w:t>
      </w:r>
      <w:r w:rsidRPr="009271CE">
        <w:rPr>
          <w:rFonts w:ascii="ZapfHumnst BT" w:hAnsi="ZapfHumnst BT"/>
          <w:sz w:val="23"/>
          <w:szCs w:val="23"/>
        </w:rPr>
        <w:t>às fls. 01/06 da peça 13, e o mais que dos autos consta, decidiu a Primeira Câmara, por maioria, concordando parcialmente com a manifestação do Ministério Público de Contas e nos termos da proposta de voto do(a) Relator(a), pelo</w:t>
      </w:r>
      <w:r w:rsidRPr="009271CE">
        <w:rPr>
          <w:rFonts w:ascii="ZapfHumnst BT" w:hAnsi="ZapfHumnst BT"/>
          <w:b/>
          <w:bCs/>
          <w:sz w:val="23"/>
          <w:szCs w:val="23"/>
        </w:rPr>
        <w:t xml:space="preserve"> acolhimento da proposta de encaminhamento das determinações (sugeridas pela DFCONTRATOS, à fl. 13 da peça 03) como recomendações </w:t>
      </w:r>
      <w:r w:rsidRPr="009271CE">
        <w:rPr>
          <w:rFonts w:ascii="ZapfHumnst BT" w:hAnsi="ZapfHumnst BT"/>
          <w:sz w:val="23"/>
          <w:szCs w:val="23"/>
        </w:rPr>
        <w:t>(</w:t>
      </w:r>
      <w:r w:rsidRPr="009271CE">
        <w:rPr>
          <w:rFonts w:ascii="ZapfHumnst BT" w:hAnsi="ZapfHumnst BT"/>
          <w:i/>
          <w:iCs/>
          <w:sz w:val="23"/>
          <w:szCs w:val="23"/>
        </w:rPr>
        <w:t xml:space="preserve">art. 82, X da Resolução TCE/PI n° 13/11 – Regimento </w:t>
      </w:r>
      <w:r w:rsidRPr="009271CE">
        <w:rPr>
          <w:rFonts w:ascii="ZapfHumnst BT" w:hAnsi="ZapfHumnst BT"/>
          <w:i/>
          <w:sz w:val="23"/>
          <w:szCs w:val="23"/>
        </w:rPr>
        <w:t>Interno</w:t>
      </w:r>
      <w:r w:rsidRPr="009271CE">
        <w:rPr>
          <w:rFonts w:ascii="ZapfHumnst BT" w:hAnsi="ZapfHumnst BT"/>
          <w:bCs/>
          <w:i/>
          <w:sz w:val="23"/>
          <w:szCs w:val="23"/>
        </w:rPr>
        <w:t xml:space="preserve">, </w:t>
      </w:r>
      <w:r w:rsidRPr="009271CE">
        <w:rPr>
          <w:rFonts w:ascii="ZapfHumnst BT" w:hAnsi="ZapfHumnst BT"/>
          <w:i/>
          <w:sz w:val="23"/>
          <w:szCs w:val="23"/>
        </w:rPr>
        <w:t>republicada no DOE TCE/PI nº 13 de 23/01/14</w:t>
      </w:r>
      <w:r w:rsidRPr="009271CE">
        <w:rPr>
          <w:rFonts w:ascii="ZapfHumnst BT" w:hAnsi="ZapfHumnst BT"/>
          <w:iCs/>
          <w:sz w:val="23"/>
          <w:szCs w:val="23"/>
        </w:rPr>
        <w:t xml:space="preserve">) ao responsável pela gestão da </w:t>
      </w:r>
      <w:r w:rsidRPr="009271CE">
        <w:rPr>
          <w:rFonts w:ascii="ZapfHumnst BT" w:hAnsi="ZapfHumnst BT"/>
          <w:b/>
          <w:noProof/>
          <w:sz w:val="23"/>
          <w:szCs w:val="23"/>
        </w:rPr>
        <w:t>PREFEITURA MUNICIPAL DE SÃO FRANCISCO DO PIAUÍ-PI</w:t>
      </w:r>
      <w:r w:rsidRPr="009271CE">
        <w:rPr>
          <w:rFonts w:ascii="ZapfHumnst BT" w:hAnsi="ZapfHumnst BT"/>
          <w:sz w:val="23"/>
          <w:szCs w:val="23"/>
        </w:rPr>
        <w:t xml:space="preserve">, a saber: a) </w:t>
      </w:r>
      <w:r w:rsidRPr="009271CE">
        <w:rPr>
          <w:rFonts w:ascii="ZapfHumnst BT" w:hAnsi="ZapfHumnst BT"/>
          <w:i/>
          <w:iCs/>
          <w:sz w:val="23"/>
          <w:szCs w:val="23"/>
        </w:rPr>
        <w:t xml:space="preserve">que nos processos licitatórios seja realizado o correto dimensionamento das necessidades da administração pública, com a definição exata das unidades e quantidades a serem adquiridas; b) que na elaboração dos instrumentos reguladores do certame, os preços de referência sejam fixados com base em pesquisas de preços de mercado; c) que na elaboração do Projeto Básico ou Termo de Referência (Anexos do Edital), a definição do objeto a ser licitado, bem como, as estimativas das demandas a serem licitadas, sejam baseadas em estudos técnicos preliminares; d) que o gestor atente-se para a juntada aos autos do processo da Portaria de designação do Pregoeiro ou da CPL – Comissão Permanente de Licitações, visando dar legalidade aos atos do processo licitatório; e) que o gestor anexe aos autos do processo, o Parecer Jurídico da assessoria jurídica do município, visando a análise dos aspectos de legalidade da </w:t>
      </w:r>
      <w:proofErr w:type="gramStart"/>
      <w:r w:rsidRPr="009271CE">
        <w:rPr>
          <w:rFonts w:ascii="ZapfHumnst BT" w:hAnsi="ZapfHumnst BT"/>
          <w:i/>
          <w:iCs/>
          <w:sz w:val="23"/>
          <w:szCs w:val="23"/>
        </w:rPr>
        <w:t>licitação</w:t>
      </w:r>
      <w:proofErr w:type="gramEnd"/>
      <w:r w:rsidRPr="009271CE">
        <w:rPr>
          <w:rFonts w:ascii="ZapfHumnst BT" w:hAnsi="ZapfHumnst BT"/>
          <w:i/>
          <w:iCs/>
          <w:sz w:val="23"/>
          <w:szCs w:val="23"/>
        </w:rPr>
        <w:t xml:space="preserve">. </w:t>
      </w:r>
      <w:r w:rsidRPr="009271CE">
        <w:rPr>
          <w:rFonts w:ascii="ZapfHumnst BT" w:hAnsi="ZapfHumnst BT"/>
          <w:b/>
          <w:sz w:val="23"/>
          <w:szCs w:val="23"/>
        </w:rPr>
        <w:t>Vencido</w:t>
      </w:r>
      <w:r w:rsidRPr="009271CE">
        <w:rPr>
          <w:rFonts w:ascii="ZapfHumnst BT" w:hAnsi="ZapfHumnst BT"/>
          <w:sz w:val="23"/>
          <w:szCs w:val="23"/>
        </w:rPr>
        <w:t xml:space="preserve"> o Cons. Substituto Alisson Felipe de Araújo que votou com o Relator, divergindo quanto às recomendações, pois entende que devem permanecer como determinações.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63C1C3A0" w14:textId="77777777" w:rsidR="00B9420A" w:rsidRPr="009271CE" w:rsidRDefault="00B9420A" w:rsidP="009271CE">
      <w:pPr>
        <w:jc w:val="both"/>
        <w:rPr>
          <w:rFonts w:ascii="ZapfHumnst BT" w:hAnsi="ZapfHumnst BT"/>
          <w:sz w:val="23"/>
          <w:szCs w:val="23"/>
        </w:rPr>
      </w:pPr>
    </w:p>
    <w:p w14:paraId="1B7AC5DE" w14:textId="77777777" w:rsidR="00B9420A" w:rsidRPr="009271CE" w:rsidRDefault="00B9420A" w:rsidP="009271CE">
      <w:pPr>
        <w:jc w:val="both"/>
        <w:rPr>
          <w:rFonts w:ascii="ZapfHumnst BT" w:hAnsi="ZapfHumnst BT"/>
          <w:sz w:val="23"/>
          <w:szCs w:val="23"/>
        </w:rPr>
      </w:pPr>
    </w:p>
    <w:p w14:paraId="32289BC3" w14:textId="52DBED5E" w:rsidR="009F3EDD" w:rsidRPr="009271CE" w:rsidRDefault="00563C83" w:rsidP="009271CE">
      <w:pPr>
        <w:jc w:val="both"/>
        <w:rPr>
          <w:rFonts w:ascii="ZapfHumnst BT" w:hAnsi="ZapfHumnst BT"/>
          <w:b/>
          <w:sz w:val="23"/>
          <w:szCs w:val="23"/>
        </w:rPr>
      </w:pPr>
      <w:r w:rsidRPr="009271CE">
        <w:rPr>
          <w:rFonts w:ascii="ZapfHumnst BT" w:hAnsi="ZapfHumnst BT"/>
          <w:b/>
          <w:sz w:val="23"/>
          <w:szCs w:val="23"/>
        </w:rPr>
        <w:t>RELATADOS PELO</w:t>
      </w:r>
      <w:r w:rsidR="00D6298E" w:rsidRPr="009271CE">
        <w:rPr>
          <w:rFonts w:ascii="ZapfHumnst BT" w:hAnsi="ZapfHumnst BT"/>
          <w:b/>
          <w:sz w:val="23"/>
          <w:szCs w:val="23"/>
        </w:rPr>
        <w:t xml:space="preserve"> CONS. </w:t>
      </w:r>
      <w:r w:rsidR="004F015E" w:rsidRPr="009271CE">
        <w:rPr>
          <w:rFonts w:ascii="ZapfHumnst BT" w:hAnsi="ZapfHumnst BT"/>
          <w:b/>
          <w:sz w:val="23"/>
          <w:szCs w:val="23"/>
        </w:rPr>
        <w:t xml:space="preserve">SUBSTITUTO JACKSON </w:t>
      </w:r>
      <w:proofErr w:type="gramStart"/>
      <w:r w:rsidR="004F015E" w:rsidRPr="009271CE">
        <w:rPr>
          <w:rFonts w:ascii="ZapfHumnst BT" w:hAnsi="ZapfHumnst BT"/>
          <w:b/>
          <w:sz w:val="23"/>
          <w:szCs w:val="23"/>
        </w:rPr>
        <w:t>NOBRE VERAS</w:t>
      </w:r>
      <w:proofErr w:type="gramEnd"/>
    </w:p>
    <w:p w14:paraId="3AB94EAC" w14:textId="3D7B3BA3" w:rsidR="004F015E" w:rsidRPr="00B91A5E" w:rsidRDefault="004F015E" w:rsidP="009271CE">
      <w:pPr>
        <w:jc w:val="both"/>
        <w:rPr>
          <w:rFonts w:ascii="ZapfHumnst BT" w:hAnsi="ZapfHumnst BT"/>
          <w:sz w:val="23"/>
          <w:szCs w:val="23"/>
        </w:rPr>
      </w:pPr>
      <w:r w:rsidRPr="00B91A5E">
        <w:rPr>
          <w:rFonts w:ascii="ZapfHumnst BT" w:hAnsi="ZapfHumnst BT"/>
          <w:sz w:val="23"/>
          <w:szCs w:val="23"/>
        </w:rPr>
        <w:t>(Em substituição a Relatora Titular Cons.ª Rejane Ribeiro Sousa Dias)</w:t>
      </w:r>
    </w:p>
    <w:p w14:paraId="5A2E1619" w14:textId="77777777" w:rsidR="004F015E" w:rsidRPr="009271CE" w:rsidRDefault="004F015E" w:rsidP="009271CE">
      <w:pPr>
        <w:jc w:val="both"/>
        <w:rPr>
          <w:rFonts w:ascii="ZapfHumnst BT" w:hAnsi="ZapfHumnst BT"/>
          <w:b/>
          <w:sz w:val="23"/>
          <w:szCs w:val="23"/>
        </w:rPr>
      </w:pPr>
    </w:p>
    <w:p w14:paraId="3512ACF3" w14:textId="7ED6D616" w:rsidR="004F015E" w:rsidRPr="009271CE" w:rsidRDefault="004F015E" w:rsidP="009271CE">
      <w:pPr>
        <w:jc w:val="both"/>
        <w:rPr>
          <w:rFonts w:ascii="ZapfHumnst BT" w:hAnsi="ZapfHumnst BT"/>
          <w:sz w:val="23"/>
          <w:szCs w:val="23"/>
        </w:rPr>
      </w:pPr>
      <w:r w:rsidRPr="009271CE">
        <w:rPr>
          <w:rFonts w:ascii="ZapfHumnst BT" w:hAnsi="ZapfHumnst BT"/>
          <w:sz w:val="23"/>
          <w:szCs w:val="23"/>
        </w:rPr>
        <w:t>DECISÃO Nº 119/2024.</w:t>
      </w:r>
      <w:r w:rsidRPr="009271CE">
        <w:rPr>
          <w:rFonts w:ascii="ZapfHumnst BT" w:hAnsi="ZapfHumnst BT"/>
          <w:b/>
          <w:sz w:val="23"/>
          <w:szCs w:val="23"/>
        </w:rPr>
        <w:t xml:space="preserve"> </w:t>
      </w:r>
      <w:r w:rsidRPr="009271CE">
        <w:rPr>
          <w:rFonts w:ascii="ZapfHumnst BT" w:hAnsi="ZapfHumnst BT"/>
          <w:b/>
          <w:noProof/>
          <w:sz w:val="23"/>
          <w:szCs w:val="23"/>
        </w:rPr>
        <w:t>TC/020365/2021 – PRESTAÇÃO DE CONTAS DE GESTÃO DO MUNICÍPIO DE FLORIANO-PI (EXERCÍCIO FINANCEIRO DE 2021)</w:t>
      </w:r>
      <w:r w:rsidRPr="009271CE">
        <w:rPr>
          <w:rFonts w:ascii="ZapfHumnst BT" w:hAnsi="ZapfHumnst BT"/>
          <w:sz w:val="23"/>
          <w:szCs w:val="23"/>
        </w:rPr>
        <w:t xml:space="preserve">. </w:t>
      </w:r>
      <w:r w:rsidRPr="009271CE">
        <w:rPr>
          <w:rFonts w:ascii="ZapfHumnst BT" w:hAnsi="ZapfHumnst BT"/>
          <w:b/>
          <w:bCs/>
          <w:sz w:val="23"/>
          <w:szCs w:val="23"/>
        </w:rPr>
        <w:t xml:space="preserve">QUANTO ÀS CONTAS DE GESTÃO: </w:t>
      </w:r>
      <w:r w:rsidRPr="009271CE">
        <w:rPr>
          <w:rFonts w:ascii="ZapfHumnst BT" w:hAnsi="ZapfHumnst BT"/>
          <w:b/>
          <w:sz w:val="23"/>
          <w:szCs w:val="23"/>
        </w:rPr>
        <w:t>PREFEITURA MUNICIPAL</w:t>
      </w:r>
      <w:r w:rsidRPr="009271CE">
        <w:rPr>
          <w:rFonts w:ascii="ZapfHumnst BT" w:hAnsi="ZapfHumnst BT"/>
          <w:sz w:val="23"/>
          <w:szCs w:val="23"/>
        </w:rPr>
        <w:t xml:space="preserve">. Prefeito: </w:t>
      </w:r>
      <w:r w:rsidRPr="009271CE">
        <w:rPr>
          <w:rFonts w:ascii="ZapfHumnst BT" w:hAnsi="ZapfHumnst BT" w:cs="Helvetica"/>
          <w:sz w:val="23"/>
          <w:szCs w:val="23"/>
        </w:rPr>
        <w:t>Joel Rodrigues da Silva</w:t>
      </w:r>
      <w:r w:rsidRPr="009271CE">
        <w:rPr>
          <w:rFonts w:ascii="ZapfHumnst BT" w:hAnsi="ZapfHumnst BT"/>
          <w:bCs/>
          <w:sz w:val="23"/>
          <w:szCs w:val="23"/>
        </w:rPr>
        <w:t xml:space="preserve">. Advogado(s): </w:t>
      </w:r>
      <w:r w:rsidRPr="009271CE">
        <w:rPr>
          <w:rFonts w:ascii="ZapfHumnst BT" w:hAnsi="ZapfHumnst BT"/>
          <w:bCs/>
          <w:sz w:val="23"/>
          <w:szCs w:val="23"/>
          <w:lang w:val="pt-PT"/>
        </w:rPr>
        <w:t>Vítor Tabatinga do Rêgo Lopes (OAB/PI nº 6.989) - (Procuração: fl. 01 da peça 43)</w:t>
      </w:r>
      <w:r w:rsidRPr="009271CE">
        <w:rPr>
          <w:rFonts w:ascii="ZapfHumnst BT" w:hAnsi="ZapfHumnst BT"/>
          <w:bCs/>
          <w:sz w:val="23"/>
          <w:szCs w:val="23"/>
        </w:rPr>
        <w:t xml:space="preserve">. </w:t>
      </w:r>
      <w:r w:rsidRPr="009271CE">
        <w:rPr>
          <w:rFonts w:ascii="ZapfHumnst BT" w:hAnsi="ZapfHumnst BT"/>
          <w:sz w:val="23"/>
          <w:szCs w:val="23"/>
        </w:rPr>
        <w:t xml:space="preserve">Decidiu a Primeira Câmara, unânime, ouvido o Representante do Ministério Público de Contas e em consonância com a manifestação </w:t>
      </w:r>
      <w:proofErr w:type="gramStart"/>
      <w:r w:rsidRPr="009271CE">
        <w:rPr>
          <w:rFonts w:ascii="ZapfHumnst BT" w:hAnsi="ZapfHumnst BT"/>
          <w:sz w:val="23"/>
          <w:szCs w:val="23"/>
        </w:rPr>
        <w:t>do(</w:t>
      </w:r>
      <w:proofErr w:type="gramEnd"/>
      <w:r w:rsidRPr="009271CE">
        <w:rPr>
          <w:rFonts w:ascii="ZapfHumnst BT" w:hAnsi="ZapfHumnst BT"/>
          <w:sz w:val="23"/>
          <w:szCs w:val="23"/>
        </w:rPr>
        <w:t xml:space="preserve">a) Relator(a) Cons. Substituto Jackson Nobre Veras (fl. 01 do despacho DES-834/2024 da peça 61), </w:t>
      </w:r>
      <w:r w:rsidRPr="009271CE">
        <w:rPr>
          <w:rFonts w:ascii="ZapfHumnst BT" w:hAnsi="ZapfHumnst BT"/>
          <w:b/>
          <w:sz w:val="23"/>
          <w:szCs w:val="23"/>
        </w:rPr>
        <w:t>retirar de pauta</w:t>
      </w:r>
      <w:r w:rsidRPr="009271CE">
        <w:rPr>
          <w:rFonts w:ascii="ZapfHumnst BT" w:hAnsi="ZapfHumnst BT"/>
          <w:sz w:val="23"/>
          <w:szCs w:val="23"/>
        </w:rPr>
        <w:t xml:space="preserve"> o presente processo pelo </w:t>
      </w:r>
      <w:r w:rsidRPr="009271CE">
        <w:rPr>
          <w:rFonts w:ascii="ZapfHumnst BT" w:hAnsi="ZapfHumnst BT"/>
          <w:b/>
          <w:bCs/>
          <w:sz w:val="23"/>
          <w:szCs w:val="23"/>
        </w:rPr>
        <w:t>prazo de 02 (duas) sessões de julgamento</w:t>
      </w:r>
      <w:r w:rsidRPr="009271CE">
        <w:rPr>
          <w:rFonts w:ascii="ZapfHumnst BT" w:hAnsi="ZapfHumnst BT"/>
          <w:sz w:val="23"/>
          <w:szCs w:val="23"/>
        </w:rPr>
        <w:t xml:space="preserve"> (</w:t>
      </w:r>
      <w:r w:rsidRPr="009271CE">
        <w:rPr>
          <w:rFonts w:ascii="ZapfHumnst BT" w:hAnsi="ZapfHumnst BT"/>
          <w:i/>
          <w:sz w:val="23"/>
          <w:szCs w:val="23"/>
        </w:rPr>
        <w:t>art. 82, XI d</w:t>
      </w:r>
      <w:r w:rsidRPr="009271CE">
        <w:rPr>
          <w:rFonts w:ascii="ZapfHumnst BT" w:hAnsi="ZapfHumnst BT"/>
          <w:bCs/>
          <w:i/>
          <w:sz w:val="23"/>
          <w:szCs w:val="23"/>
        </w:rPr>
        <w:t xml:space="preserve">a Resolução TCE/PI nº 13/11 – Regimento Interno, </w:t>
      </w:r>
      <w:r w:rsidRPr="009271CE">
        <w:rPr>
          <w:rFonts w:ascii="ZapfHumnst BT" w:hAnsi="ZapfHumnst BT"/>
          <w:i/>
          <w:sz w:val="23"/>
          <w:szCs w:val="23"/>
        </w:rPr>
        <w:t>republicada no DOE TCE/PI nº 13 de 23/01/14</w:t>
      </w:r>
      <w:r w:rsidRPr="009271CE">
        <w:rPr>
          <w:rFonts w:ascii="ZapfHumnst BT" w:hAnsi="ZapfHumnst BT"/>
          <w:sz w:val="23"/>
          <w:szCs w:val="23"/>
        </w:rPr>
        <w:t>), conforme requerimento do Advogado Vítor Tabatinga do Rego Lopes (OAB/PI nº 6.989), protocolado sob o número 003281/2024 (fl. 01 da peça 61).</w:t>
      </w:r>
      <w:r w:rsidRPr="009271CE">
        <w:rPr>
          <w:rFonts w:ascii="ZapfHumnst BT" w:hAnsi="ZapfHumnst BT"/>
          <w:bCs/>
          <w:sz w:val="23"/>
          <w:szCs w:val="23"/>
        </w:rPr>
        <w:t xml:space="preserve"> </w:t>
      </w:r>
      <w:r w:rsidRPr="009271CE">
        <w:rPr>
          <w:rFonts w:ascii="ZapfHumnst BT" w:hAnsi="ZapfHumnst BT"/>
          <w:sz w:val="23"/>
          <w:szCs w:val="23"/>
        </w:rPr>
        <w:t xml:space="preserve">Assim, </w:t>
      </w:r>
      <w:r w:rsidRPr="009271CE">
        <w:rPr>
          <w:rFonts w:ascii="ZapfHumnst BT" w:hAnsi="ZapfHumnst BT"/>
          <w:bCs/>
          <w:sz w:val="23"/>
          <w:szCs w:val="23"/>
        </w:rPr>
        <w:t xml:space="preserve">o referido processo </w:t>
      </w:r>
      <w:r w:rsidRPr="009271CE">
        <w:rPr>
          <w:rFonts w:ascii="ZapfHumnst BT" w:hAnsi="ZapfHumnst BT"/>
          <w:b/>
          <w:bCs/>
          <w:sz w:val="23"/>
          <w:szCs w:val="23"/>
        </w:rPr>
        <w:t xml:space="preserve">retornará à </w:t>
      </w:r>
      <w:r w:rsidRPr="009271CE">
        <w:rPr>
          <w:rFonts w:ascii="ZapfHumnst BT" w:hAnsi="ZapfHumnst BT"/>
          <w:b/>
          <w:sz w:val="23"/>
          <w:szCs w:val="23"/>
        </w:rPr>
        <w:t xml:space="preserve">Pauta de Julgamento da Primeira Câmara do dia </w:t>
      </w:r>
      <w:r w:rsidRPr="009271CE">
        <w:rPr>
          <w:rFonts w:ascii="ZapfHumnst BT" w:hAnsi="ZapfHumnst BT"/>
          <w:b/>
          <w:sz w:val="23"/>
          <w:szCs w:val="23"/>
        </w:rPr>
        <w:lastRenderedPageBreak/>
        <w:t>23/04/2024</w:t>
      </w:r>
      <w:r w:rsidRPr="009271CE">
        <w:rPr>
          <w:rFonts w:ascii="ZapfHumnst BT" w:hAnsi="ZapfHumnst BT"/>
          <w:sz w:val="23"/>
          <w:szCs w:val="23"/>
        </w:rPr>
        <w:t xml:space="preserve">.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12DFF598" w14:textId="77777777" w:rsidR="004F015E" w:rsidRPr="009271CE" w:rsidRDefault="004F015E" w:rsidP="009271CE">
      <w:pPr>
        <w:jc w:val="both"/>
        <w:rPr>
          <w:rFonts w:ascii="ZapfHumnst BT" w:hAnsi="ZapfHumnst BT"/>
          <w:sz w:val="23"/>
          <w:szCs w:val="23"/>
        </w:rPr>
      </w:pPr>
    </w:p>
    <w:p w14:paraId="34DD7567" w14:textId="2CEE9455" w:rsidR="004F015E" w:rsidRPr="009271CE" w:rsidRDefault="005B3228" w:rsidP="009271CE">
      <w:pPr>
        <w:jc w:val="both"/>
        <w:rPr>
          <w:rFonts w:ascii="ZapfHumnst BT" w:hAnsi="ZapfHumnst BT"/>
          <w:b/>
          <w:sz w:val="23"/>
          <w:szCs w:val="23"/>
        </w:rPr>
      </w:pPr>
      <w:r w:rsidRPr="009271CE">
        <w:rPr>
          <w:rFonts w:ascii="ZapfHumnst BT" w:hAnsi="ZapfHumnst BT"/>
          <w:sz w:val="23"/>
          <w:szCs w:val="23"/>
        </w:rPr>
        <w:t>DECISÃO Nº 120/2024.</w:t>
      </w:r>
      <w:r w:rsidRPr="009271CE">
        <w:rPr>
          <w:rFonts w:ascii="ZapfHumnst BT" w:hAnsi="ZapfHumnst BT"/>
          <w:b/>
          <w:sz w:val="23"/>
          <w:szCs w:val="23"/>
        </w:rPr>
        <w:t xml:space="preserve"> </w:t>
      </w:r>
      <w:r w:rsidRPr="009271CE">
        <w:rPr>
          <w:rFonts w:ascii="ZapfHumnst BT" w:hAnsi="ZapfHumnst BT"/>
          <w:b/>
          <w:noProof/>
          <w:sz w:val="23"/>
          <w:szCs w:val="23"/>
        </w:rPr>
        <w:t>TC/004407/2022 – PRESTAÇÃO DE CONTAS DE GOVERNO DA PREFEITURA MUNICIPAL DE NOVO SANTO ANTÔNIO-PI (EXERCÍCIO FINANCEIRO DE 2022)</w:t>
      </w:r>
      <w:r w:rsidRPr="009271CE">
        <w:rPr>
          <w:rFonts w:ascii="ZapfHumnst BT" w:hAnsi="ZapfHumnst BT"/>
          <w:sz w:val="23"/>
          <w:szCs w:val="23"/>
        </w:rPr>
        <w:t xml:space="preserve">. </w:t>
      </w:r>
      <w:r w:rsidRPr="009271CE">
        <w:rPr>
          <w:rFonts w:ascii="ZapfHumnst BT" w:hAnsi="ZapfHumnst BT"/>
          <w:b/>
          <w:bCs/>
          <w:sz w:val="23"/>
          <w:szCs w:val="23"/>
        </w:rPr>
        <w:t xml:space="preserve">QUANTO ÀS CONTAS DE GOVERNO: </w:t>
      </w:r>
      <w:r w:rsidRPr="009271CE">
        <w:rPr>
          <w:rFonts w:ascii="ZapfHumnst BT" w:hAnsi="ZapfHumnst BT"/>
          <w:b/>
          <w:sz w:val="23"/>
          <w:szCs w:val="23"/>
        </w:rPr>
        <w:t>PREFEITURA MUNICIPAL</w:t>
      </w:r>
      <w:r w:rsidRPr="009271CE">
        <w:rPr>
          <w:rFonts w:ascii="ZapfHumnst BT" w:hAnsi="ZapfHumnst BT"/>
          <w:sz w:val="23"/>
          <w:szCs w:val="23"/>
        </w:rPr>
        <w:t>. Prefeita:</w:t>
      </w:r>
      <w:r w:rsidRPr="009271CE">
        <w:rPr>
          <w:rFonts w:ascii="ZapfHumnst BT" w:hAnsi="ZapfHumnst BT"/>
          <w:sz w:val="23"/>
          <w:szCs w:val="23"/>
          <w:lang w:val="pt-PT"/>
        </w:rPr>
        <w:t xml:space="preserve"> </w:t>
      </w:r>
      <w:r w:rsidRPr="009271CE">
        <w:rPr>
          <w:rFonts w:ascii="ZapfHumnst BT" w:hAnsi="ZapfHumnst BT"/>
          <w:sz w:val="23"/>
          <w:szCs w:val="23"/>
        </w:rPr>
        <w:t>Elisa Maria Da Silva Paz</w:t>
      </w:r>
      <w:r w:rsidRPr="009271CE">
        <w:rPr>
          <w:rFonts w:ascii="ZapfHumnst BT" w:hAnsi="ZapfHumnst BT"/>
          <w:bCs/>
          <w:sz w:val="23"/>
          <w:szCs w:val="23"/>
        </w:rPr>
        <w:t>.</w:t>
      </w:r>
      <w:r w:rsidRPr="009271CE">
        <w:rPr>
          <w:rFonts w:ascii="ZapfHumnst BT" w:hAnsi="ZapfHumnst BT" w:cs="Helvetica"/>
          <w:sz w:val="23"/>
          <w:szCs w:val="23"/>
        </w:rPr>
        <w:t xml:space="preserve"> </w:t>
      </w:r>
      <w:r w:rsidRPr="009271CE">
        <w:rPr>
          <w:rFonts w:ascii="ZapfHumnst BT" w:hAnsi="ZapfHumnst BT"/>
          <w:sz w:val="23"/>
          <w:szCs w:val="23"/>
        </w:rPr>
        <w:t xml:space="preserve">Vistos, relatados e discutidos os presentes autos, considerando o relatório da Divisão Técnica da Diretoria de Fiscalização de Gestão e Contas Públicas – DFCONTAS </w:t>
      </w:r>
      <w:proofErr w:type="gramStart"/>
      <w:r w:rsidRPr="009271CE">
        <w:rPr>
          <w:rFonts w:ascii="ZapfHumnst BT" w:hAnsi="ZapfHumnst BT"/>
          <w:sz w:val="23"/>
          <w:szCs w:val="23"/>
        </w:rPr>
        <w:t>2</w:t>
      </w:r>
      <w:proofErr w:type="gramEnd"/>
      <w:r w:rsidRPr="009271CE">
        <w:rPr>
          <w:rFonts w:ascii="ZapfHumnst BT" w:hAnsi="ZapfHumnst BT"/>
          <w:sz w:val="23"/>
          <w:szCs w:val="23"/>
        </w:rPr>
        <w:t xml:space="preserve">, às fls. 01/45 da peça 05, a certidão da Divisão de Serviços Processuais/Seção de Controle e Certificação de Prazos, à fl. 01 da peça 11, o Termo de Conclusão da Instrução Processual da Diretoria de Fiscalização de Gestão e Contas Públicas - DFCONTAS, à fl. 01 da peça 14, a manifestação do Ministério Público de Contas, às fls. 01/12 da peça 17, </w:t>
      </w:r>
      <w:r w:rsidRPr="009271CE">
        <w:rPr>
          <w:rFonts w:ascii="ZapfHumnst BT" w:hAnsi="ZapfHumnst BT" w:cs="Helvetica"/>
          <w:sz w:val="23"/>
          <w:szCs w:val="23"/>
        </w:rPr>
        <w:t xml:space="preserve">o </w:t>
      </w:r>
      <w:r w:rsidRPr="009271CE">
        <w:rPr>
          <w:rFonts w:ascii="ZapfHumnst BT" w:hAnsi="ZapfHumnst BT"/>
          <w:sz w:val="23"/>
          <w:szCs w:val="23"/>
        </w:rPr>
        <w:t xml:space="preserve">voto do(a) </w:t>
      </w:r>
      <w:r w:rsidRPr="009271CE">
        <w:rPr>
          <w:rFonts w:ascii="ZapfHumnst BT" w:hAnsi="ZapfHumnst BT"/>
          <w:bCs/>
          <w:sz w:val="23"/>
          <w:szCs w:val="23"/>
        </w:rPr>
        <w:t xml:space="preserve">Relator(a) (em substituição) </w:t>
      </w:r>
      <w:r w:rsidRPr="009271CE">
        <w:rPr>
          <w:rFonts w:ascii="ZapfHumnst BT" w:hAnsi="ZapfHumnst BT"/>
          <w:sz w:val="23"/>
          <w:szCs w:val="23"/>
        </w:rPr>
        <w:t>Cons. Substituto Jackson Nobre Veras</w:t>
      </w:r>
      <w:r w:rsidRPr="009271CE">
        <w:rPr>
          <w:rFonts w:ascii="ZapfHumnst BT" w:hAnsi="ZapfHumnst BT"/>
          <w:bCs/>
          <w:sz w:val="23"/>
          <w:szCs w:val="23"/>
        </w:rPr>
        <w:t xml:space="preserve">, </w:t>
      </w:r>
      <w:r w:rsidRPr="009271CE">
        <w:rPr>
          <w:rFonts w:ascii="ZapfHumnst BT" w:hAnsi="ZapfHumnst BT"/>
          <w:sz w:val="23"/>
          <w:szCs w:val="23"/>
        </w:rPr>
        <w:t>às fls. 01/08 da peça 23, e o mais que dos autos consta, decidiu a Primeira Câmara, unânime, de acordo com a manifestação do Ministério Público de Contas, pela emissão de parecer prévio recomendando a</w:t>
      </w:r>
      <w:r w:rsidRPr="009271CE">
        <w:rPr>
          <w:rFonts w:ascii="ZapfHumnst BT" w:hAnsi="ZapfHumnst BT"/>
          <w:b/>
          <w:sz w:val="23"/>
          <w:szCs w:val="23"/>
        </w:rPr>
        <w:t xml:space="preserve"> aprovação com ressalvas</w:t>
      </w:r>
      <w:r w:rsidRPr="009271CE">
        <w:rPr>
          <w:rFonts w:ascii="ZapfHumnst BT" w:hAnsi="ZapfHumnst BT"/>
          <w:sz w:val="23"/>
          <w:szCs w:val="23"/>
        </w:rPr>
        <w:t xml:space="preserve">, com fundamento no art. 31, § 2º da Constituição Federal, no art. 32, § 1º da Constituição Estadual do Piauí, nos </w:t>
      </w:r>
      <w:proofErr w:type="spellStart"/>
      <w:r w:rsidRPr="009271CE">
        <w:rPr>
          <w:rFonts w:ascii="ZapfHumnst BT" w:hAnsi="ZapfHumnst BT"/>
          <w:sz w:val="23"/>
          <w:szCs w:val="23"/>
        </w:rPr>
        <w:t>arts</w:t>
      </w:r>
      <w:proofErr w:type="spellEnd"/>
      <w:r w:rsidRPr="009271CE">
        <w:rPr>
          <w:rFonts w:ascii="ZapfHumnst BT" w:hAnsi="ZapfHumnst BT"/>
          <w:sz w:val="23"/>
          <w:szCs w:val="23"/>
        </w:rPr>
        <w:t xml:space="preserve">. </w:t>
      </w:r>
      <w:smartTag w:uri="urn:schemas-microsoft-com:office:smarttags" w:element="metricconverter">
        <w:smartTagPr>
          <w:attr w:name="ProductID" w:val="61 a"/>
        </w:smartTagPr>
        <w:r w:rsidRPr="009271CE">
          <w:rPr>
            <w:rFonts w:ascii="ZapfHumnst BT" w:hAnsi="ZapfHumnst BT"/>
            <w:sz w:val="23"/>
            <w:szCs w:val="23"/>
          </w:rPr>
          <w:t>61 a</w:t>
        </w:r>
      </w:smartTag>
      <w:r w:rsidRPr="009271CE">
        <w:rPr>
          <w:rFonts w:ascii="ZapfHumnst BT" w:hAnsi="ZapfHumnst BT"/>
          <w:sz w:val="23"/>
          <w:szCs w:val="23"/>
        </w:rPr>
        <w:t xml:space="preserve"> 63 e 120 da Lei Estadual nº 5.888/09 e nos termos do voto </w:t>
      </w:r>
      <w:proofErr w:type="gramStart"/>
      <w:r w:rsidRPr="009271CE">
        <w:rPr>
          <w:rFonts w:ascii="ZapfHumnst BT" w:hAnsi="ZapfHumnst BT"/>
          <w:sz w:val="23"/>
          <w:szCs w:val="23"/>
        </w:rPr>
        <w:t>do(</w:t>
      </w:r>
      <w:proofErr w:type="gramEnd"/>
      <w:r w:rsidRPr="009271CE">
        <w:rPr>
          <w:rFonts w:ascii="ZapfHumnst BT" w:hAnsi="ZapfHumnst BT"/>
          <w:sz w:val="23"/>
          <w:szCs w:val="23"/>
        </w:rPr>
        <w:t xml:space="preserve">a) </w:t>
      </w:r>
      <w:r w:rsidRPr="009271CE">
        <w:rPr>
          <w:rFonts w:ascii="ZapfHumnst BT" w:hAnsi="ZapfHumnst BT"/>
          <w:bCs/>
          <w:sz w:val="23"/>
          <w:szCs w:val="23"/>
        </w:rPr>
        <w:t xml:space="preserve">Relator(a).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4D62A2D1" w14:textId="77777777" w:rsidR="00DE0EAD" w:rsidRPr="009271CE" w:rsidRDefault="00DE0EAD" w:rsidP="009271CE">
      <w:pPr>
        <w:jc w:val="both"/>
        <w:rPr>
          <w:rFonts w:ascii="ZapfHumnst BT" w:hAnsi="ZapfHumnst BT"/>
          <w:sz w:val="23"/>
          <w:szCs w:val="23"/>
        </w:rPr>
      </w:pPr>
    </w:p>
    <w:p w14:paraId="57BD4390" w14:textId="489FEAC3" w:rsidR="005B3228" w:rsidRPr="009271CE" w:rsidRDefault="00D96805" w:rsidP="009271CE">
      <w:pPr>
        <w:jc w:val="both"/>
        <w:rPr>
          <w:rFonts w:ascii="ZapfHumnst BT" w:hAnsi="ZapfHumnst BT"/>
          <w:sz w:val="23"/>
          <w:szCs w:val="23"/>
        </w:rPr>
      </w:pPr>
      <w:r w:rsidRPr="009271CE">
        <w:rPr>
          <w:rFonts w:ascii="ZapfHumnst BT" w:hAnsi="ZapfHumnst BT"/>
          <w:sz w:val="23"/>
          <w:szCs w:val="23"/>
        </w:rPr>
        <w:t>DECISÃO Nº 121/2024.</w:t>
      </w:r>
      <w:r w:rsidRPr="009271CE">
        <w:rPr>
          <w:rFonts w:ascii="ZapfHumnst BT" w:hAnsi="ZapfHumnst BT"/>
          <w:b/>
          <w:sz w:val="23"/>
          <w:szCs w:val="23"/>
        </w:rPr>
        <w:t xml:space="preserve"> </w:t>
      </w:r>
      <w:r w:rsidRPr="009271CE">
        <w:rPr>
          <w:rFonts w:ascii="ZapfHumnst BT" w:hAnsi="ZapfHumnst BT"/>
          <w:b/>
          <w:caps/>
          <w:noProof/>
          <w:sz w:val="23"/>
          <w:szCs w:val="23"/>
        </w:rPr>
        <w:t xml:space="preserve">TC/000943/2024 – </w:t>
      </w:r>
      <w:r w:rsidRPr="009271CE">
        <w:rPr>
          <w:rFonts w:ascii="ZapfHumnst BT" w:hAnsi="ZapfHumnst BT"/>
          <w:b/>
          <w:caps/>
          <w:sz w:val="23"/>
          <w:szCs w:val="23"/>
        </w:rPr>
        <w:t>Aposentadoria VOLUNTÁRIA por Idade e Tempo de Contribuição SUB JUDICE</w:t>
      </w:r>
      <w:r w:rsidRPr="009271CE">
        <w:rPr>
          <w:rFonts w:ascii="ZapfHumnst BT" w:hAnsi="ZapfHumnst BT"/>
          <w:b/>
          <w:caps/>
          <w:noProof/>
          <w:sz w:val="23"/>
          <w:szCs w:val="23"/>
        </w:rPr>
        <w:t xml:space="preserve">. </w:t>
      </w:r>
      <w:r w:rsidRPr="009271CE">
        <w:rPr>
          <w:rFonts w:ascii="ZapfHumnst BT" w:hAnsi="ZapfHumnst BT"/>
          <w:b/>
          <w:noProof/>
          <w:sz w:val="23"/>
          <w:szCs w:val="23"/>
        </w:rPr>
        <w:t xml:space="preserve">INTERESSADO(A): RAIMUNDA NONATA DOS SANTOS </w:t>
      </w:r>
      <w:r w:rsidRPr="009271CE">
        <w:rPr>
          <w:rFonts w:ascii="ZapfHumnst BT" w:hAnsi="ZapfHumnst BT"/>
          <w:noProof/>
          <w:sz w:val="23"/>
          <w:szCs w:val="23"/>
        </w:rPr>
        <w:t>(</w:t>
      </w:r>
      <w:r w:rsidRPr="009271CE">
        <w:rPr>
          <w:rFonts w:ascii="ZapfHumnst BT" w:hAnsi="ZapfHumnst BT"/>
          <w:sz w:val="23"/>
          <w:szCs w:val="23"/>
        </w:rPr>
        <w:t>CPF n° 138.628.393-20; RG n° 295.666-PI)</w:t>
      </w:r>
      <w:r w:rsidRPr="009271CE">
        <w:rPr>
          <w:rFonts w:ascii="ZapfHumnst BT" w:hAnsi="ZapfHumnst BT"/>
          <w:bCs/>
          <w:sz w:val="23"/>
          <w:szCs w:val="23"/>
        </w:rPr>
        <w:t xml:space="preserve">, </w:t>
      </w:r>
      <w:r w:rsidRPr="009271CE">
        <w:rPr>
          <w:rFonts w:ascii="ZapfHumnst BT" w:hAnsi="ZapfHumnst BT"/>
          <w:sz w:val="23"/>
          <w:szCs w:val="23"/>
        </w:rPr>
        <w:t>ocupante do cargo de Agente Operacional de Serviço, classe III, padrão “E”, matrícula nº0211273, da Secretaria de Saúde do Estado do Piauí – SESAPI</w:t>
      </w:r>
      <w:r w:rsidRPr="009271CE">
        <w:rPr>
          <w:rFonts w:ascii="ZapfHumnst BT" w:hAnsi="ZapfHumnst BT"/>
          <w:bCs/>
          <w:noProof/>
          <w:sz w:val="23"/>
          <w:szCs w:val="23"/>
        </w:rPr>
        <w:t xml:space="preserve">. </w:t>
      </w:r>
      <w:r w:rsidRPr="009271CE">
        <w:rPr>
          <w:rFonts w:ascii="ZapfHumnst BT" w:hAnsi="ZapfHumnst BT"/>
          <w:sz w:val="23"/>
          <w:szCs w:val="23"/>
        </w:rPr>
        <w:t xml:space="preserve">Vistos, relatados e discutidos os presentes autos, considerando o Relatório da Divisão de Fiscalização de Aposentadorias, Reformas e Pensões – DFPESSOAL </w:t>
      </w:r>
      <w:proofErr w:type="gramStart"/>
      <w:r w:rsidRPr="009271CE">
        <w:rPr>
          <w:rFonts w:ascii="ZapfHumnst BT" w:hAnsi="ZapfHumnst BT"/>
          <w:sz w:val="23"/>
          <w:szCs w:val="23"/>
        </w:rPr>
        <w:t>3</w:t>
      </w:r>
      <w:proofErr w:type="gramEnd"/>
      <w:r w:rsidRPr="009271CE">
        <w:rPr>
          <w:rFonts w:ascii="ZapfHumnst BT" w:hAnsi="ZapfHumnst BT"/>
          <w:sz w:val="23"/>
          <w:szCs w:val="23"/>
        </w:rPr>
        <w:t>, às fls. 01/02 da peça 03, a manifestação do Ministério Público de Contas-MPC, à fl. 01 da peça 04, o</w:t>
      </w:r>
      <w:r w:rsidRPr="009271CE">
        <w:rPr>
          <w:rFonts w:ascii="ZapfHumnst BT" w:hAnsi="ZapfHumnst BT"/>
          <w:bCs/>
          <w:noProof/>
          <w:sz w:val="23"/>
          <w:szCs w:val="23"/>
          <w:lang w:val="pt-PT"/>
        </w:rPr>
        <w:t xml:space="preserve"> </w:t>
      </w:r>
      <w:r w:rsidRPr="009271CE">
        <w:rPr>
          <w:rFonts w:ascii="ZapfHumnst BT" w:hAnsi="ZapfHumnst BT"/>
          <w:sz w:val="23"/>
          <w:szCs w:val="23"/>
        </w:rPr>
        <w:t xml:space="preserve">voto do(a) </w:t>
      </w:r>
      <w:r w:rsidRPr="009271CE">
        <w:rPr>
          <w:rFonts w:ascii="ZapfHumnst BT" w:hAnsi="ZapfHumnst BT"/>
          <w:bCs/>
          <w:sz w:val="23"/>
          <w:szCs w:val="23"/>
        </w:rPr>
        <w:t xml:space="preserve">Relator(a) (em Substituição) </w:t>
      </w:r>
      <w:r w:rsidRPr="009271CE">
        <w:rPr>
          <w:rFonts w:ascii="ZapfHumnst BT" w:hAnsi="ZapfHumnst BT"/>
          <w:sz w:val="23"/>
          <w:szCs w:val="23"/>
        </w:rPr>
        <w:t>Cons. Substituto Jackson Nobre Veras, às fls. 01/02 da peça 09, e o mais que dos autos consta, decidiu a Primeira Câmara, unânime</w:t>
      </w:r>
      <w:r w:rsidRPr="009271CE">
        <w:rPr>
          <w:rFonts w:ascii="ZapfHumnst BT" w:hAnsi="ZapfHumnst BT"/>
          <w:noProof/>
          <w:sz w:val="23"/>
          <w:szCs w:val="23"/>
        </w:rPr>
        <w:t>, “</w:t>
      </w:r>
      <w:r w:rsidRPr="009271CE">
        <w:rPr>
          <w:rFonts w:ascii="ZapfHumnst BT" w:hAnsi="ZapfHumnst BT"/>
          <w:sz w:val="23"/>
          <w:szCs w:val="23"/>
        </w:rPr>
        <w:t xml:space="preserve">nos termos da decisão exarada no Acórdão nº 401/2022 – SPL”, em </w:t>
      </w:r>
      <w:r w:rsidRPr="009271CE">
        <w:rPr>
          <w:rFonts w:ascii="ZapfHumnst BT" w:hAnsi="ZapfHumnst BT"/>
          <w:b/>
          <w:sz w:val="23"/>
          <w:szCs w:val="23"/>
        </w:rPr>
        <w:t>discordância</w:t>
      </w:r>
      <w:r w:rsidRPr="009271CE">
        <w:rPr>
          <w:rFonts w:ascii="ZapfHumnst BT" w:hAnsi="ZapfHumnst BT"/>
          <w:sz w:val="23"/>
          <w:szCs w:val="23"/>
        </w:rPr>
        <w:t xml:space="preserve"> com a manifestação ministerial</w:t>
      </w:r>
      <w:r w:rsidRPr="009271CE">
        <w:rPr>
          <w:rFonts w:ascii="ZapfHumnst BT" w:hAnsi="ZapfHumnst BT"/>
          <w:noProof/>
          <w:sz w:val="23"/>
          <w:szCs w:val="23"/>
        </w:rPr>
        <w:t xml:space="preserve"> e nos termos do voto do(a) </w:t>
      </w:r>
      <w:r w:rsidRPr="009271CE">
        <w:rPr>
          <w:rFonts w:ascii="ZapfHumnst BT" w:hAnsi="ZapfHumnst BT"/>
          <w:bCs/>
          <w:sz w:val="23"/>
          <w:szCs w:val="23"/>
        </w:rPr>
        <w:t>Relator(a)</w:t>
      </w:r>
      <w:r w:rsidRPr="009271CE">
        <w:rPr>
          <w:rFonts w:ascii="ZapfHumnst BT" w:hAnsi="ZapfHumnst BT"/>
          <w:sz w:val="23"/>
          <w:szCs w:val="23"/>
        </w:rPr>
        <w:t xml:space="preserve">, </w:t>
      </w:r>
      <w:r w:rsidRPr="009271CE">
        <w:rPr>
          <w:rFonts w:ascii="ZapfHumnst BT" w:hAnsi="ZapfHumnst BT"/>
          <w:b/>
          <w:sz w:val="23"/>
          <w:szCs w:val="23"/>
        </w:rPr>
        <w:t xml:space="preserve">julgar legal o ato concessório </w:t>
      </w:r>
      <w:r w:rsidRPr="009271CE">
        <w:rPr>
          <w:rFonts w:ascii="ZapfHumnst BT" w:hAnsi="ZapfHumnst BT"/>
          <w:sz w:val="23"/>
          <w:szCs w:val="23"/>
        </w:rPr>
        <w:t>(</w:t>
      </w:r>
      <w:r w:rsidRPr="009271CE">
        <w:rPr>
          <w:rFonts w:ascii="ZapfHumnst BT" w:hAnsi="ZapfHumnst BT"/>
          <w:i/>
          <w:iCs/>
          <w:sz w:val="23"/>
          <w:szCs w:val="23"/>
        </w:rPr>
        <w:t>Portaria nº 1399/2023–PIAUIPREV de 27 de dezembro de 2023, publicada na página 56 do Diário Oficial do Estado do Piauí - nº 6 de 10/01/2024, à fl</w:t>
      </w:r>
      <w:r w:rsidRPr="009271CE">
        <w:rPr>
          <w:rFonts w:ascii="ZapfHumnst BT" w:hAnsi="ZapfHumnst BT"/>
          <w:i/>
          <w:sz w:val="23"/>
          <w:szCs w:val="23"/>
        </w:rPr>
        <w:t>. 241 da peça 01</w:t>
      </w:r>
      <w:r w:rsidRPr="009271CE">
        <w:rPr>
          <w:rFonts w:ascii="ZapfHumnst BT" w:hAnsi="ZapfHumnst BT"/>
          <w:iCs/>
          <w:sz w:val="23"/>
          <w:szCs w:val="23"/>
        </w:rPr>
        <w:t>)</w:t>
      </w:r>
      <w:r w:rsidRPr="009271CE">
        <w:rPr>
          <w:rFonts w:ascii="ZapfHumnst BT" w:hAnsi="ZapfHumnst BT"/>
          <w:i/>
          <w:sz w:val="23"/>
          <w:szCs w:val="23"/>
        </w:rPr>
        <w:t xml:space="preserve"> </w:t>
      </w:r>
      <w:r w:rsidRPr="009271CE">
        <w:rPr>
          <w:rFonts w:ascii="ZapfHumnst BT" w:hAnsi="ZapfHumnst BT"/>
          <w:sz w:val="23"/>
          <w:szCs w:val="23"/>
        </w:rPr>
        <w:t>que concede a Sra.</w:t>
      </w:r>
      <w:r w:rsidRPr="009271CE">
        <w:rPr>
          <w:rFonts w:ascii="ZapfHumnst BT" w:hAnsi="ZapfHumnst BT"/>
          <w:b/>
          <w:sz w:val="23"/>
          <w:szCs w:val="23"/>
        </w:rPr>
        <w:t xml:space="preserve"> </w:t>
      </w:r>
      <w:r w:rsidRPr="009271CE">
        <w:rPr>
          <w:rFonts w:ascii="ZapfHumnst BT" w:hAnsi="ZapfHumnst BT"/>
          <w:b/>
          <w:noProof/>
          <w:sz w:val="23"/>
          <w:szCs w:val="23"/>
        </w:rPr>
        <w:t xml:space="preserve">RAIMUNDA NONATA DOS SANTOS </w:t>
      </w:r>
      <w:r w:rsidRPr="009271CE">
        <w:rPr>
          <w:rFonts w:ascii="ZapfHumnst BT" w:hAnsi="ZapfHumnst BT"/>
          <w:noProof/>
          <w:sz w:val="23"/>
          <w:szCs w:val="23"/>
        </w:rPr>
        <w:t>(</w:t>
      </w:r>
      <w:r w:rsidRPr="009271CE">
        <w:rPr>
          <w:rFonts w:ascii="ZapfHumnst BT" w:hAnsi="ZapfHumnst BT"/>
          <w:sz w:val="23"/>
          <w:szCs w:val="23"/>
        </w:rPr>
        <w:t xml:space="preserve">CPF n° 138.628.393-20; RG n° </w:t>
      </w:r>
      <w:r w:rsidRPr="009271CE">
        <w:rPr>
          <w:rFonts w:ascii="ZapfHumnst BT" w:hAnsi="ZapfHumnst BT"/>
          <w:sz w:val="23"/>
          <w:szCs w:val="23"/>
        </w:rPr>
        <w:lastRenderedPageBreak/>
        <w:t xml:space="preserve">295.666-PI) uma </w:t>
      </w:r>
      <w:r w:rsidRPr="009271CE">
        <w:rPr>
          <w:rFonts w:ascii="ZapfHumnst BT" w:hAnsi="ZapfHumnst BT"/>
          <w:b/>
          <w:caps/>
          <w:sz w:val="23"/>
          <w:szCs w:val="23"/>
        </w:rPr>
        <w:t>Aposentadoria VOLUNTÁRIA por Idade e Tempo de Contribuição SUB JUDICE</w:t>
      </w:r>
      <w:r w:rsidRPr="009271CE">
        <w:rPr>
          <w:rFonts w:ascii="ZapfHumnst BT" w:hAnsi="ZapfHumnst BT"/>
          <w:sz w:val="23"/>
          <w:szCs w:val="23"/>
        </w:rPr>
        <w:t xml:space="preserve"> no valor mensal de </w:t>
      </w:r>
      <w:r w:rsidRPr="009271CE">
        <w:rPr>
          <w:rFonts w:ascii="ZapfHumnst BT" w:hAnsi="ZapfHumnst BT"/>
          <w:b/>
          <w:sz w:val="23"/>
          <w:szCs w:val="23"/>
        </w:rPr>
        <w:t xml:space="preserve">R$ 1.320,00 </w:t>
      </w:r>
      <w:r w:rsidRPr="009271CE">
        <w:rPr>
          <w:rFonts w:ascii="ZapfHumnst BT" w:hAnsi="ZapfHumnst BT"/>
          <w:sz w:val="23"/>
          <w:szCs w:val="23"/>
        </w:rPr>
        <w:t xml:space="preserve">(Hum mil, trezentos e vinte reais), </w:t>
      </w:r>
      <w:r w:rsidRPr="009271CE">
        <w:rPr>
          <w:rFonts w:ascii="ZapfHumnst BT" w:hAnsi="ZapfHumnst BT"/>
          <w:b/>
          <w:sz w:val="23"/>
          <w:szCs w:val="23"/>
        </w:rPr>
        <w:t xml:space="preserve">autorizando o seu registro </w:t>
      </w:r>
      <w:r w:rsidRPr="009271CE">
        <w:rPr>
          <w:rFonts w:ascii="ZapfHumnst BT" w:hAnsi="ZapfHumnst BT"/>
          <w:sz w:val="23"/>
          <w:szCs w:val="23"/>
        </w:rPr>
        <w:t>(</w:t>
      </w:r>
      <w:r w:rsidRPr="009271CE">
        <w:rPr>
          <w:rFonts w:ascii="ZapfHumnst BT" w:hAnsi="ZapfHumnst BT"/>
          <w:i/>
          <w:iCs/>
          <w:sz w:val="23"/>
          <w:szCs w:val="23"/>
        </w:rPr>
        <w:t>art. 197, II e parágrafo único, da Resolução TCE/PI n° 13/11 – R</w:t>
      </w:r>
      <w:r w:rsidRPr="009271CE">
        <w:rPr>
          <w:rFonts w:ascii="ZapfHumnst BT" w:hAnsi="ZapfHumnst BT"/>
          <w:i/>
          <w:sz w:val="23"/>
          <w:szCs w:val="23"/>
        </w:rPr>
        <w:t>egimento Interno, republicada no D.O.E. TCE/PI nº 13 de 23/01/14</w:t>
      </w:r>
      <w:r w:rsidRPr="009271CE">
        <w:rPr>
          <w:rFonts w:ascii="ZapfHumnst BT" w:hAnsi="ZapfHumnst BT"/>
          <w:sz w:val="23"/>
          <w:szCs w:val="23"/>
        </w:rPr>
        <w:t xml:space="preserve">).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39FE17E7" w14:textId="77777777" w:rsidR="00D96805" w:rsidRPr="009271CE" w:rsidRDefault="00D96805" w:rsidP="009271CE">
      <w:pPr>
        <w:jc w:val="both"/>
        <w:rPr>
          <w:rFonts w:ascii="ZapfHumnst BT" w:hAnsi="ZapfHumnst BT"/>
          <w:sz w:val="23"/>
          <w:szCs w:val="23"/>
        </w:rPr>
      </w:pPr>
    </w:p>
    <w:p w14:paraId="63E7C352" w14:textId="64F6B143" w:rsidR="00D96805" w:rsidRPr="009271CE" w:rsidRDefault="000C1A3A" w:rsidP="009271CE">
      <w:pPr>
        <w:jc w:val="both"/>
        <w:rPr>
          <w:rFonts w:ascii="ZapfHumnst BT" w:hAnsi="ZapfHumnst BT"/>
          <w:sz w:val="23"/>
          <w:szCs w:val="23"/>
        </w:rPr>
      </w:pPr>
      <w:r w:rsidRPr="009271CE">
        <w:rPr>
          <w:rFonts w:ascii="ZapfHumnst BT" w:hAnsi="ZapfHumnst BT"/>
          <w:sz w:val="23"/>
          <w:szCs w:val="23"/>
        </w:rPr>
        <w:t>DECISÃO Nº 122/2024.</w:t>
      </w:r>
      <w:r w:rsidRPr="009271CE">
        <w:rPr>
          <w:rFonts w:ascii="ZapfHumnst BT" w:hAnsi="ZapfHumnst BT"/>
          <w:b/>
          <w:sz w:val="23"/>
          <w:szCs w:val="23"/>
        </w:rPr>
        <w:t xml:space="preserve"> </w:t>
      </w:r>
      <w:r w:rsidRPr="009271CE">
        <w:rPr>
          <w:rFonts w:ascii="ZapfHumnst BT" w:hAnsi="ZapfHumnst BT"/>
          <w:b/>
          <w:noProof/>
          <w:sz w:val="23"/>
          <w:szCs w:val="23"/>
        </w:rPr>
        <w:t>TC/011244/2023 – DENÚNCIA CONTRA A PREFEITURA MUNICIPAL DE INHUMA-PI (EXERCÍCIO FINANCEIRO DE 2023)</w:t>
      </w:r>
      <w:r w:rsidRPr="009271CE">
        <w:rPr>
          <w:rFonts w:ascii="ZapfHumnst BT" w:hAnsi="ZapfHumnst BT"/>
          <w:sz w:val="23"/>
          <w:szCs w:val="23"/>
        </w:rPr>
        <w:t xml:space="preserve">. Objeto: supostas irregularidades na condução do Pregão Eletrônico nº 025/2023. </w:t>
      </w:r>
      <w:r w:rsidRPr="009271CE">
        <w:rPr>
          <w:rFonts w:ascii="ZapfHumnst BT" w:hAnsi="ZapfHumnst BT"/>
          <w:bCs/>
          <w:sz w:val="23"/>
          <w:szCs w:val="23"/>
        </w:rPr>
        <w:t xml:space="preserve">Denunciado(s): Wanda Maria Rodrigues – Pregoeira. Denunciante(s): </w:t>
      </w:r>
      <w:proofErr w:type="spellStart"/>
      <w:r w:rsidRPr="009271CE">
        <w:rPr>
          <w:rFonts w:ascii="ZapfHumnst BT" w:hAnsi="ZapfHumnst BT"/>
          <w:bCs/>
          <w:sz w:val="23"/>
          <w:szCs w:val="23"/>
        </w:rPr>
        <w:t>Microtécnica</w:t>
      </w:r>
      <w:proofErr w:type="spellEnd"/>
      <w:r w:rsidRPr="009271CE">
        <w:rPr>
          <w:rFonts w:ascii="ZapfHumnst BT" w:hAnsi="ZapfHumnst BT"/>
          <w:bCs/>
          <w:sz w:val="23"/>
          <w:szCs w:val="23"/>
        </w:rPr>
        <w:t xml:space="preserve"> Informática Ltda. (CNPJ 01.590.728/0009-26). Advogado(s) do(s) Denunciado(s): </w:t>
      </w:r>
      <w:proofErr w:type="spellStart"/>
      <w:r w:rsidRPr="009271CE">
        <w:rPr>
          <w:rFonts w:ascii="ZapfHumnst BT" w:hAnsi="ZapfHumnst BT"/>
          <w:bCs/>
          <w:sz w:val="23"/>
          <w:szCs w:val="23"/>
        </w:rPr>
        <w:t>Gelsimar</w:t>
      </w:r>
      <w:proofErr w:type="spellEnd"/>
      <w:r w:rsidRPr="009271CE">
        <w:rPr>
          <w:rFonts w:ascii="ZapfHumnst BT" w:hAnsi="ZapfHumnst BT"/>
          <w:bCs/>
          <w:sz w:val="23"/>
          <w:szCs w:val="23"/>
        </w:rPr>
        <w:t xml:space="preserve"> Antônio Da Silva Pinheiro De Araújo</w:t>
      </w:r>
      <w:r w:rsidRPr="009271CE">
        <w:rPr>
          <w:rFonts w:ascii="ZapfHumnst BT" w:hAnsi="ZapfHumnst BT"/>
          <w:bCs/>
          <w:sz w:val="23"/>
          <w:szCs w:val="23"/>
          <w:lang w:val="pt-PT"/>
        </w:rPr>
        <w:t xml:space="preserve"> (OAB/PI nº 15.606) </w:t>
      </w:r>
      <w:r w:rsidRPr="009271CE">
        <w:rPr>
          <w:rFonts w:ascii="ZapfHumnst BT" w:hAnsi="ZapfHumnst BT"/>
          <w:bCs/>
          <w:i/>
          <w:sz w:val="23"/>
          <w:szCs w:val="23"/>
          <w:lang w:val="pt-PT"/>
        </w:rPr>
        <w:t>e outros</w:t>
      </w:r>
      <w:r w:rsidRPr="009271CE">
        <w:rPr>
          <w:rFonts w:ascii="ZapfHumnst BT" w:hAnsi="ZapfHumnst BT"/>
          <w:bCs/>
          <w:sz w:val="23"/>
          <w:szCs w:val="23"/>
          <w:lang w:val="pt-PT"/>
        </w:rPr>
        <w:t xml:space="preserve"> – (Procuração: </w:t>
      </w:r>
      <w:r w:rsidRPr="009271CE">
        <w:rPr>
          <w:rFonts w:ascii="ZapfHumnst BT" w:hAnsi="ZapfHumnst BT"/>
          <w:bCs/>
          <w:sz w:val="23"/>
          <w:szCs w:val="23"/>
        </w:rPr>
        <w:t>Wanda Maria Rodrigues/Pregoeira – fl. 01 da peça 13</w:t>
      </w:r>
      <w:r w:rsidRPr="009271CE">
        <w:rPr>
          <w:rFonts w:ascii="ZapfHumnst BT" w:hAnsi="ZapfHumnst BT"/>
          <w:bCs/>
          <w:sz w:val="23"/>
          <w:szCs w:val="23"/>
          <w:lang w:val="pt-PT"/>
        </w:rPr>
        <w:t>)</w:t>
      </w:r>
      <w:r w:rsidRPr="009271CE">
        <w:rPr>
          <w:rFonts w:ascii="ZapfHumnst BT" w:hAnsi="ZapfHumnst BT"/>
          <w:bCs/>
          <w:sz w:val="23"/>
          <w:szCs w:val="23"/>
        </w:rPr>
        <w:t xml:space="preserve">. Advogado(s) do(s) Denunciante(s): </w:t>
      </w:r>
      <w:r w:rsidRPr="009271CE">
        <w:rPr>
          <w:rFonts w:ascii="ZapfHumnst BT" w:hAnsi="ZapfHumnst BT"/>
          <w:bCs/>
          <w:sz w:val="23"/>
          <w:szCs w:val="23"/>
          <w:lang w:val="pt-PT"/>
        </w:rPr>
        <w:t>Francisco Paraiso Ribeiro de Paiva (OAB/DF nº 36.471) - (Sem procuração nos autos: Denunciante - Petição à peça 01).</w:t>
      </w:r>
      <w:r w:rsidRPr="009271CE">
        <w:rPr>
          <w:rFonts w:ascii="ZapfHumnst BT" w:hAnsi="ZapfHumnst BT"/>
          <w:bCs/>
          <w:sz w:val="23"/>
          <w:szCs w:val="23"/>
        </w:rPr>
        <w:t xml:space="preserve"> </w:t>
      </w:r>
      <w:r w:rsidRPr="009271CE">
        <w:rPr>
          <w:rFonts w:ascii="ZapfHumnst BT" w:hAnsi="ZapfHumnst BT"/>
          <w:sz w:val="23"/>
          <w:szCs w:val="23"/>
        </w:rPr>
        <w:t xml:space="preserve">Vistos, relatados e discutidos os presentes autos, considerando a Petição Inicial de Denúncia, às fls. 01/13 da peça 01, a Certidão da Divisão de Serviços Processuais/Seção de Controle e Certificação de Prazos, à fl. 01 da peça 16, o contraditório da Divisão de Fiscalização de Denúncias e Representações – DFCONTRATOS </w:t>
      </w:r>
      <w:proofErr w:type="gramStart"/>
      <w:r w:rsidRPr="009271CE">
        <w:rPr>
          <w:rFonts w:ascii="ZapfHumnst BT" w:hAnsi="ZapfHumnst BT"/>
          <w:sz w:val="23"/>
          <w:szCs w:val="23"/>
        </w:rPr>
        <w:t>4</w:t>
      </w:r>
      <w:proofErr w:type="gramEnd"/>
      <w:r w:rsidRPr="009271CE">
        <w:rPr>
          <w:rFonts w:ascii="ZapfHumnst BT" w:hAnsi="ZapfHumnst BT"/>
          <w:sz w:val="23"/>
          <w:szCs w:val="23"/>
        </w:rPr>
        <w:t xml:space="preserve">, às fls. 01/10 da peça 19, a manifestação do Ministério Público de Contas, às fls. 01/04 da peça 21, o voto do(a) Relator(a) (Em Substituição) Cons. Substituto Jackson Nobre Veras, às fls. 01/06 da peça 26, e o mais que dos autos consta, decidiu a Primeira Câmara, unânime, concordando parcialmente com a manifestação do Ministério público de Contas e nos termos do voto do(a) Relator(a), pelo </w:t>
      </w:r>
      <w:r w:rsidRPr="009271CE">
        <w:rPr>
          <w:rFonts w:ascii="ZapfHumnst BT" w:hAnsi="ZapfHumnst BT"/>
          <w:b/>
          <w:sz w:val="23"/>
          <w:szCs w:val="23"/>
        </w:rPr>
        <w:t>conhecimento</w:t>
      </w:r>
      <w:r w:rsidRPr="009271CE">
        <w:rPr>
          <w:rFonts w:ascii="ZapfHumnst BT" w:hAnsi="ZapfHumnst BT"/>
          <w:sz w:val="23"/>
          <w:szCs w:val="23"/>
        </w:rPr>
        <w:t xml:space="preserve"> da presente </w:t>
      </w:r>
      <w:r w:rsidRPr="009271CE">
        <w:rPr>
          <w:rFonts w:ascii="ZapfHumnst BT" w:hAnsi="ZapfHumnst BT"/>
          <w:b/>
          <w:sz w:val="23"/>
          <w:szCs w:val="23"/>
        </w:rPr>
        <w:t>denúncia</w:t>
      </w:r>
      <w:r w:rsidRPr="009271CE">
        <w:rPr>
          <w:rFonts w:ascii="ZapfHumnst BT" w:hAnsi="ZapfHumnst BT"/>
          <w:sz w:val="23"/>
          <w:szCs w:val="23"/>
        </w:rPr>
        <w:t xml:space="preserve"> e, no mérito, pela sua </w:t>
      </w:r>
      <w:r w:rsidRPr="009271CE">
        <w:rPr>
          <w:rFonts w:ascii="ZapfHumnst BT" w:hAnsi="ZapfHumnst BT"/>
          <w:b/>
          <w:sz w:val="23"/>
          <w:szCs w:val="23"/>
        </w:rPr>
        <w:t xml:space="preserve">procedência parcial, </w:t>
      </w:r>
      <w:r w:rsidRPr="009271CE">
        <w:rPr>
          <w:rFonts w:ascii="ZapfHumnst BT" w:hAnsi="ZapfHumnst BT"/>
          <w:sz w:val="23"/>
          <w:szCs w:val="23"/>
        </w:rPr>
        <w:t xml:space="preserve">uma vez que se constatou a comprovação da inabilitação indevida da empresa peticionária quanto ao item 10.9.2 do edital, bem como o indeferimento indevido do recurso, haja vista a ausência de justificativa plausível por parte da pregoeira, bem como a improcedência das razões da empresa impetrante quanto ao descumprimento do item 10.9.3-a, tendo em vista que a empresa reclamante apresentou Índice de Endividamento de 0,66, índice superior ao exigido pelo edital (grau menor que 0,5); Decidiu a Primeira Câmara, ainda, por maioria, pela </w:t>
      </w:r>
      <w:r w:rsidRPr="009271CE">
        <w:rPr>
          <w:rFonts w:ascii="ZapfHumnst BT" w:hAnsi="ZapfHumnst BT"/>
          <w:b/>
          <w:sz w:val="23"/>
          <w:szCs w:val="23"/>
        </w:rPr>
        <w:t>não</w:t>
      </w:r>
      <w:r w:rsidRPr="009271CE">
        <w:rPr>
          <w:rFonts w:ascii="ZapfHumnst BT" w:hAnsi="ZapfHumnst BT"/>
          <w:sz w:val="23"/>
          <w:szCs w:val="23"/>
        </w:rPr>
        <w:t xml:space="preserve"> </w:t>
      </w:r>
      <w:r w:rsidRPr="009271CE">
        <w:rPr>
          <w:rFonts w:ascii="ZapfHumnst BT" w:hAnsi="ZapfHumnst BT"/>
          <w:b/>
          <w:sz w:val="23"/>
          <w:szCs w:val="23"/>
        </w:rPr>
        <w:t>aplicação de multa</w:t>
      </w:r>
      <w:r w:rsidRPr="009271CE">
        <w:rPr>
          <w:rFonts w:ascii="ZapfHumnst BT" w:hAnsi="ZapfHumnst BT"/>
          <w:sz w:val="23"/>
          <w:szCs w:val="23"/>
        </w:rPr>
        <w:t xml:space="preserve"> a pregoeira, Sra.</w:t>
      </w:r>
      <w:r w:rsidRPr="009271CE">
        <w:rPr>
          <w:rFonts w:ascii="ZapfHumnst BT" w:hAnsi="ZapfHumnst BT"/>
          <w:b/>
          <w:bCs/>
          <w:sz w:val="23"/>
          <w:szCs w:val="23"/>
        </w:rPr>
        <w:t xml:space="preserve"> Wanda Maria Rodrigues. </w:t>
      </w:r>
      <w:r w:rsidRPr="009271CE">
        <w:rPr>
          <w:rFonts w:ascii="ZapfHumnst BT" w:hAnsi="ZapfHumnst BT"/>
          <w:b/>
          <w:sz w:val="23"/>
          <w:szCs w:val="23"/>
        </w:rPr>
        <w:t>Vencido</w:t>
      </w:r>
      <w:r w:rsidRPr="009271CE">
        <w:rPr>
          <w:rFonts w:ascii="ZapfHumnst BT" w:hAnsi="ZapfHumnst BT"/>
          <w:sz w:val="23"/>
          <w:szCs w:val="23"/>
        </w:rPr>
        <w:t xml:space="preserve"> o Cons. Substituto Alison Felipe de Araújo por entender que a multa deva ser aplicada. Decidiu a Primeira Câmara, ainda, unânime, pela </w:t>
      </w:r>
      <w:r w:rsidRPr="009271CE">
        <w:rPr>
          <w:rFonts w:ascii="ZapfHumnst BT" w:hAnsi="ZapfHumnst BT"/>
          <w:b/>
          <w:sz w:val="23"/>
          <w:szCs w:val="23"/>
        </w:rPr>
        <w:t>conversão</w:t>
      </w:r>
      <w:r w:rsidRPr="009271CE">
        <w:rPr>
          <w:rFonts w:ascii="ZapfHumnst BT" w:hAnsi="ZapfHumnst BT"/>
          <w:sz w:val="23"/>
          <w:szCs w:val="23"/>
        </w:rPr>
        <w:t xml:space="preserve"> </w:t>
      </w:r>
      <w:r w:rsidRPr="009271CE">
        <w:rPr>
          <w:rFonts w:ascii="ZapfHumnst BT" w:hAnsi="ZapfHumnst BT"/>
          <w:b/>
          <w:bCs/>
          <w:sz w:val="23"/>
          <w:szCs w:val="23"/>
        </w:rPr>
        <w:t>em recomendação</w:t>
      </w:r>
      <w:r w:rsidRPr="009271CE">
        <w:rPr>
          <w:rFonts w:ascii="ZapfHumnst BT" w:hAnsi="ZapfHumnst BT"/>
          <w:sz w:val="23"/>
          <w:szCs w:val="23"/>
        </w:rPr>
        <w:t xml:space="preserve"> às </w:t>
      </w:r>
      <w:r w:rsidRPr="009271CE">
        <w:rPr>
          <w:rFonts w:ascii="ZapfHumnst BT" w:hAnsi="ZapfHumnst BT"/>
          <w:b/>
          <w:sz w:val="23"/>
          <w:szCs w:val="23"/>
        </w:rPr>
        <w:t xml:space="preserve">determinações </w:t>
      </w:r>
      <w:r w:rsidRPr="009271CE">
        <w:rPr>
          <w:rFonts w:ascii="ZapfHumnst BT" w:hAnsi="ZapfHumnst BT"/>
          <w:sz w:val="23"/>
          <w:szCs w:val="23"/>
        </w:rPr>
        <w:t>sugeridas na Proposta de Encaminhamento da Divisão de Fiscalização às fls. 09 e 10 da peça 19, abaixo elencadas, por se tratarem de obrigações previstas em Lei, que os Gestores Públicos não podem se furtar de cumprir, sob pena de sanção em caso de descumprimento em licitações futuras:</w:t>
      </w:r>
      <w:r w:rsidRPr="009271CE">
        <w:rPr>
          <w:rFonts w:ascii="ZapfHumnst BT" w:hAnsi="ZapfHumnst BT"/>
          <w:color w:val="FF0000"/>
          <w:sz w:val="23"/>
          <w:szCs w:val="23"/>
        </w:rPr>
        <w:t xml:space="preserve"> </w:t>
      </w:r>
      <w:r w:rsidRPr="009271CE">
        <w:rPr>
          <w:rFonts w:ascii="ZapfHumnst BT" w:hAnsi="ZapfHumnst BT"/>
          <w:sz w:val="23"/>
          <w:szCs w:val="23"/>
        </w:rPr>
        <w:t xml:space="preserve">a) RECOMENDAR que sejam permitidos – nos editais de licitação, assim como na etapa de habilitação, no que tange ao balanço patrimonial e demonstrações contábeis – os demonstrativos escriturados digitalmente via </w:t>
      </w:r>
      <w:proofErr w:type="spellStart"/>
      <w:r w:rsidRPr="009271CE">
        <w:rPr>
          <w:rFonts w:ascii="ZapfHumnst BT" w:hAnsi="ZapfHumnst BT"/>
          <w:sz w:val="23"/>
          <w:szCs w:val="23"/>
        </w:rPr>
        <w:t>Sped</w:t>
      </w:r>
      <w:proofErr w:type="spellEnd"/>
      <w:r w:rsidRPr="009271CE">
        <w:rPr>
          <w:rFonts w:ascii="ZapfHumnst BT" w:hAnsi="ZapfHumnst BT"/>
          <w:sz w:val="23"/>
          <w:szCs w:val="23"/>
        </w:rPr>
        <w:t xml:space="preserve">, nos termos do Decreto </w:t>
      </w:r>
      <w:proofErr w:type="gramStart"/>
      <w:r w:rsidRPr="009271CE">
        <w:rPr>
          <w:rFonts w:ascii="ZapfHumnst BT" w:hAnsi="ZapfHumnst BT"/>
          <w:sz w:val="23"/>
          <w:szCs w:val="23"/>
        </w:rPr>
        <w:t>nº6.</w:t>
      </w:r>
      <w:proofErr w:type="gramEnd"/>
      <w:r w:rsidRPr="009271CE">
        <w:rPr>
          <w:rFonts w:ascii="ZapfHumnst BT" w:hAnsi="ZapfHumnst BT"/>
          <w:sz w:val="23"/>
          <w:szCs w:val="23"/>
        </w:rPr>
        <w:t xml:space="preserve">022/2007 (alterado pelo Decreto 7.979/2013), que instituiu o Sistema Público de Escrituração Digital – SPED c/c Instrução Normativa RFB </w:t>
      </w:r>
      <w:r w:rsidRPr="009271CE">
        <w:rPr>
          <w:rFonts w:ascii="ZapfHumnst BT" w:hAnsi="ZapfHumnst BT"/>
          <w:sz w:val="23"/>
          <w:szCs w:val="23"/>
        </w:rPr>
        <w:lastRenderedPageBreak/>
        <w:t xml:space="preserve">2.003 de 18/01/2021, e também regulamentou a Escrituração Contábil Digital (ECD); b) RECOMENDAR que ao procederem ao juízo de admissibilidade das intenções de recurso manifestadas pelos licitantes nas sessões de julgamento das propostas, que busquem verificar tão somente a presença dos pressupostos recursais, ou seja, sucumbência, tempestividade, legitimidade, interesse e motivação, abstendo-se de analisar, de antemão, o mérito do recurso.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239F27C1" w14:textId="77777777" w:rsidR="00AC112D" w:rsidRPr="009271CE" w:rsidRDefault="00AC112D" w:rsidP="009271CE">
      <w:pPr>
        <w:jc w:val="both"/>
        <w:rPr>
          <w:rFonts w:ascii="ZapfHumnst BT" w:hAnsi="ZapfHumnst BT"/>
          <w:sz w:val="23"/>
          <w:szCs w:val="23"/>
        </w:rPr>
      </w:pPr>
    </w:p>
    <w:p w14:paraId="5FAAD822" w14:textId="77777777" w:rsidR="000C1A3A" w:rsidRPr="009271CE" w:rsidRDefault="000C1A3A" w:rsidP="009271CE">
      <w:pPr>
        <w:jc w:val="both"/>
        <w:rPr>
          <w:rFonts w:ascii="ZapfHumnst BT" w:hAnsi="ZapfHumnst BT"/>
          <w:sz w:val="23"/>
          <w:szCs w:val="23"/>
        </w:rPr>
      </w:pPr>
    </w:p>
    <w:p w14:paraId="1F0F252D" w14:textId="784B2074" w:rsidR="00104CBA" w:rsidRPr="009271CE" w:rsidRDefault="00104CBA" w:rsidP="009271CE">
      <w:pPr>
        <w:jc w:val="both"/>
        <w:rPr>
          <w:rFonts w:ascii="ZapfHumnst BT" w:hAnsi="ZapfHumnst BT"/>
          <w:b/>
          <w:sz w:val="23"/>
          <w:szCs w:val="23"/>
        </w:rPr>
      </w:pPr>
      <w:r w:rsidRPr="009271CE">
        <w:rPr>
          <w:rFonts w:ascii="ZapfHumnst BT" w:hAnsi="ZapfHumnst BT"/>
          <w:b/>
          <w:sz w:val="23"/>
          <w:szCs w:val="23"/>
        </w:rPr>
        <w:t>RELATADOS PELA CONS.</w:t>
      </w:r>
      <w:r w:rsidR="000C1A3A" w:rsidRPr="009271CE">
        <w:rPr>
          <w:rFonts w:ascii="ZapfHumnst BT" w:hAnsi="ZapfHumnst BT"/>
          <w:b/>
          <w:sz w:val="23"/>
          <w:szCs w:val="23"/>
        </w:rPr>
        <w:t xml:space="preserve"> SUBSTITUTO JAYLSON FABIANH LOPES </w:t>
      </w:r>
      <w:proofErr w:type="gramStart"/>
      <w:r w:rsidR="000C1A3A" w:rsidRPr="009271CE">
        <w:rPr>
          <w:rFonts w:ascii="ZapfHumnst BT" w:hAnsi="ZapfHumnst BT"/>
          <w:b/>
          <w:sz w:val="23"/>
          <w:szCs w:val="23"/>
        </w:rPr>
        <w:t>CAMPELO</w:t>
      </w:r>
      <w:proofErr w:type="gramEnd"/>
    </w:p>
    <w:p w14:paraId="75290496" w14:textId="183FA498" w:rsidR="000C1A3A" w:rsidRPr="00B91A5E" w:rsidRDefault="000C1A3A" w:rsidP="009271CE">
      <w:pPr>
        <w:jc w:val="both"/>
        <w:rPr>
          <w:rFonts w:ascii="ZapfHumnst BT" w:hAnsi="ZapfHumnst BT"/>
          <w:sz w:val="23"/>
          <w:szCs w:val="23"/>
        </w:rPr>
      </w:pPr>
      <w:r w:rsidRPr="00B91A5E">
        <w:rPr>
          <w:rFonts w:ascii="ZapfHumnst BT" w:hAnsi="ZapfHumnst BT"/>
          <w:sz w:val="23"/>
          <w:szCs w:val="23"/>
        </w:rPr>
        <w:t>(Em substituição ao Relator Titular o Cons. Kleber Dantas Eulálio)</w:t>
      </w:r>
    </w:p>
    <w:p w14:paraId="5C9A25B2" w14:textId="77777777" w:rsidR="000C1A3A" w:rsidRPr="009271CE" w:rsidRDefault="000C1A3A" w:rsidP="009271CE">
      <w:pPr>
        <w:jc w:val="both"/>
        <w:rPr>
          <w:rFonts w:ascii="ZapfHumnst BT" w:hAnsi="ZapfHumnst BT"/>
          <w:b/>
          <w:sz w:val="23"/>
          <w:szCs w:val="23"/>
        </w:rPr>
      </w:pPr>
    </w:p>
    <w:p w14:paraId="20A50CA3" w14:textId="73691B2F" w:rsidR="000C1A3A" w:rsidRPr="009271CE" w:rsidRDefault="000C1A3A" w:rsidP="009271CE">
      <w:pPr>
        <w:jc w:val="both"/>
        <w:rPr>
          <w:rFonts w:ascii="ZapfHumnst BT" w:hAnsi="ZapfHumnst BT"/>
          <w:sz w:val="23"/>
          <w:szCs w:val="23"/>
        </w:rPr>
      </w:pPr>
      <w:r w:rsidRPr="009271CE">
        <w:rPr>
          <w:rFonts w:ascii="ZapfHumnst BT" w:hAnsi="ZapfHumnst BT"/>
          <w:sz w:val="23"/>
          <w:szCs w:val="23"/>
        </w:rPr>
        <w:t>DECISÃO Nº 123/2024.</w:t>
      </w:r>
      <w:r w:rsidRPr="009271CE">
        <w:rPr>
          <w:rFonts w:ascii="ZapfHumnst BT" w:hAnsi="ZapfHumnst BT"/>
          <w:b/>
          <w:sz w:val="23"/>
          <w:szCs w:val="23"/>
        </w:rPr>
        <w:t xml:space="preserve"> </w:t>
      </w:r>
      <w:r w:rsidRPr="009271CE">
        <w:rPr>
          <w:rFonts w:ascii="ZapfHumnst BT" w:hAnsi="ZapfHumnst BT"/>
          <w:b/>
          <w:caps/>
          <w:noProof/>
          <w:sz w:val="23"/>
          <w:szCs w:val="23"/>
        </w:rPr>
        <w:t xml:space="preserve">TC/002006/2024 – </w:t>
      </w:r>
      <w:r w:rsidRPr="009271CE">
        <w:rPr>
          <w:rFonts w:ascii="ZapfHumnst BT" w:hAnsi="ZapfHumnst BT"/>
          <w:b/>
          <w:caps/>
          <w:sz w:val="23"/>
          <w:szCs w:val="23"/>
        </w:rPr>
        <w:t>Aposentadoria por Idade e Tempo de Contribuição (REGRA DE TRANSIÇÃO DOS PONTOS DA EC n° 54/19)</w:t>
      </w:r>
      <w:r w:rsidRPr="009271CE">
        <w:rPr>
          <w:rFonts w:ascii="ZapfHumnst BT" w:hAnsi="ZapfHumnst BT"/>
          <w:b/>
          <w:caps/>
          <w:noProof/>
          <w:sz w:val="23"/>
          <w:szCs w:val="23"/>
        </w:rPr>
        <w:t xml:space="preserve">. </w:t>
      </w:r>
      <w:r w:rsidRPr="009271CE">
        <w:rPr>
          <w:rFonts w:ascii="ZapfHumnst BT" w:hAnsi="ZapfHumnst BT"/>
          <w:b/>
          <w:noProof/>
          <w:sz w:val="23"/>
          <w:szCs w:val="23"/>
        </w:rPr>
        <w:t xml:space="preserve">INTERESSADO(A): ALBERTO MOREIRA DE SOUSA </w:t>
      </w:r>
      <w:r w:rsidRPr="009271CE">
        <w:rPr>
          <w:rFonts w:ascii="ZapfHumnst BT" w:hAnsi="ZapfHumnst BT"/>
          <w:noProof/>
          <w:sz w:val="23"/>
          <w:szCs w:val="23"/>
        </w:rPr>
        <w:t>(</w:t>
      </w:r>
      <w:r w:rsidRPr="009271CE">
        <w:rPr>
          <w:rFonts w:ascii="ZapfHumnst BT" w:hAnsi="ZapfHumnst BT"/>
          <w:sz w:val="23"/>
          <w:szCs w:val="23"/>
        </w:rPr>
        <w:t>CPF n° 202.012.813-68; RG n° 430.495-PI)</w:t>
      </w:r>
      <w:r w:rsidRPr="009271CE">
        <w:rPr>
          <w:rFonts w:ascii="ZapfHumnst BT" w:hAnsi="ZapfHumnst BT"/>
          <w:bCs/>
          <w:sz w:val="23"/>
          <w:szCs w:val="23"/>
        </w:rPr>
        <w:t xml:space="preserve">, </w:t>
      </w:r>
      <w:r w:rsidRPr="009271CE">
        <w:rPr>
          <w:rFonts w:ascii="ZapfHumnst BT" w:hAnsi="ZapfHumnst BT"/>
          <w:sz w:val="23"/>
          <w:szCs w:val="23"/>
        </w:rPr>
        <w:t>ocupante do cargo de Agente de Tributos da Fazenda Estadual, classe Especial, referência “C”, Matrícula n° 042943X, da Secretaria da Fazenda do Estado do Piauí</w:t>
      </w:r>
      <w:r w:rsidRPr="009271CE">
        <w:rPr>
          <w:rFonts w:ascii="ZapfHumnst BT" w:hAnsi="ZapfHumnst BT"/>
          <w:bCs/>
          <w:noProof/>
          <w:sz w:val="23"/>
          <w:szCs w:val="23"/>
        </w:rPr>
        <w:t xml:space="preserve">. </w:t>
      </w:r>
      <w:r w:rsidRPr="009271CE">
        <w:rPr>
          <w:rFonts w:ascii="ZapfHumnst BT" w:hAnsi="ZapfHumnst BT"/>
          <w:sz w:val="23"/>
          <w:szCs w:val="23"/>
        </w:rPr>
        <w:t xml:space="preserve">Vistos, relatados e discutidos os presentes autos, considerando o Relatório da Divisão de Fiscalização de Aposentadorias, Reformas e Pensões – DFPESSOAL </w:t>
      </w:r>
      <w:proofErr w:type="gramStart"/>
      <w:r w:rsidRPr="009271CE">
        <w:rPr>
          <w:rFonts w:ascii="ZapfHumnst BT" w:hAnsi="ZapfHumnst BT"/>
          <w:sz w:val="23"/>
          <w:szCs w:val="23"/>
        </w:rPr>
        <w:t>3</w:t>
      </w:r>
      <w:proofErr w:type="gramEnd"/>
      <w:r w:rsidRPr="009271CE">
        <w:rPr>
          <w:rFonts w:ascii="ZapfHumnst BT" w:hAnsi="ZapfHumnst BT"/>
          <w:sz w:val="23"/>
          <w:szCs w:val="23"/>
        </w:rPr>
        <w:t>, às fls. 01/03 da peça 03, a manifestação do Ministério Público de Contas-MPC, às fls. 01/03 da peça 04,</w:t>
      </w:r>
      <w:r w:rsidRPr="009271CE">
        <w:rPr>
          <w:rFonts w:ascii="ZapfHumnst BT" w:hAnsi="ZapfHumnst BT"/>
          <w:bCs/>
          <w:noProof/>
          <w:sz w:val="23"/>
          <w:szCs w:val="23"/>
          <w:lang w:val="pt-PT"/>
        </w:rPr>
        <w:t xml:space="preserve"> o</w:t>
      </w:r>
      <w:r w:rsidRPr="009271CE">
        <w:rPr>
          <w:rFonts w:ascii="ZapfHumnst BT" w:hAnsi="ZapfHumnst BT"/>
          <w:sz w:val="23"/>
          <w:szCs w:val="23"/>
        </w:rPr>
        <w:t xml:space="preserve"> voto do </w:t>
      </w:r>
      <w:r w:rsidRPr="009271CE">
        <w:rPr>
          <w:rFonts w:ascii="ZapfHumnst BT" w:hAnsi="ZapfHumnst BT"/>
          <w:bCs/>
          <w:sz w:val="23"/>
          <w:szCs w:val="23"/>
        </w:rPr>
        <w:t>Relator (</w:t>
      </w:r>
      <w:r w:rsidRPr="009271CE">
        <w:rPr>
          <w:rFonts w:ascii="ZapfHumnst BT" w:hAnsi="ZapfHumnst BT"/>
          <w:bCs/>
          <w:i/>
          <w:iCs/>
          <w:sz w:val="23"/>
          <w:szCs w:val="23"/>
        </w:rPr>
        <w:t>em substituição</w:t>
      </w:r>
      <w:r w:rsidRPr="009271CE">
        <w:rPr>
          <w:rFonts w:ascii="ZapfHumnst BT" w:hAnsi="ZapfHumnst BT"/>
          <w:bCs/>
          <w:sz w:val="23"/>
          <w:szCs w:val="23"/>
        </w:rPr>
        <w:t>)</w:t>
      </w:r>
      <w:r w:rsidRPr="009271CE">
        <w:rPr>
          <w:rFonts w:ascii="ZapfHumnst BT" w:hAnsi="ZapfHumnst BT"/>
          <w:sz w:val="23"/>
          <w:szCs w:val="23"/>
        </w:rPr>
        <w:t xml:space="preserve"> Cons. Substituto Jaylson Fabianh Lopes Campelo, às fls. 01/03 da peça 09, e o mais que dos autos consta, decidiu a Primeira Câmara, unânime</w:t>
      </w:r>
      <w:r w:rsidRPr="009271CE">
        <w:rPr>
          <w:rFonts w:ascii="ZapfHumnst BT" w:hAnsi="ZapfHumnst BT"/>
          <w:noProof/>
          <w:sz w:val="23"/>
          <w:szCs w:val="23"/>
        </w:rPr>
        <w:t>, d</w:t>
      </w:r>
      <w:r w:rsidRPr="009271CE">
        <w:rPr>
          <w:rFonts w:ascii="ZapfHumnst BT" w:hAnsi="ZapfHumnst BT"/>
          <w:sz w:val="23"/>
          <w:szCs w:val="23"/>
        </w:rPr>
        <w:t>ivergindo com o parecer do Ministério Público de Contas</w:t>
      </w:r>
      <w:r w:rsidRPr="009271CE">
        <w:rPr>
          <w:rFonts w:ascii="ZapfHumnst BT" w:hAnsi="ZapfHumnst BT"/>
          <w:noProof/>
          <w:sz w:val="23"/>
          <w:szCs w:val="23"/>
        </w:rPr>
        <w:t xml:space="preserve"> e nos termos do voto do </w:t>
      </w:r>
      <w:r w:rsidRPr="009271CE">
        <w:rPr>
          <w:rFonts w:ascii="ZapfHumnst BT" w:hAnsi="ZapfHumnst BT"/>
          <w:bCs/>
          <w:sz w:val="23"/>
          <w:szCs w:val="23"/>
        </w:rPr>
        <w:t>Relator (</w:t>
      </w:r>
      <w:r w:rsidRPr="009271CE">
        <w:rPr>
          <w:rFonts w:ascii="ZapfHumnst BT" w:hAnsi="ZapfHumnst BT"/>
          <w:bCs/>
          <w:i/>
          <w:iCs/>
          <w:sz w:val="23"/>
          <w:szCs w:val="23"/>
        </w:rPr>
        <w:t>em substituição</w:t>
      </w:r>
      <w:r w:rsidRPr="009271CE">
        <w:rPr>
          <w:rFonts w:ascii="ZapfHumnst BT" w:hAnsi="ZapfHumnst BT"/>
          <w:bCs/>
          <w:sz w:val="23"/>
          <w:szCs w:val="23"/>
        </w:rPr>
        <w:t>)</w:t>
      </w:r>
      <w:r w:rsidRPr="009271CE">
        <w:rPr>
          <w:rFonts w:ascii="ZapfHumnst BT" w:hAnsi="ZapfHumnst BT"/>
          <w:sz w:val="23"/>
          <w:szCs w:val="23"/>
        </w:rPr>
        <w:t xml:space="preserve">, </w:t>
      </w:r>
      <w:r w:rsidRPr="009271CE">
        <w:rPr>
          <w:rFonts w:ascii="ZapfHumnst BT" w:hAnsi="ZapfHumnst BT"/>
          <w:b/>
          <w:sz w:val="23"/>
          <w:szCs w:val="23"/>
        </w:rPr>
        <w:t xml:space="preserve">julgar legal o ato concessório </w:t>
      </w:r>
      <w:r w:rsidRPr="009271CE">
        <w:rPr>
          <w:rFonts w:ascii="ZapfHumnst BT" w:hAnsi="ZapfHumnst BT"/>
          <w:sz w:val="23"/>
          <w:szCs w:val="23"/>
        </w:rPr>
        <w:t>(</w:t>
      </w:r>
      <w:r w:rsidRPr="009271CE">
        <w:rPr>
          <w:rFonts w:ascii="ZapfHumnst BT" w:hAnsi="ZapfHumnst BT"/>
          <w:i/>
          <w:iCs/>
          <w:sz w:val="23"/>
          <w:szCs w:val="23"/>
        </w:rPr>
        <w:t>Portaria nº 0128/2024-PIAUIPREV de 18 de janeiro de 2024, publicada na página 109 do Diário Oficial do Estado do Piauí - nº 18 de 26/01/2024, à fl</w:t>
      </w:r>
      <w:r w:rsidRPr="009271CE">
        <w:rPr>
          <w:rFonts w:ascii="ZapfHumnst BT" w:hAnsi="ZapfHumnst BT"/>
          <w:i/>
          <w:sz w:val="23"/>
          <w:szCs w:val="23"/>
        </w:rPr>
        <w:t>. 181 da peça 01</w:t>
      </w:r>
      <w:r w:rsidRPr="009271CE">
        <w:rPr>
          <w:rFonts w:ascii="ZapfHumnst BT" w:hAnsi="ZapfHumnst BT"/>
          <w:iCs/>
          <w:sz w:val="23"/>
          <w:szCs w:val="23"/>
        </w:rPr>
        <w:t>)</w:t>
      </w:r>
      <w:r w:rsidRPr="009271CE">
        <w:rPr>
          <w:rFonts w:ascii="ZapfHumnst BT" w:hAnsi="ZapfHumnst BT"/>
          <w:i/>
          <w:sz w:val="23"/>
          <w:szCs w:val="23"/>
        </w:rPr>
        <w:t xml:space="preserve"> </w:t>
      </w:r>
      <w:r w:rsidRPr="009271CE">
        <w:rPr>
          <w:rFonts w:ascii="ZapfHumnst BT" w:hAnsi="ZapfHumnst BT"/>
          <w:sz w:val="23"/>
          <w:szCs w:val="23"/>
        </w:rPr>
        <w:t>que concede ao Sr.</w:t>
      </w:r>
      <w:r w:rsidRPr="009271CE">
        <w:rPr>
          <w:rFonts w:ascii="ZapfHumnst BT" w:hAnsi="ZapfHumnst BT"/>
          <w:b/>
          <w:sz w:val="23"/>
          <w:szCs w:val="23"/>
        </w:rPr>
        <w:t xml:space="preserve"> </w:t>
      </w:r>
      <w:r w:rsidRPr="009271CE">
        <w:rPr>
          <w:rFonts w:ascii="ZapfHumnst BT" w:hAnsi="ZapfHumnst BT"/>
          <w:b/>
          <w:noProof/>
          <w:sz w:val="23"/>
          <w:szCs w:val="23"/>
        </w:rPr>
        <w:t xml:space="preserve">ALBERTO MOREIRA DE SOUSA </w:t>
      </w:r>
      <w:r w:rsidRPr="009271CE">
        <w:rPr>
          <w:rFonts w:ascii="ZapfHumnst BT" w:hAnsi="ZapfHumnst BT"/>
          <w:noProof/>
          <w:sz w:val="23"/>
          <w:szCs w:val="23"/>
        </w:rPr>
        <w:t>(</w:t>
      </w:r>
      <w:r w:rsidRPr="009271CE">
        <w:rPr>
          <w:rFonts w:ascii="ZapfHumnst BT" w:hAnsi="ZapfHumnst BT"/>
          <w:sz w:val="23"/>
          <w:szCs w:val="23"/>
        </w:rPr>
        <w:t xml:space="preserve">CPF n° 202.012.813-68; RG n° 430.495-PI) uma </w:t>
      </w:r>
      <w:r w:rsidRPr="009271CE">
        <w:rPr>
          <w:rFonts w:ascii="ZapfHumnst BT" w:hAnsi="ZapfHumnst BT"/>
          <w:b/>
          <w:caps/>
          <w:sz w:val="23"/>
          <w:szCs w:val="23"/>
        </w:rPr>
        <w:t>Aposentadoria por Idade e Tempo de Contribuição (REGRA DE TRANSIÇÃO dos pontos da EC n° 54/19)</w:t>
      </w:r>
      <w:r w:rsidRPr="009271CE">
        <w:rPr>
          <w:rFonts w:ascii="ZapfHumnst BT" w:hAnsi="ZapfHumnst BT"/>
          <w:sz w:val="23"/>
          <w:szCs w:val="23"/>
        </w:rPr>
        <w:t xml:space="preserve"> no valor mensal de </w:t>
      </w:r>
      <w:r w:rsidRPr="009271CE">
        <w:rPr>
          <w:rFonts w:ascii="ZapfHumnst BT" w:hAnsi="ZapfHumnst BT"/>
          <w:b/>
          <w:sz w:val="23"/>
          <w:szCs w:val="23"/>
        </w:rPr>
        <w:t xml:space="preserve">R$ 12.780,39 </w:t>
      </w:r>
      <w:r w:rsidRPr="009271CE">
        <w:rPr>
          <w:rFonts w:ascii="ZapfHumnst BT" w:hAnsi="ZapfHumnst BT"/>
          <w:sz w:val="23"/>
          <w:szCs w:val="23"/>
        </w:rPr>
        <w:t xml:space="preserve">(doze mil, setecentos e oitenta reais e trinta e nove centavos), </w:t>
      </w:r>
      <w:r w:rsidRPr="009271CE">
        <w:rPr>
          <w:rFonts w:ascii="ZapfHumnst BT" w:hAnsi="ZapfHumnst BT"/>
          <w:b/>
          <w:sz w:val="23"/>
          <w:szCs w:val="23"/>
        </w:rPr>
        <w:t xml:space="preserve">autorizando o seu registro </w:t>
      </w:r>
      <w:r w:rsidRPr="009271CE">
        <w:rPr>
          <w:rFonts w:ascii="ZapfHumnst BT" w:hAnsi="ZapfHumnst BT"/>
          <w:sz w:val="23"/>
          <w:szCs w:val="23"/>
        </w:rPr>
        <w:t>(</w:t>
      </w:r>
      <w:r w:rsidRPr="009271CE">
        <w:rPr>
          <w:rFonts w:ascii="ZapfHumnst BT" w:hAnsi="ZapfHumnst BT"/>
          <w:i/>
          <w:iCs/>
          <w:sz w:val="23"/>
          <w:szCs w:val="23"/>
        </w:rPr>
        <w:t xml:space="preserve">art. 43, II, III, IV, V e </w:t>
      </w:r>
      <w:r w:rsidRPr="009271CE">
        <w:rPr>
          <w:rFonts w:ascii="ZapfHumnst BT" w:hAnsi="ZapfHumnst BT"/>
          <w:sz w:val="23"/>
          <w:szCs w:val="23"/>
        </w:rPr>
        <w:t>§ 6º, I do ADCT da CE/89, acrescentado pela EC nº 54/2019).</w:t>
      </w:r>
      <w:r w:rsidRPr="009271CE">
        <w:rPr>
          <w:rFonts w:ascii="ZapfHumnst BT" w:hAnsi="ZapfHumnst BT"/>
          <w:color w:val="FF0000"/>
          <w:sz w:val="23"/>
          <w:szCs w:val="23"/>
        </w:rPr>
        <w:t xml:space="preserve">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2244D2B6" w14:textId="77777777" w:rsidR="000C1A3A" w:rsidRPr="009271CE" w:rsidRDefault="000C1A3A" w:rsidP="009271CE">
      <w:pPr>
        <w:jc w:val="both"/>
        <w:rPr>
          <w:rFonts w:ascii="ZapfHumnst BT" w:hAnsi="ZapfHumnst BT"/>
          <w:sz w:val="23"/>
          <w:szCs w:val="23"/>
        </w:rPr>
      </w:pPr>
    </w:p>
    <w:p w14:paraId="455454AD" w14:textId="61DFE4F1" w:rsidR="000C1A3A" w:rsidRPr="009271CE" w:rsidRDefault="00AB3BA8" w:rsidP="009271CE">
      <w:pPr>
        <w:jc w:val="both"/>
        <w:rPr>
          <w:rFonts w:ascii="ZapfHumnst BT" w:hAnsi="ZapfHumnst BT"/>
          <w:b/>
          <w:sz w:val="23"/>
          <w:szCs w:val="23"/>
        </w:rPr>
      </w:pPr>
      <w:r w:rsidRPr="009271CE">
        <w:rPr>
          <w:rFonts w:ascii="ZapfHumnst BT" w:hAnsi="ZapfHumnst BT"/>
          <w:sz w:val="23"/>
          <w:szCs w:val="23"/>
        </w:rPr>
        <w:t>DECISÃO Nº 124/2024.</w:t>
      </w:r>
      <w:r w:rsidRPr="009271CE">
        <w:rPr>
          <w:rFonts w:ascii="ZapfHumnst BT" w:hAnsi="ZapfHumnst BT"/>
          <w:b/>
          <w:sz w:val="23"/>
          <w:szCs w:val="23"/>
        </w:rPr>
        <w:t xml:space="preserve"> </w:t>
      </w:r>
      <w:r w:rsidRPr="009271CE">
        <w:rPr>
          <w:rFonts w:ascii="ZapfHumnst BT" w:hAnsi="ZapfHumnst BT"/>
          <w:b/>
          <w:noProof/>
          <w:sz w:val="23"/>
          <w:szCs w:val="23"/>
        </w:rPr>
        <w:t xml:space="preserve">TC/000623/2024 – PENSÃO POR MORTE DE SERVIDOR ATIVO: MARIA DAS GRAÇAS DA SILVA RIOS LEAL </w:t>
      </w:r>
      <w:r w:rsidRPr="009271CE">
        <w:rPr>
          <w:rFonts w:ascii="ZapfHumnst BT" w:hAnsi="ZapfHumnst BT"/>
          <w:noProof/>
          <w:sz w:val="23"/>
          <w:szCs w:val="23"/>
        </w:rPr>
        <w:t>(</w:t>
      </w:r>
      <w:r w:rsidRPr="009271CE">
        <w:rPr>
          <w:rFonts w:ascii="ZapfHumnst BT" w:hAnsi="ZapfHumnst BT"/>
          <w:sz w:val="23"/>
          <w:szCs w:val="23"/>
        </w:rPr>
        <w:t xml:space="preserve">CPF n° 553.753.833-49; RG n° </w:t>
      </w:r>
      <w:r w:rsidRPr="009271CE">
        <w:rPr>
          <w:rFonts w:ascii="ZapfHumnst BT" w:hAnsi="ZapfHumnst BT"/>
          <w:sz w:val="23"/>
          <w:szCs w:val="23"/>
        </w:rPr>
        <w:lastRenderedPageBreak/>
        <w:t xml:space="preserve">553.753.833-49I), </w:t>
      </w:r>
      <w:r w:rsidRPr="009271CE">
        <w:rPr>
          <w:rFonts w:ascii="ZapfHumnst BT" w:hAnsi="ZapfHumnst BT"/>
          <w:b/>
          <w:sz w:val="23"/>
          <w:szCs w:val="23"/>
        </w:rPr>
        <w:t xml:space="preserve">ERIKA MARIA RIOS LEAL </w:t>
      </w:r>
      <w:r w:rsidRPr="009271CE">
        <w:rPr>
          <w:rFonts w:ascii="ZapfHumnst BT" w:hAnsi="ZapfHumnst BT"/>
          <w:sz w:val="23"/>
          <w:szCs w:val="23"/>
        </w:rPr>
        <w:t xml:space="preserve">(CPF n° 058.739.943-07; RG n° 444.7315-PI) e </w:t>
      </w:r>
      <w:r w:rsidRPr="009271CE">
        <w:rPr>
          <w:rFonts w:ascii="ZapfHumnst BT" w:hAnsi="ZapfHumnst BT"/>
          <w:b/>
          <w:sz w:val="23"/>
          <w:szCs w:val="23"/>
        </w:rPr>
        <w:t xml:space="preserve">ERIC FRANCISCO RIOS LEAL </w:t>
      </w:r>
      <w:r w:rsidRPr="009271CE">
        <w:rPr>
          <w:rFonts w:ascii="ZapfHumnst BT" w:hAnsi="ZapfHumnst BT"/>
          <w:sz w:val="23"/>
          <w:szCs w:val="23"/>
        </w:rPr>
        <w:t>(CPF n° 058.739.953-89; RG n° 4.447.312-PI)</w:t>
      </w:r>
      <w:r w:rsidRPr="009271CE">
        <w:rPr>
          <w:rFonts w:ascii="ZapfHumnst BT" w:hAnsi="ZapfHumnst BT"/>
          <w:bCs/>
          <w:sz w:val="23"/>
          <w:szCs w:val="23"/>
        </w:rPr>
        <w:t xml:space="preserve">, nas condições, respectivamente, de cônjuge e filhos menores do servidor falecido, WASHINGTON LUIZ SOARES LEAL (CPF n° 349.882.973- 49; RG n° 369.611-PI), </w:t>
      </w:r>
      <w:r w:rsidRPr="009271CE">
        <w:rPr>
          <w:rFonts w:ascii="ZapfHumnst BT" w:hAnsi="ZapfHumnst BT"/>
          <w:sz w:val="23"/>
          <w:szCs w:val="23"/>
        </w:rPr>
        <w:t xml:space="preserve">ocupante do cargo de Agente de Tributos da Fazenda Estadual, Classe Especial, Referência “C”, da Secretaria da Fazenda do Estado do Piauí. Vistos, relatados e discutidos os presentes autos, considerando o Relatório da Divisão de Fiscalização de Aposentadorias, Reformas e Pensões – DFPESSOAL </w:t>
      </w:r>
      <w:proofErr w:type="gramStart"/>
      <w:r w:rsidRPr="009271CE">
        <w:rPr>
          <w:rFonts w:ascii="ZapfHumnst BT" w:hAnsi="ZapfHumnst BT"/>
          <w:sz w:val="23"/>
          <w:szCs w:val="23"/>
        </w:rPr>
        <w:t>3</w:t>
      </w:r>
      <w:proofErr w:type="gramEnd"/>
      <w:r w:rsidRPr="009271CE">
        <w:rPr>
          <w:rFonts w:ascii="ZapfHumnst BT" w:hAnsi="ZapfHumnst BT"/>
          <w:sz w:val="23"/>
          <w:szCs w:val="23"/>
        </w:rPr>
        <w:t>, às fls. 01/03 da peça 05, a manifestação do Ministério Público de Contas-MPC, à fl. 01 da peça 06,</w:t>
      </w:r>
      <w:r w:rsidRPr="009271CE">
        <w:rPr>
          <w:rFonts w:ascii="ZapfHumnst BT" w:hAnsi="ZapfHumnst BT"/>
          <w:bCs/>
          <w:noProof/>
          <w:sz w:val="23"/>
          <w:szCs w:val="23"/>
          <w:lang w:val="pt-PT"/>
        </w:rPr>
        <w:t xml:space="preserve"> o</w:t>
      </w:r>
      <w:r w:rsidRPr="009271CE">
        <w:rPr>
          <w:rFonts w:ascii="ZapfHumnst BT" w:hAnsi="ZapfHumnst BT"/>
          <w:sz w:val="23"/>
          <w:szCs w:val="23"/>
        </w:rPr>
        <w:t xml:space="preserve"> voto do </w:t>
      </w:r>
      <w:r w:rsidRPr="009271CE">
        <w:rPr>
          <w:rFonts w:ascii="ZapfHumnst BT" w:hAnsi="ZapfHumnst BT"/>
          <w:bCs/>
          <w:sz w:val="23"/>
          <w:szCs w:val="23"/>
        </w:rPr>
        <w:t>Relator (</w:t>
      </w:r>
      <w:r w:rsidRPr="009271CE">
        <w:rPr>
          <w:rFonts w:ascii="ZapfHumnst BT" w:hAnsi="ZapfHumnst BT"/>
          <w:bCs/>
          <w:i/>
          <w:iCs/>
          <w:sz w:val="23"/>
          <w:szCs w:val="23"/>
        </w:rPr>
        <w:t>em substituição</w:t>
      </w:r>
      <w:r w:rsidRPr="009271CE">
        <w:rPr>
          <w:rFonts w:ascii="ZapfHumnst BT" w:hAnsi="ZapfHumnst BT"/>
          <w:bCs/>
          <w:sz w:val="23"/>
          <w:szCs w:val="23"/>
        </w:rPr>
        <w:t>)</w:t>
      </w:r>
      <w:r w:rsidRPr="009271CE">
        <w:rPr>
          <w:rFonts w:ascii="ZapfHumnst BT" w:hAnsi="ZapfHumnst BT"/>
          <w:sz w:val="23"/>
          <w:szCs w:val="23"/>
        </w:rPr>
        <w:t xml:space="preserve"> Cons. Substituto Jaylson Fabianh Lopes Campelo, às fls. 01/03 da peça 13, e o mais que dos autos consta, decidiu a Primeira Câmara, unânime</w:t>
      </w:r>
      <w:r w:rsidRPr="009271CE">
        <w:rPr>
          <w:rFonts w:ascii="ZapfHumnst BT" w:hAnsi="ZapfHumnst BT"/>
          <w:noProof/>
          <w:sz w:val="23"/>
          <w:szCs w:val="23"/>
        </w:rPr>
        <w:t xml:space="preserve">, </w:t>
      </w:r>
      <w:r w:rsidRPr="009271CE">
        <w:rPr>
          <w:rFonts w:ascii="ZapfHumnst BT" w:hAnsi="ZapfHumnst BT"/>
          <w:sz w:val="23"/>
          <w:szCs w:val="23"/>
        </w:rPr>
        <w:t>divergindo com o parecer do Ministério Público de Contas</w:t>
      </w:r>
      <w:r w:rsidRPr="009271CE">
        <w:rPr>
          <w:rFonts w:ascii="ZapfHumnst BT" w:hAnsi="ZapfHumnst BT"/>
          <w:noProof/>
          <w:sz w:val="23"/>
          <w:szCs w:val="23"/>
        </w:rPr>
        <w:t xml:space="preserve"> e nos termos do voto do </w:t>
      </w:r>
      <w:r w:rsidRPr="009271CE">
        <w:rPr>
          <w:rFonts w:ascii="ZapfHumnst BT" w:hAnsi="ZapfHumnst BT"/>
          <w:bCs/>
          <w:sz w:val="23"/>
          <w:szCs w:val="23"/>
        </w:rPr>
        <w:t>Relator (</w:t>
      </w:r>
      <w:r w:rsidRPr="009271CE">
        <w:rPr>
          <w:rFonts w:ascii="ZapfHumnst BT" w:hAnsi="ZapfHumnst BT"/>
          <w:bCs/>
          <w:i/>
          <w:iCs/>
          <w:sz w:val="23"/>
          <w:szCs w:val="23"/>
        </w:rPr>
        <w:t>em substituição</w:t>
      </w:r>
      <w:r w:rsidRPr="009271CE">
        <w:rPr>
          <w:rFonts w:ascii="ZapfHumnst BT" w:hAnsi="ZapfHumnst BT"/>
          <w:bCs/>
          <w:sz w:val="23"/>
          <w:szCs w:val="23"/>
        </w:rPr>
        <w:t>)</w:t>
      </w:r>
      <w:r w:rsidRPr="009271CE">
        <w:rPr>
          <w:rFonts w:ascii="ZapfHumnst BT" w:hAnsi="ZapfHumnst BT"/>
          <w:sz w:val="23"/>
          <w:szCs w:val="23"/>
        </w:rPr>
        <w:t xml:space="preserve">, </w:t>
      </w:r>
      <w:r w:rsidRPr="009271CE">
        <w:rPr>
          <w:rFonts w:ascii="ZapfHumnst BT" w:hAnsi="ZapfHumnst BT"/>
          <w:b/>
          <w:sz w:val="23"/>
          <w:szCs w:val="23"/>
        </w:rPr>
        <w:t xml:space="preserve">julgar legal o ato concessório </w:t>
      </w:r>
      <w:r w:rsidRPr="009271CE">
        <w:rPr>
          <w:rFonts w:ascii="ZapfHumnst BT" w:hAnsi="ZapfHumnst BT"/>
          <w:sz w:val="23"/>
          <w:szCs w:val="23"/>
        </w:rPr>
        <w:t>(</w:t>
      </w:r>
      <w:r w:rsidRPr="009271CE">
        <w:rPr>
          <w:rFonts w:ascii="ZapfHumnst BT" w:hAnsi="ZapfHumnst BT"/>
          <w:i/>
          <w:iCs/>
          <w:sz w:val="23"/>
          <w:szCs w:val="23"/>
        </w:rPr>
        <w:t>Portaria nº 1332/2023–PIAUIPREV de 13 de dezembro de 2023, publicada nas páginas 92/93 do Diário Oficial do Estado do Piauí - nº 241 de 20/12/2023, às fls</w:t>
      </w:r>
      <w:r w:rsidRPr="009271CE">
        <w:rPr>
          <w:rFonts w:ascii="ZapfHumnst BT" w:hAnsi="ZapfHumnst BT"/>
          <w:i/>
          <w:sz w:val="23"/>
          <w:szCs w:val="23"/>
        </w:rPr>
        <w:t>. 107 e 108 da peça 01, fls. 224 e 225 da peça 02 e fls. 200 e 201 da peça 03</w:t>
      </w:r>
      <w:r w:rsidRPr="009271CE">
        <w:rPr>
          <w:rFonts w:ascii="ZapfHumnst BT" w:hAnsi="ZapfHumnst BT"/>
          <w:iCs/>
          <w:sz w:val="23"/>
          <w:szCs w:val="23"/>
        </w:rPr>
        <w:t>)</w:t>
      </w:r>
      <w:r w:rsidRPr="009271CE">
        <w:rPr>
          <w:rFonts w:ascii="ZapfHumnst BT" w:hAnsi="ZapfHumnst BT"/>
          <w:i/>
          <w:sz w:val="23"/>
          <w:szCs w:val="23"/>
        </w:rPr>
        <w:t xml:space="preserve"> </w:t>
      </w:r>
      <w:r w:rsidRPr="009271CE">
        <w:rPr>
          <w:rFonts w:ascii="ZapfHumnst BT" w:hAnsi="ZapfHumnst BT"/>
          <w:sz w:val="23"/>
          <w:szCs w:val="23"/>
        </w:rPr>
        <w:t xml:space="preserve">que concede aos interessados, </w:t>
      </w:r>
      <w:r w:rsidRPr="009271CE">
        <w:rPr>
          <w:rFonts w:ascii="ZapfHumnst BT" w:hAnsi="ZapfHumnst BT"/>
          <w:b/>
          <w:sz w:val="23"/>
          <w:szCs w:val="23"/>
        </w:rPr>
        <w:t xml:space="preserve"> </w:t>
      </w:r>
      <w:r w:rsidRPr="009271CE">
        <w:rPr>
          <w:rFonts w:ascii="ZapfHumnst BT" w:hAnsi="ZapfHumnst BT"/>
          <w:b/>
          <w:noProof/>
          <w:sz w:val="23"/>
          <w:szCs w:val="23"/>
        </w:rPr>
        <w:t xml:space="preserve">MARIA DAS GRAÇAS DA SILVA RIOS LEAL </w:t>
      </w:r>
      <w:r w:rsidRPr="009271CE">
        <w:rPr>
          <w:rFonts w:ascii="ZapfHumnst BT" w:hAnsi="ZapfHumnst BT"/>
          <w:noProof/>
          <w:sz w:val="23"/>
          <w:szCs w:val="23"/>
        </w:rPr>
        <w:t>(</w:t>
      </w:r>
      <w:r w:rsidRPr="009271CE">
        <w:rPr>
          <w:rFonts w:ascii="ZapfHumnst BT" w:hAnsi="ZapfHumnst BT"/>
          <w:sz w:val="23"/>
          <w:szCs w:val="23"/>
        </w:rPr>
        <w:t xml:space="preserve">CPF n° 553.753.833-49; RG n° 553.753.833-49), </w:t>
      </w:r>
      <w:r w:rsidRPr="009271CE">
        <w:rPr>
          <w:rFonts w:ascii="ZapfHumnst BT" w:hAnsi="ZapfHumnst BT"/>
          <w:b/>
          <w:sz w:val="23"/>
          <w:szCs w:val="23"/>
        </w:rPr>
        <w:t xml:space="preserve">ERIKA MARIA RIOS LEAL </w:t>
      </w:r>
      <w:r w:rsidRPr="009271CE">
        <w:rPr>
          <w:rFonts w:ascii="ZapfHumnst BT" w:hAnsi="ZapfHumnst BT"/>
          <w:sz w:val="23"/>
          <w:szCs w:val="23"/>
        </w:rPr>
        <w:t xml:space="preserve">(CPF n° 058.739.943-07; RG n° 444.7315-PI) e </w:t>
      </w:r>
      <w:r w:rsidRPr="009271CE">
        <w:rPr>
          <w:rFonts w:ascii="ZapfHumnst BT" w:hAnsi="ZapfHumnst BT"/>
          <w:b/>
          <w:sz w:val="23"/>
          <w:szCs w:val="23"/>
        </w:rPr>
        <w:t xml:space="preserve">ERIC FRANCISCO RIOS LEAL </w:t>
      </w:r>
      <w:r w:rsidRPr="009271CE">
        <w:rPr>
          <w:rFonts w:ascii="ZapfHumnst BT" w:hAnsi="ZapfHumnst BT"/>
          <w:sz w:val="23"/>
          <w:szCs w:val="23"/>
        </w:rPr>
        <w:t>(CPF n° 058.739.953-89; RG n° 4.447.312-PI)</w:t>
      </w:r>
      <w:r w:rsidRPr="009271CE">
        <w:rPr>
          <w:rFonts w:ascii="ZapfHumnst BT" w:hAnsi="ZapfHumnst BT"/>
          <w:b/>
          <w:noProof/>
          <w:sz w:val="23"/>
          <w:szCs w:val="23"/>
        </w:rPr>
        <w:t xml:space="preserve">, </w:t>
      </w:r>
      <w:r w:rsidRPr="009271CE">
        <w:rPr>
          <w:rFonts w:ascii="ZapfHumnst BT" w:hAnsi="ZapfHumnst BT"/>
          <w:noProof/>
          <w:sz w:val="23"/>
          <w:szCs w:val="23"/>
        </w:rPr>
        <w:t xml:space="preserve">na condição cônjuge e </w:t>
      </w:r>
      <w:r w:rsidRPr="009271CE">
        <w:rPr>
          <w:rFonts w:ascii="ZapfHumnst BT" w:hAnsi="ZapfHumnst BT"/>
          <w:bCs/>
          <w:sz w:val="23"/>
          <w:szCs w:val="23"/>
        </w:rPr>
        <w:t>filho(a) menores (nascidos em 10/04/2006 e 20/11/2004)</w:t>
      </w:r>
      <w:r w:rsidRPr="009271CE">
        <w:rPr>
          <w:rFonts w:ascii="ZapfHumnst BT" w:hAnsi="ZapfHumnst BT"/>
          <w:noProof/>
          <w:sz w:val="23"/>
          <w:szCs w:val="23"/>
        </w:rPr>
        <w:t xml:space="preserve"> do segurado, </w:t>
      </w:r>
      <w:r w:rsidRPr="009271CE">
        <w:rPr>
          <w:rFonts w:ascii="ZapfHumnst BT" w:hAnsi="ZapfHumnst BT"/>
          <w:sz w:val="23"/>
          <w:szCs w:val="23"/>
        </w:rPr>
        <w:t xml:space="preserve">com os proventos no valor mensal total de </w:t>
      </w:r>
      <w:r w:rsidRPr="009271CE">
        <w:rPr>
          <w:rFonts w:ascii="ZapfHumnst BT" w:hAnsi="ZapfHumnst BT"/>
          <w:b/>
          <w:sz w:val="23"/>
          <w:szCs w:val="23"/>
        </w:rPr>
        <w:t>R$ 9.023,10</w:t>
      </w:r>
      <w:r w:rsidRPr="009271CE">
        <w:rPr>
          <w:rFonts w:ascii="ZapfHumnst BT" w:hAnsi="ZapfHumnst BT"/>
          <w:sz w:val="23"/>
          <w:szCs w:val="23"/>
        </w:rPr>
        <w:t xml:space="preserve"> (nove mil e vinte e três reais e dez centavos), </w:t>
      </w:r>
      <w:r w:rsidRPr="009271CE">
        <w:rPr>
          <w:rFonts w:ascii="ZapfHumnst BT" w:hAnsi="ZapfHumnst BT"/>
          <w:b/>
          <w:sz w:val="23"/>
          <w:szCs w:val="23"/>
        </w:rPr>
        <w:t>autorizando o seu registro, rateados entre as partes, com efeitos retroativos a 28/01/2023</w:t>
      </w:r>
      <w:r w:rsidRPr="009271CE">
        <w:rPr>
          <w:rFonts w:ascii="ZapfHumnst BT" w:hAnsi="ZapfHumnst BT"/>
          <w:sz w:val="23"/>
          <w:szCs w:val="23"/>
        </w:rPr>
        <w:t xml:space="preserve"> (art. 40, §7º da CF/88 com redação da EC nº 103/19 e art. 52, §§ 1º e 2º do ADCT da CE/89, acrescido pela EC nº 54/19 c/c art. 121 e seguintes da LC nº 13/94 e com o Decreto Estadual nº 16.450/16, sem paridade).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32B08B35" w14:textId="77777777" w:rsidR="00CC6DBD" w:rsidRPr="009271CE" w:rsidRDefault="00CC6DBD" w:rsidP="009271CE">
      <w:pPr>
        <w:jc w:val="both"/>
        <w:rPr>
          <w:rFonts w:ascii="ZapfHumnst BT" w:hAnsi="ZapfHumnst BT"/>
          <w:sz w:val="23"/>
          <w:szCs w:val="23"/>
        </w:rPr>
      </w:pPr>
    </w:p>
    <w:p w14:paraId="655EDC66" w14:textId="65906035" w:rsidR="00AB3BA8" w:rsidRPr="009271CE" w:rsidRDefault="00BC7707" w:rsidP="009271CE">
      <w:pPr>
        <w:jc w:val="both"/>
        <w:rPr>
          <w:rFonts w:ascii="ZapfHumnst BT" w:hAnsi="ZapfHumnst BT"/>
          <w:sz w:val="23"/>
          <w:szCs w:val="23"/>
        </w:rPr>
      </w:pPr>
      <w:r w:rsidRPr="009271CE">
        <w:rPr>
          <w:rFonts w:ascii="ZapfHumnst BT" w:hAnsi="ZapfHumnst BT"/>
          <w:sz w:val="23"/>
          <w:szCs w:val="23"/>
        </w:rPr>
        <w:t>DECISÃO Nº 125/2024.</w:t>
      </w:r>
      <w:r w:rsidRPr="009271CE">
        <w:rPr>
          <w:rFonts w:ascii="ZapfHumnst BT" w:hAnsi="ZapfHumnst BT"/>
          <w:b/>
          <w:sz w:val="23"/>
          <w:szCs w:val="23"/>
        </w:rPr>
        <w:t xml:space="preserve"> </w:t>
      </w:r>
      <w:r w:rsidRPr="009271CE">
        <w:rPr>
          <w:rFonts w:ascii="ZapfHumnst BT" w:hAnsi="ZapfHumnst BT"/>
          <w:b/>
          <w:noProof/>
          <w:sz w:val="23"/>
          <w:szCs w:val="23"/>
        </w:rPr>
        <w:t>TC/011443/2023 – REPRESENTAÇÃO CONTRA A SECRETARIA MUNICIPAL DE ADMINISTRAÇÃO DE TERESINA-PI (EXERCÍCIO FINANCEIRO DE 2023)</w:t>
      </w:r>
      <w:r w:rsidRPr="009271CE">
        <w:rPr>
          <w:rFonts w:ascii="ZapfHumnst BT" w:hAnsi="ZapfHumnst BT"/>
          <w:b/>
          <w:sz w:val="23"/>
          <w:szCs w:val="23"/>
        </w:rPr>
        <w:t xml:space="preserve">. </w:t>
      </w:r>
      <w:r w:rsidRPr="009271CE">
        <w:rPr>
          <w:rFonts w:ascii="ZapfHumnst BT" w:hAnsi="ZapfHumnst BT"/>
          <w:sz w:val="23"/>
          <w:szCs w:val="23"/>
        </w:rPr>
        <w:t xml:space="preserve">Objeto: </w:t>
      </w:r>
      <w:r w:rsidRPr="009271CE">
        <w:rPr>
          <w:rFonts w:ascii="ZapfHumnst BT" w:hAnsi="ZapfHumnst BT"/>
          <w:sz w:val="23"/>
          <w:szCs w:val="23"/>
          <w:lang w:val="pt-PT"/>
        </w:rPr>
        <w:t>Representação com pedido de medida cautelar inaudita altera pars formulada pela licitante Audrey M. Advogados Associados (CNPJ 05.277.299/0001-40), tendo em vista supostas irregularidades no âmbito do Pregão Eletrônico nº 052/2023</w:t>
      </w:r>
      <w:r w:rsidRPr="009271CE">
        <w:rPr>
          <w:rFonts w:ascii="ZapfHumnst BT" w:hAnsi="ZapfHumnst BT"/>
          <w:sz w:val="23"/>
          <w:szCs w:val="23"/>
        </w:rPr>
        <w:t xml:space="preserve">. Representado(s): </w:t>
      </w:r>
      <w:proofErr w:type="spellStart"/>
      <w:r w:rsidRPr="009271CE">
        <w:rPr>
          <w:rFonts w:ascii="ZapfHumnst BT" w:hAnsi="ZapfHumnst BT"/>
          <w:sz w:val="23"/>
          <w:szCs w:val="23"/>
        </w:rPr>
        <w:t>Ronney</w:t>
      </w:r>
      <w:proofErr w:type="spellEnd"/>
      <w:r w:rsidRPr="009271CE">
        <w:rPr>
          <w:rFonts w:ascii="ZapfHumnst BT" w:hAnsi="ZapfHumnst BT"/>
          <w:sz w:val="23"/>
          <w:szCs w:val="23"/>
        </w:rPr>
        <w:t xml:space="preserve"> Wellington Marques Lustosa – Secretário </w:t>
      </w:r>
      <w:proofErr w:type="gramStart"/>
      <w:r w:rsidRPr="009271CE">
        <w:rPr>
          <w:rFonts w:ascii="ZapfHumnst BT" w:hAnsi="ZapfHumnst BT"/>
          <w:sz w:val="23"/>
          <w:szCs w:val="23"/>
        </w:rPr>
        <w:t>da SEMA</w:t>
      </w:r>
      <w:proofErr w:type="gramEnd"/>
      <w:r w:rsidRPr="009271CE">
        <w:rPr>
          <w:rFonts w:ascii="ZapfHumnst BT" w:hAnsi="ZapfHumnst BT"/>
          <w:sz w:val="23"/>
          <w:szCs w:val="23"/>
        </w:rPr>
        <w:t xml:space="preserve">; João de Deus Duarte Neto – Presidente da ETURB; e Barbara </w:t>
      </w:r>
      <w:proofErr w:type="spellStart"/>
      <w:r w:rsidRPr="009271CE">
        <w:rPr>
          <w:rFonts w:ascii="ZapfHumnst BT" w:hAnsi="ZapfHumnst BT"/>
          <w:sz w:val="23"/>
          <w:szCs w:val="23"/>
        </w:rPr>
        <w:t>Candi</w:t>
      </w:r>
      <w:proofErr w:type="spellEnd"/>
      <w:r w:rsidRPr="009271CE">
        <w:rPr>
          <w:rFonts w:ascii="ZapfHumnst BT" w:hAnsi="ZapfHumnst BT"/>
          <w:sz w:val="23"/>
          <w:szCs w:val="23"/>
        </w:rPr>
        <w:t xml:space="preserve"> Sobral </w:t>
      </w:r>
      <w:proofErr w:type="spellStart"/>
      <w:r w:rsidRPr="009271CE">
        <w:rPr>
          <w:rFonts w:ascii="ZapfHumnst BT" w:hAnsi="ZapfHumnst BT"/>
          <w:sz w:val="23"/>
          <w:szCs w:val="23"/>
        </w:rPr>
        <w:t>Araujo</w:t>
      </w:r>
      <w:proofErr w:type="spellEnd"/>
      <w:r w:rsidRPr="009271CE">
        <w:rPr>
          <w:rFonts w:ascii="ZapfHumnst BT" w:hAnsi="ZapfHumnst BT"/>
          <w:sz w:val="23"/>
          <w:szCs w:val="23"/>
        </w:rPr>
        <w:t xml:space="preserve"> - Pregoeira. Representante(s): Audrey Magalhães Advogados Associados. Advogado(s) do(s) Representado(s): </w:t>
      </w:r>
      <w:r w:rsidRPr="009271CE">
        <w:rPr>
          <w:rFonts w:ascii="ZapfHumnst BT" w:hAnsi="ZapfHumnst BT"/>
          <w:sz w:val="23"/>
          <w:szCs w:val="23"/>
          <w:lang w:val="pt-PT"/>
        </w:rPr>
        <w:t>Aluísio Henrique de Holanda Filho (OAB/PI nº 8.815) - (Procuração: João de Deus Duarte Neto - fl. 01 da peça 38)</w:t>
      </w:r>
      <w:r w:rsidRPr="009271CE">
        <w:rPr>
          <w:rFonts w:ascii="ZapfHumnst BT" w:hAnsi="ZapfHumnst BT"/>
          <w:sz w:val="23"/>
          <w:szCs w:val="23"/>
        </w:rPr>
        <w:t xml:space="preserve">. Vistos, relatados e discutidos os presentes autos, considerando a Petição Inicial de Representação, às fls. 01/20 da peça 01, a Certidão da Divisão de Comunicação Processual, à fl. 01 da peça 43, o contraditório da Divisão de Fiscalização de Denúncias e Representações – DFCONTRATOS </w:t>
      </w:r>
      <w:proofErr w:type="gramStart"/>
      <w:r w:rsidRPr="009271CE">
        <w:rPr>
          <w:rFonts w:ascii="ZapfHumnst BT" w:hAnsi="ZapfHumnst BT"/>
          <w:sz w:val="23"/>
          <w:szCs w:val="23"/>
        </w:rPr>
        <w:t>4</w:t>
      </w:r>
      <w:proofErr w:type="gramEnd"/>
      <w:r w:rsidRPr="009271CE">
        <w:rPr>
          <w:rFonts w:ascii="ZapfHumnst BT" w:hAnsi="ZapfHumnst BT"/>
          <w:sz w:val="23"/>
          <w:szCs w:val="23"/>
        </w:rPr>
        <w:t xml:space="preserve">, às fls. 01/10 da peça 46, </w:t>
      </w:r>
      <w:r w:rsidRPr="009271CE">
        <w:rPr>
          <w:rFonts w:ascii="ZapfHumnst BT" w:hAnsi="ZapfHumnst BT"/>
          <w:bCs/>
          <w:sz w:val="23"/>
          <w:szCs w:val="23"/>
        </w:rPr>
        <w:t>a</w:t>
      </w:r>
      <w:r w:rsidRPr="009271CE">
        <w:rPr>
          <w:rFonts w:ascii="ZapfHumnst BT" w:hAnsi="ZapfHumnst BT"/>
          <w:sz w:val="23"/>
          <w:szCs w:val="23"/>
        </w:rPr>
        <w:t xml:space="preserve"> manifestação do Ministério Público de Contas, às fls. 01/05 da peça 49, </w:t>
      </w:r>
      <w:r w:rsidRPr="009271CE">
        <w:rPr>
          <w:rFonts w:ascii="ZapfHumnst BT" w:hAnsi="ZapfHumnst BT"/>
          <w:bCs/>
          <w:noProof/>
          <w:sz w:val="23"/>
          <w:szCs w:val="23"/>
          <w:lang w:val="pt-PT"/>
        </w:rPr>
        <w:t>o</w:t>
      </w:r>
      <w:r w:rsidRPr="009271CE">
        <w:rPr>
          <w:rFonts w:ascii="ZapfHumnst BT" w:hAnsi="ZapfHumnst BT"/>
          <w:sz w:val="23"/>
          <w:szCs w:val="23"/>
        </w:rPr>
        <w:t xml:space="preserve"> </w:t>
      </w:r>
      <w:r w:rsidRPr="009271CE">
        <w:rPr>
          <w:rFonts w:ascii="ZapfHumnst BT" w:hAnsi="ZapfHumnst BT"/>
          <w:sz w:val="23"/>
          <w:szCs w:val="23"/>
        </w:rPr>
        <w:lastRenderedPageBreak/>
        <w:t xml:space="preserve">voto do </w:t>
      </w:r>
      <w:r w:rsidRPr="009271CE">
        <w:rPr>
          <w:rFonts w:ascii="ZapfHumnst BT" w:hAnsi="ZapfHumnst BT"/>
          <w:bCs/>
          <w:sz w:val="23"/>
          <w:szCs w:val="23"/>
        </w:rPr>
        <w:t>Relator (</w:t>
      </w:r>
      <w:r w:rsidRPr="009271CE">
        <w:rPr>
          <w:rFonts w:ascii="ZapfHumnst BT" w:hAnsi="ZapfHumnst BT"/>
          <w:bCs/>
          <w:i/>
          <w:iCs/>
          <w:sz w:val="23"/>
          <w:szCs w:val="23"/>
        </w:rPr>
        <w:t>em substituição</w:t>
      </w:r>
      <w:r w:rsidRPr="009271CE">
        <w:rPr>
          <w:rFonts w:ascii="ZapfHumnst BT" w:hAnsi="ZapfHumnst BT"/>
          <w:bCs/>
          <w:sz w:val="23"/>
          <w:szCs w:val="23"/>
        </w:rPr>
        <w:t>)</w:t>
      </w:r>
      <w:r w:rsidRPr="009271CE">
        <w:rPr>
          <w:rFonts w:ascii="ZapfHumnst BT" w:hAnsi="ZapfHumnst BT"/>
          <w:sz w:val="23"/>
          <w:szCs w:val="23"/>
        </w:rPr>
        <w:t xml:space="preserve"> Cons. Substituto Jaylson Fabianh Lopes Campelo, às fls. 01/06 da peça 54, e o mais que dos autos consta, decidiu a Primeira Câmara, unânime, de acordo com a manifestação do Ministério Público de Contas </w:t>
      </w:r>
      <w:r w:rsidRPr="009271CE">
        <w:rPr>
          <w:rFonts w:ascii="ZapfHumnst BT" w:hAnsi="ZapfHumnst BT"/>
          <w:noProof/>
          <w:sz w:val="23"/>
          <w:szCs w:val="23"/>
        </w:rPr>
        <w:t xml:space="preserve">e nos termos do voto do </w:t>
      </w:r>
      <w:r w:rsidRPr="009271CE">
        <w:rPr>
          <w:rFonts w:ascii="ZapfHumnst BT" w:hAnsi="ZapfHumnst BT"/>
          <w:bCs/>
          <w:sz w:val="23"/>
          <w:szCs w:val="23"/>
        </w:rPr>
        <w:t>Relator (</w:t>
      </w:r>
      <w:r w:rsidRPr="009271CE">
        <w:rPr>
          <w:rFonts w:ascii="ZapfHumnst BT" w:hAnsi="ZapfHumnst BT"/>
          <w:bCs/>
          <w:i/>
          <w:iCs/>
          <w:sz w:val="23"/>
          <w:szCs w:val="23"/>
        </w:rPr>
        <w:t>em substituição</w:t>
      </w:r>
      <w:r w:rsidRPr="009271CE">
        <w:rPr>
          <w:rFonts w:ascii="ZapfHumnst BT" w:hAnsi="ZapfHumnst BT"/>
          <w:bCs/>
          <w:sz w:val="23"/>
          <w:szCs w:val="23"/>
        </w:rPr>
        <w:t>)</w:t>
      </w:r>
      <w:r w:rsidRPr="009271CE">
        <w:rPr>
          <w:rFonts w:ascii="ZapfHumnst BT" w:hAnsi="ZapfHumnst BT"/>
          <w:sz w:val="23"/>
          <w:szCs w:val="23"/>
        </w:rPr>
        <w:t xml:space="preserve">, pelo </w:t>
      </w:r>
      <w:r w:rsidRPr="009271CE">
        <w:rPr>
          <w:rFonts w:ascii="ZapfHumnst BT" w:hAnsi="ZapfHumnst BT"/>
          <w:b/>
          <w:sz w:val="23"/>
          <w:szCs w:val="23"/>
        </w:rPr>
        <w:t>conhecimento</w:t>
      </w:r>
      <w:r w:rsidRPr="009271CE">
        <w:rPr>
          <w:rFonts w:ascii="ZapfHumnst BT" w:hAnsi="ZapfHumnst BT"/>
          <w:sz w:val="23"/>
          <w:szCs w:val="23"/>
        </w:rPr>
        <w:t xml:space="preserve"> da presente</w:t>
      </w:r>
      <w:r w:rsidRPr="009271CE">
        <w:rPr>
          <w:rFonts w:ascii="ZapfHumnst BT" w:hAnsi="ZapfHumnst BT"/>
          <w:b/>
          <w:bCs/>
          <w:sz w:val="23"/>
          <w:szCs w:val="23"/>
        </w:rPr>
        <w:t xml:space="preserve"> representação</w:t>
      </w:r>
      <w:r w:rsidRPr="009271CE">
        <w:rPr>
          <w:rFonts w:ascii="ZapfHumnst BT" w:hAnsi="ZapfHumnst BT"/>
          <w:sz w:val="23"/>
          <w:szCs w:val="23"/>
        </w:rPr>
        <w:t xml:space="preserve"> e, no mérito, pela sua </w:t>
      </w:r>
      <w:r w:rsidRPr="009271CE">
        <w:rPr>
          <w:rFonts w:ascii="ZapfHumnst BT" w:hAnsi="ZapfHumnst BT"/>
          <w:b/>
          <w:sz w:val="23"/>
          <w:szCs w:val="23"/>
        </w:rPr>
        <w:t xml:space="preserve">improcedência </w:t>
      </w:r>
      <w:r w:rsidRPr="009271CE">
        <w:rPr>
          <w:rFonts w:ascii="ZapfHumnst BT" w:hAnsi="ZapfHumnst BT"/>
          <w:sz w:val="23"/>
          <w:szCs w:val="23"/>
        </w:rPr>
        <w:t>(</w:t>
      </w:r>
      <w:r w:rsidRPr="009271CE">
        <w:rPr>
          <w:rFonts w:ascii="ZapfHumnst BT" w:hAnsi="ZapfHumnst BT"/>
          <w:i/>
          <w:sz w:val="23"/>
          <w:szCs w:val="23"/>
        </w:rPr>
        <w:t>art. 234 da Resolução TCE/PI n° 13/11 – Regimento Interno, republicada no D.O.E. TCE/PI nº 13 de 23/01/14</w:t>
      </w:r>
      <w:r w:rsidRPr="009271CE">
        <w:rPr>
          <w:rFonts w:ascii="ZapfHumnst BT" w:hAnsi="ZapfHumnst BT"/>
          <w:sz w:val="23"/>
          <w:szCs w:val="23"/>
        </w:rPr>
        <w:t xml:space="preserve">) e consequente </w:t>
      </w:r>
      <w:r w:rsidRPr="009271CE">
        <w:rPr>
          <w:rFonts w:ascii="ZapfHumnst BT" w:hAnsi="ZapfHumnst BT"/>
          <w:b/>
          <w:sz w:val="23"/>
          <w:szCs w:val="23"/>
        </w:rPr>
        <w:t xml:space="preserve">arquivamento </w:t>
      </w:r>
      <w:r w:rsidRPr="009271CE">
        <w:rPr>
          <w:rFonts w:ascii="ZapfHumnst BT" w:hAnsi="ZapfHumnst BT"/>
          <w:sz w:val="23"/>
          <w:szCs w:val="23"/>
        </w:rPr>
        <w:t xml:space="preserve">da presente representação, uma vez que as alegações da representante não se mostraram suficientes a demonstrar ilegalidade no certame em comento.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6EC7AE63" w14:textId="77777777" w:rsidR="00BC7707" w:rsidRPr="009271CE" w:rsidRDefault="00BC7707" w:rsidP="009271CE">
      <w:pPr>
        <w:jc w:val="both"/>
        <w:rPr>
          <w:rFonts w:ascii="ZapfHumnst BT" w:hAnsi="ZapfHumnst BT"/>
          <w:sz w:val="23"/>
          <w:szCs w:val="23"/>
        </w:rPr>
      </w:pPr>
    </w:p>
    <w:p w14:paraId="7D7A03B2" w14:textId="1BDD6059" w:rsidR="00BC7707" w:rsidRPr="009271CE" w:rsidRDefault="00B908F5" w:rsidP="009271CE">
      <w:pPr>
        <w:jc w:val="both"/>
        <w:rPr>
          <w:rFonts w:ascii="ZapfHumnst BT" w:hAnsi="ZapfHumnst BT"/>
          <w:sz w:val="23"/>
          <w:szCs w:val="23"/>
        </w:rPr>
      </w:pPr>
      <w:r w:rsidRPr="009271CE">
        <w:rPr>
          <w:rFonts w:ascii="ZapfHumnst BT" w:hAnsi="ZapfHumnst BT"/>
          <w:caps/>
          <w:sz w:val="23"/>
          <w:szCs w:val="23"/>
        </w:rPr>
        <w:t xml:space="preserve">DECISÃO Nº 126/2024. </w:t>
      </w:r>
      <w:r w:rsidRPr="009271CE">
        <w:rPr>
          <w:rFonts w:ascii="ZapfHumnst BT" w:hAnsi="ZapfHumnst BT"/>
          <w:b/>
          <w:bCs/>
          <w:caps/>
          <w:sz w:val="23"/>
          <w:szCs w:val="23"/>
        </w:rPr>
        <w:t>TC/004236/2020 – Admissão de Pessoal da CÂMARA MUNICIPAL DE CORRENTE-PI (Concurso Público – Edital nº 001/2020)</w:t>
      </w:r>
      <w:r w:rsidRPr="009271CE">
        <w:rPr>
          <w:rFonts w:ascii="ZapfHumnst BT" w:hAnsi="ZapfHumnst BT"/>
          <w:bCs/>
          <w:sz w:val="23"/>
          <w:szCs w:val="23"/>
        </w:rPr>
        <w:t>. Fase Fiscalizatória: Fiscalização Concomitante à Realização do Concurso Público (</w:t>
      </w:r>
      <w:r w:rsidRPr="009271CE">
        <w:rPr>
          <w:rFonts w:ascii="ZapfHumnst BT" w:hAnsi="ZapfHumnst BT"/>
          <w:bCs/>
          <w:i/>
          <w:sz w:val="23"/>
          <w:szCs w:val="23"/>
        </w:rPr>
        <w:t>art. 10 da Resolução TCE/PI nº 23/2016</w:t>
      </w:r>
      <w:r w:rsidRPr="009271CE">
        <w:rPr>
          <w:rFonts w:ascii="ZapfHumnst BT" w:hAnsi="ZapfHumnst BT"/>
          <w:bCs/>
          <w:sz w:val="23"/>
          <w:szCs w:val="23"/>
        </w:rPr>
        <w:t xml:space="preserve">). </w:t>
      </w:r>
      <w:proofErr w:type="gramStart"/>
      <w:r w:rsidRPr="009271CE">
        <w:rPr>
          <w:rFonts w:ascii="ZapfHumnst BT" w:hAnsi="ZapfHumnst BT"/>
          <w:bCs/>
          <w:sz w:val="23"/>
          <w:szCs w:val="23"/>
        </w:rPr>
        <w:t>Responsável(</w:t>
      </w:r>
      <w:proofErr w:type="spellStart"/>
      <w:proofErr w:type="gramEnd"/>
      <w:r w:rsidRPr="009271CE">
        <w:rPr>
          <w:rFonts w:ascii="ZapfHumnst BT" w:hAnsi="ZapfHumnst BT"/>
          <w:bCs/>
          <w:sz w:val="23"/>
          <w:szCs w:val="23"/>
        </w:rPr>
        <w:t>is</w:t>
      </w:r>
      <w:proofErr w:type="spellEnd"/>
      <w:r w:rsidRPr="009271CE">
        <w:rPr>
          <w:rFonts w:ascii="ZapfHumnst BT" w:hAnsi="ZapfHumnst BT"/>
          <w:bCs/>
          <w:sz w:val="23"/>
          <w:szCs w:val="23"/>
        </w:rPr>
        <w:t xml:space="preserve">): </w:t>
      </w:r>
      <w:proofErr w:type="spellStart"/>
      <w:r w:rsidRPr="009271CE">
        <w:rPr>
          <w:rFonts w:ascii="ZapfHumnst BT" w:hAnsi="ZapfHumnst BT"/>
          <w:bCs/>
          <w:sz w:val="23"/>
          <w:szCs w:val="23"/>
        </w:rPr>
        <w:t>Salmeron</w:t>
      </w:r>
      <w:proofErr w:type="spellEnd"/>
      <w:r w:rsidRPr="009271CE">
        <w:rPr>
          <w:rFonts w:ascii="ZapfHumnst BT" w:hAnsi="ZapfHumnst BT"/>
          <w:bCs/>
          <w:sz w:val="23"/>
          <w:szCs w:val="23"/>
        </w:rPr>
        <w:t xml:space="preserve"> Carvalho de Souza Filho </w:t>
      </w:r>
      <w:r w:rsidRPr="009271CE">
        <w:rPr>
          <w:rStyle w:val="fontstyle01"/>
          <w:rFonts w:ascii="ZapfHumnst BT" w:hAnsi="ZapfHumnst BT" w:cs="Arial"/>
          <w:sz w:val="23"/>
          <w:szCs w:val="23"/>
        </w:rPr>
        <w:t>– Presidente da Câmara Municipal</w:t>
      </w:r>
      <w:r w:rsidRPr="009271CE">
        <w:rPr>
          <w:rFonts w:ascii="ZapfHumnst BT" w:hAnsi="ZapfHumnst BT"/>
          <w:bCs/>
          <w:sz w:val="23"/>
          <w:szCs w:val="23"/>
        </w:rPr>
        <w:t xml:space="preserve">. Advogada(s): Márcio Pereira da Silva Rocha (OAB/PI nº 11.687) – (Procuração: fl. 01 da peça 35). </w:t>
      </w:r>
      <w:r w:rsidRPr="009271CE">
        <w:rPr>
          <w:rFonts w:ascii="ZapfHumnst BT" w:hAnsi="ZapfHumnst BT"/>
          <w:sz w:val="23"/>
          <w:szCs w:val="23"/>
        </w:rPr>
        <w:t xml:space="preserve">Decidiu a Primeira Câmara, unânime, ouvido o Representante do Ministério Público de Contas e em consonância com a manifestação oral </w:t>
      </w:r>
      <w:proofErr w:type="gramStart"/>
      <w:r w:rsidRPr="009271CE">
        <w:rPr>
          <w:rFonts w:ascii="ZapfHumnst BT" w:hAnsi="ZapfHumnst BT"/>
          <w:sz w:val="23"/>
          <w:szCs w:val="23"/>
        </w:rPr>
        <w:t>do(</w:t>
      </w:r>
      <w:proofErr w:type="gramEnd"/>
      <w:r w:rsidRPr="009271CE">
        <w:rPr>
          <w:rFonts w:ascii="ZapfHumnst BT" w:hAnsi="ZapfHumnst BT"/>
          <w:sz w:val="23"/>
          <w:szCs w:val="23"/>
        </w:rPr>
        <w:t xml:space="preserve">a) Relator(a) Cons. Substituto Jaylson Fabianh Lopes Campelo, </w:t>
      </w:r>
      <w:r w:rsidRPr="009271CE">
        <w:rPr>
          <w:rFonts w:ascii="ZapfHumnst BT" w:hAnsi="ZapfHumnst BT"/>
          <w:b/>
          <w:sz w:val="23"/>
          <w:szCs w:val="23"/>
        </w:rPr>
        <w:t>retirar de pauta</w:t>
      </w:r>
      <w:r w:rsidRPr="009271CE">
        <w:rPr>
          <w:rFonts w:ascii="ZapfHumnst BT" w:hAnsi="ZapfHumnst BT"/>
          <w:sz w:val="23"/>
          <w:szCs w:val="23"/>
        </w:rPr>
        <w:t xml:space="preserve"> o presente processo pelo </w:t>
      </w:r>
      <w:r w:rsidRPr="009271CE">
        <w:rPr>
          <w:rFonts w:ascii="ZapfHumnst BT" w:hAnsi="ZapfHumnst BT"/>
          <w:b/>
          <w:bCs/>
          <w:sz w:val="23"/>
          <w:szCs w:val="23"/>
        </w:rPr>
        <w:t>prazo de 01 (uma) sessão de julgamento</w:t>
      </w:r>
      <w:r w:rsidRPr="009271CE">
        <w:rPr>
          <w:rFonts w:ascii="ZapfHumnst BT" w:hAnsi="ZapfHumnst BT"/>
          <w:sz w:val="23"/>
          <w:szCs w:val="23"/>
        </w:rPr>
        <w:t xml:space="preserve"> (</w:t>
      </w:r>
      <w:r w:rsidRPr="009271CE">
        <w:rPr>
          <w:rFonts w:ascii="ZapfHumnst BT" w:hAnsi="ZapfHumnst BT"/>
          <w:i/>
          <w:sz w:val="23"/>
          <w:szCs w:val="23"/>
        </w:rPr>
        <w:t>art. 82, XI d</w:t>
      </w:r>
      <w:r w:rsidRPr="009271CE">
        <w:rPr>
          <w:rFonts w:ascii="ZapfHumnst BT" w:hAnsi="ZapfHumnst BT"/>
          <w:bCs/>
          <w:i/>
          <w:sz w:val="23"/>
          <w:szCs w:val="23"/>
        </w:rPr>
        <w:t xml:space="preserve">a Resolução TCE/PI nº 13/11 – Regimento Interno, </w:t>
      </w:r>
      <w:r w:rsidRPr="009271CE">
        <w:rPr>
          <w:rFonts w:ascii="ZapfHumnst BT" w:hAnsi="ZapfHumnst BT"/>
          <w:i/>
          <w:sz w:val="23"/>
          <w:szCs w:val="23"/>
        </w:rPr>
        <w:t>republicada no DOE TCE/PI nº 13 de 23/01/14</w:t>
      </w:r>
      <w:r w:rsidRPr="009271CE">
        <w:rPr>
          <w:rFonts w:ascii="ZapfHumnst BT" w:hAnsi="ZapfHumnst BT"/>
          <w:sz w:val="23"/>
          <w:szCs w:val="23"/>
        </w:rPr>
        <w:t>), em razão do Cons. Substituto Alisson Felipe de Araújo se julgar suspeito.</w:t>
      </w:r>
      <w:r w:rsidRPr="009271CE">
        <w:rPr>
          <w:rFonts w:ascii="ZapfHumnst BT" w:hAnsi="ZapfHumnst BT"/>
          <w:bCs/>
          <w:sz w:val="23"/>
          <w:szCs w:val="23"/>
        </w:rPr>
        <w:t xml:space="preserve"> </w:t>
      </w:r>
      <w:r w:rsidRPr="009271CE">
        <w:rPr>
          <w:rFonts w:ascii="ZapfHumnst BT" w:hAnsi="ZapfHumnst BT"/>
          <w:sz w:val="23"/>
          <w:szCs w:val="23"/>
        </w:rPr>
        <w:t xml:space="preserve">Assim, </w:t>
      </w:r>
      <w:r w:rsidRPr="009271CE">
        <w:rPr>
          <w:rFonts w:ascii="ZapfHumnst BT" w:hAnsi="ZapfHumnst BT"/>
          <w:bCs/>
          <w:sz w:val="23"/>
          <w:szCs w:val="23"/>
        </w:rPr>
        <w:t xml:space="preserve">o referido processo </w:t>
      </w:r>
      <w:r w:rsidRPr="009271CE">
        <w:rPr>
          <w:rFonts w:ascii="ZapfHumnst BT" w:hAnsi="ZapfHumnst BT"/>
          <w:b/>
          <w:bCs/>
          <w:sz w:val="23"/>
          <w:szCs w:val="23"/>
        </w:rPr>
        <w:t xml:space="preserve">retornará à </w:t>
      </w:r>
      <w:r w:rsidRPr="009271CE">
        <w:rPr>
          <w:rFonts w:ascii="ZapfHumnst BT" w:hAnsi="ZapfHumnst BT"/>
          <w:b/>
          <w:sz w:val="23"/>
          <w:szCs w:val="23"/>
        </w:rPr>
        <w:t>Pauta de Julgamento da Primeira Câmara do dia 09/04/2024</w:t>
      </w:r>
      <w:r w:rsidRPr="009271CE">
        <w:rPr>
          <w:rFonts w:ascii="ZapfHumnst BT" w:hAnsi="ZapfHumnst BT"/>
          <w:sz w:val="23"/>
          <w:szCs w:val="23"/>
        </w:rPr>
        <w:t xml:space="preserve">.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16C5FC65" w14:textId="77777777" w:rsidR="00B908F5" w:rsidRPr="009271CE" w:rsidRDefault="00B908F5" w:rsidP="009271CE">
      <w:pPr>
        <w:jc w:val="both"/>
        <w:rPr>
          <w:rFonts w:ascii="ZapfHumnst BT" w:hAnsi="ZapfHumnst BT"/>
          <w:sz w:val="23"/>
          <w:szCs w:val="23"/>
        </w:rPr>
      </w:pPr>
    </w:p>
    <w:p w14:paraId="44705BCC" w14:textId="32487F05" w:rsidR="00B908F5" w:rsidRPr="009271CE" w:rsidRDefault="00E26EB1" w:rsidP="009271CE">
      <w:pPr>
        <w:jc w:val="both"/>
        <w:rPr>
          <w:rFonts w:ascii="ZapfHumnst BT" w:hAnsi="ZapfHumnst BT"/>
          <w:sz w:val="23"/>
          <w:szCs w:val="23"/>
        </w:rPr>
      </w:pPr>
      <w:r w:rsidRPr="009271CE">
        <w:rPr>
          <w:rFonts w:ascii="ZapfHumnst BT" w:hAnsi="ZapfHumnst BT"/>
          <w:sz w:val="23"/>
          <w:szCs w:val="23"/>
        </w:rPr>
        <w:t>DECISÃO Nº 127/2024.</w:t>
      </w:r>
      <w:r w:rsidRPr="009271CE">
        <w:rPr>
          <w:rFonts w:ascii="ZapfHumnst BT" w:hAnsi="ZapfHumnst BT"/>
          <w:b/>
          <w:sz w:val="23"/>
          <w:szCs w:val="23"/>
        </w:rPr>
        <w:t xml:space="preserve"> </w:t>
      </w:r>
      <w:r w:rsidRPr="009271CE">
        <w:rPr>
          <w:rFonts w:ascii="ZapfHumnst BT" w:hAnsi="ZapfHumnst BT"/>
          <w:b/>
          <w:noProof/>
          <w:sz w:val="23"/>
          <w:szCs w:val="23"/>
        </w:rPr>
        <w:t>TC/012496/2023 – INSPEÇÃO DA PREFEITURA MUNICIPAL DE JOÃO COSTA-PI (EXERCÍCIO FINANCEIRO DE 2023)</w:t>
      </w:r>
      <w:r w:rsidRPr="009271CE">
        <w:rPr>
          <w:rFonts w:ascii="ZapfHumnst BT" w:hAnsi="ZapfHumnst BT"/>
          <w:sz w:val="23"/>
          <w:szCs w:val="23"/>
        </w:rPr>
        <w:t xml:space="preserve">. Objeto: </w:t>
      </w:r>
      <w:r w:rsidRPr="009271CE">
        <w:rPr>
          <w:rFonts w:ascii="ZapfHumnst BT" w:hAnsi="ZapfHumnst BT"/>
          <w:sz w:val="23"/>
          <w:szCs w:val="23"/>
          <w:lang w:val="pt-PT"/>
        </w:rPr>
        <w:t>Fiscalizar os processos licitatórios realizados no âmbito do município, naquele momento (Pregão nº 019/2023, Pregão Eletrônico nº 006/2023 e Pregão nº 013/2023).</w:t>
      </w:r>
      <w:r w:rsidRPr="009271CE">
        <w:rPr>
          <w:rFonts w:ascii="ZapfHumnst BT" w:hAnsi="ZapfHumnst BT"/>
          <w:sz w:val="23"/>
          <w:szCs w:val="23"/>
        </w:rPr>
        <w:t xml:space="preserve"> </w:t>
      </w:r>
      <w:proofErr w:type="gramStart"/>
      <w:r w:rsidRPr="009271CE">
        <w:rPr>
          <w:rFonts w:ascii="ZapfHumnst BT" w:hAnsi="ZapfHumnst BT"/>
          <w:sz w:val="23"/>
          <w:szCs w:val="23"/>
        </w:rPr>
        <w:t>Responsável(</w:t>
      </w:r>
      <w:proofErr w:type="spellStart"/>
      <w:proofErr w:type="gramEnd"/>
      <w:r w:rsidRPr="009271CE">
        <w:rPr>
          <w:rFonts w:ascii="ZapfHumnst BT" w:hAnsi="ZapfHumnst BT"/>
          <w:sz w:val="23"/>
          <w:szCs w:val="23"/>
        </w:rPr>
        <w:t>is</w:t>
      </w:r>
      <w:proofErr w:type="spellEnd"/>
      <w:r w:rsidRPr="009271CE">
        <w:rPr>
          <w:rFonts w:ascii="ZapfHumnst BT" w:hAnsi="ZapfHumnst BT"/>
          <w:sz w:val="23"/>
          <w:szCs w:val="23"/>
        </w:rPr>
        <w:t xml:space="preserve">): José Neto de Oliveira – Prefeito Municipal. Vistos, relatados e discutidos os presentes autos, considerando o Memorando n° 96/2023-DFCONTRATOS, à fl. 01 da peça 01, o Relatório de Inspeção da II Divisão De Fiscalização De Licitações E Contratações – DFCONTRATOS </w:t>
      </w:r>
      <w:proofErr w:type="gramStart"/>
      <w:r w:rsidRPr="009271CE">
        <w:rPr>
          <w:rFonts w:ascii="ZapfHumnst BT" w:hAnsi="ZapfHumnst BT"/>
          <w:sz w:val="23"/>
          <w:szCs w:val="23"/>
        </w:rPr>
        <w:t>2</w:t>
      </w:r>
      <w:proofErr w:type="gramEnd"/>
      <w:r w:rsidRPr="009271CE">
        <w:rPr>
          <w:rFonts w:ascii="ZapfHumnst BT" w:hAnsi="ZapfHumnst BT"/>
          <w:sz w:val="23"/>
          <w:szCs w:val="23"/>
        </w:rPr>
        <w:t xml:space="preserve">, às fls. 01/15 da peça 03, o Termo de Conclusão da Instrução Processual da Diretoria de Fiscalização de Licitações e Contratações - DFCONTRATOS, à fl. 01 da peça 07, a manifestação do Ministério Público de Contas, às fls. 01/04 da peça 09, </w:t>
      </w:r>
      <w:r w:rsidRPr="009271CE">
        <w:rPr>
          <w:rFonts w:ascii="ZapfHumnst BT" w:hAnsi="ZapfHumnst BT"/>
          <w:bCs/>
          <w:noProof/>
          <w:sz w:val="23"/>
          <w:szCs w:val="23"/>
          <w:lang w:val="pt-PT"/>
        </w:rPr>
        <w:t>o</w:t>
      </w:r>
      <w:r w:rsidRPr="009271CE">
        <w:rPr>
          <w:rFonts w:ascii="ZapfHumnst BT" w:hAnsi="ZapfHumnst BT"/>
          <w:sz w:val="23"/>
          <w:szCs w:val="23"/>
        </w:rPr>
        <w:t xml:space="preserve"> voto do </w:t>
      </w:r>
      <w:r w:rsidRPr="009271CE">
        <w:rPr>
          <w:rFonts w:ascii="ZapfHumnst BT" w:hAnsi="ZapfHumnst BT"/>
          <w:bCs/>
          <w:sz w:val="23"/>
          <w:szCs w:val="23"/>
        </w:rPr>
        <w:t>Relator (</w:t>
      </w:r>
      <w:r w:rsidRPr="009271CE">
        <w:rPr>
          <w:rFonts w:ascii="ZapfHumnst BT" w:hAnsi="ZapfHumnst BT"/>
          <w:bCs/>
          <w:i/>
          <w:iCs/>
          <w:sz w:val="23"/>
          <w:szCs w:val="23"/>
        </w:rPr>
        <w:t>em substituição</w:t>
      </w:r>
      <w:r w:rsidRPr="009271CE">
        <w:rPr>
          <w:rFonts w:ascii="ZapfHumnst BT" w:hAnsi="ZapfHumnst BT"/>
          <w:bCs/>
          <w:sz w:val="23"/>
          <w:szCs w:val="23"/>
        </w:rPr>
        <w:t>)</w:t>
      </w:r>
      <w:r w:rsidRPr="009271CE">
        <w:rPr>
          <w:rFonts w:ascii="ZapfHumnst BT" w:hAnsi="ZapfHumnst BT"/>
          <w:sz w:val="23"/>
          <w:szCs w:val="23"/>
        </w:rPr>
        <w:t xml:space="preserve"> Cons. Substituto Jaylson Fabianh Lopes Campelo</w:t>
      </w:r>
      <w:r w:rsidRPr="009271CE">
        <w:rPr>
          <w:rFonts w:ascii="ZapfHumnst BT" w:hAnsi="ZapfHumnst BT"/>
          <w:bCs/>
          <w:sz w:val="23"/>
          <w:szCs w:val="23"/>
        </w:rPr>
        <w:t xml:space="preserve">, </w:t>
      </w:r>
      <w:r w:rsidRPr="009271CE">
        <w:rPr>
          <w:rFonts w:ascii="ZapfHumnst BT" w:hAnsi="ZapfHumnst BT"/>
          <w:sz w:val="23"/>
          <w:szCs w:val="23"/>
        </w:rPr>
        <w:lastRenderedPageBreak/>
        <w:t xml:space="preserve">às fls. 01/08 da peça 14, e o mais que dos autos consta, decidiu a Primeira Câmara, por maioria, concordando parcialmente com a manifestação do Ministério Público de Contas </w:t>
      </w:r>
      <w:r w:rsidRPr="009271CE">
        <w:rPr>
          <w:rFonts w:ascii="ZapfHumnst BT" w:hAnsi="ZapfHumnst BT"/>
          <w:noProof/>
          <w:sz w:val="23"/>
          <w:szCs w:val="23"/>
        </w:rPr>
        <w:t xml:space="preserve">e nos termos do voto do </w:t>
      </w:r>
      <w:r w:rsidRPr="009271CE">
        <w:rPr>
          <w:rFonts w:ascii="ZapfHumnst BT" w:hAnsi="ZapfHumnst BT"/>
          <w:bCs/>
          <w:sz w:val="23"/>
          <w:szCs w:val="23"/>
        </w:rPr>
        <w:t>Relator (</w:t>
      </w:r>
      <w:r w:rsidRPr="009271CE">
        <w:rPr>
          <w:rFonts w:ascii="ZapfHumnst BT" w:hAnsi="ZapfHumnst BT"/>
          <w:bCs/>
          <w:i/>
          <w:iCs/>
          <w:sz w:val="23"/>
          <w:szCs w:val="23"/>
        </w:rPr>
        <w:t>em substituição</w:t>
      </w:r>
      <w:r w:rsidRPr="009271CE">
        <w:rPr>
          <w:rFonts w:ascii="ZapfHumnst BT" w:hAnsi="ZapfHumnst BT"/>
          <w:bCs/>
          <w:sz w:val="23"/>
          <w:szCs w:val="23"/>
        </w:rPr>
        <w:t>)</w:t>
      </w:r>
      <w:r w:rsidRPr="009271CE">
        <w:rPr>
          <w:rFonts w:ascii="ZapfHumnst BT" w:hAnsi="ZapfHumnst BT"/>
          <w:sz w:val="23"/>
          <w:szCs w:val="23"/>
        </w:rPr>
        <w:t>, pelo</w:t>
      </w:r>
      <w:r w:rsidRPr="009271CE">
        <w:rPr>
          <w:rFonts w:ascii="ZapfHumnst BT" w:hAnsi="ZapfHumnst BT"/>
          <w:b/>
          <w:bCs/>
          <w:sz w:val="23"/>
          <w:szCs w:val="23"/>
        </w:rPr>
        <w:t xml:space="preserve"> acolhimento da proposta de encaminhamento das determinações (sugeridas pela DFCONTRATOS, às fls. 28/31 da peça 03) como recomendações </w:t>
      </w:r>
      <w:r w:rsidRPr="009271CE">
        <w:rPr>
          <w:rFonts w:ascii="ZapfHumnst BT" w:hAnsi="ZapfHumnst BT"/>
          <w:sz w:val="23"/>
          <w:szCs w:val="23"/>
        </w:rPr>
        <w:t>(</w:t>
      </w:r>
      <w:r w:rsidRPr="009271CE">
        <w:rPr>
          <w:rFonts w:ascii="ZapfHumnst BT" w:hAnsi="ZapfHumnst BT"/>
          <w:i/>
          <w:iCs/>
          <w:sz w:val="23"/>
          <w:szCs w:val="23"/>
        </w:rPr>
        <w:t xml:space="preserve">art. 82, X da Resolução TCE/PI n° 13/11 – Regimento </w:t>
      </w:r>
      <w:r w:rsidRPr="009271CE">
        <w:rPr>
          <w:rFonts w:ascii="ZapfHumnst BT" w:hAnsi="ZapfHumnst BT"/>
          <w:i/>
          <w:sz w:val="23"/>
          <w:szCs w:val="23"/>
        </w:rPr>
        <w:t>Interno</w:t>
      </w:r>
      <w:r w:rsidRPr="009271CE">
        <w:rPr>
          <w:rFonts w:ascii="ZapfHumnst BT" w:hAnsi="ZapfHumnst BT"/>
          <w:bCs/>
          <w:i/>
          <w:sz w:val="23"/>
          <w:szCs w:val="23"/>
        </w:rPr>
        <w:t xml:space="preserve">, </w:t>
      </w:r>
      <w:r w:rsidRPr="009271CE">
        <w:rPr>
          <w:rFonts w:ascii="ZapfHumnst BT" w:hAnsi="ZapfHumnst BT"/>
          <w:i/>
          <w:sz w:val="23"/>
          <w:szCs w:val="23"/>
        </w:rPr>
        <w:t>republicada no DOE TCE/PI nº 13 de 23/01/14</w:t>
      </w:r>
      <w:r w:rsidRPr="009271CE">
        <w:rPr>
          <w:rFonts w:ascii="ZapfHumnst BT" w:hAnsi="ZapfHumnst BT"/>
          <w:iCs/>
          <w:sz w:val="23"/>
          <w:szCs w:val="23"/>
        </w:rPr>
        <w:t xml:space="preserve">) ao responsável pela gestão da </w:t>
      </w:r>
      <w:r w:rsidRPr="009271CE">
        <w:rPr>
          <w:rFonts w:ascii="ZapfHumnst BT" w:hAnsi="ZapfHumnst BT"/>
          <w:b/>
          <w:noProof/>
          <w:sz w:val="23"/>
          <w:szCs w:val="23"/>
        </w:rPr>
        <w:t xml:space="preserve">PREFEITURA MUNICIPAL DE JOÃO COSTA-PI </w:t>
      </w:r>
      <w:r w:rsidRPr="009271CE">
        <w:rPr>
          <w:rFonts w:ascii="ZapfHumnst BT" w:hAnsi="ZapfHumnst BT"/>
          <w:sz w:val="23"/>
          <w:szCs w:val="23"/>
        </w:rPr>
        <w:t xml:space="preserve">(peça nº 3, item 4, fls. 12/13), quais sejam: a) </w:t>
      </w:r>
      <w:r w:rsidRPr="009271CE">
        <w:rPr>
          <w:rFonts w:ascii="ZapfHumnst BT" w:hAnsi="ZapfHumnst BT"/>
          <w:i/>
          <w:iCs/>
          <w:sz w:val="23"/>
          <w:szCs w:val="23"/>
        </w:rPr>
        <w:t xml:space="preserve">RECOMENDAR que realize a correta autuação dos processos licitatórios, devendo contar com protocolo (físico ou eletrônico) e devidamente carimbados, numerados e assinados, conforme estabelece o art. 38 da Lei Federal nº 8.666/93; b) </w:t>
      </w:r>
      <w:r w:rsidRPr="009271CE">
        <w:rPr>
          <w:rFonts w:ascii="ZapfHumnst BT" w:hAnsi="ZapfHumnst BT"/>
          <w:sz w:val="23"/>
          <w:szCs w:val="23"/>
        </w:rPr>
        <w:t xml:space="preserve">RECOMENDAR que faça constar como item indispensável para a instauração de procedimento licitatório a autorização da autoridade competente, a fim de garantir a legalidade, a moralidade, a impessoalidade, a eficiência e o devido processo legal; c) RECOMENDAR que nos processos licitatórios constem a devida justificativa para a contratação do objeto a ser licitado, constando expressamente a motivação que ensejou a instauração do processo licitatório, fundamentada em estudos técnicos preliminares que demonstrem a viabilidade da contratação e a adequação do objeto aos objetivos da Administração Pública; d) RECOMENDAR que nos </w:t>
      </w:r>
      <w:proofErr w:type="gramStart"/>
      <w:r w:rsidRPr="009271CE">
        <w:rPr>
          <w:rFonts w:ascii="ZapfHumnst BT" w:hAnsi="ZapfHumnst BT"/>
          <w:sz w:val="23"/>
          <w:szCs w:val="23"/>
        </w:rPr>
        <w:t>procedimentos</w:t>
      </w:r>
      <w:proofErr w:type="gramEnd"/>
      <w:r w:rsidRPr="009271CE">
        <w:rPr>
          <w:rFonts w:ascii="ZapfHumnst BT" w:hAnsi="ZapfHumnst BT"/>
          <w:sz w:val="23"/>
          <w:szCs w:val="23"/>
        </w:rPr>
        <w:t xml:space="preserve"> licitatórios contenham a previsão dos recursos orçamentários, nos termos do previsto no art. 7º, § 2º, inciso III, da Lei nº 8.666/1993; e) RECOMENDAR que nos processo licitatórios haja descrição do objeto da licitação de forma suficientemente clara e precisa de modo a permitir a compreensão das necessidades da Administração e possibilitar a elaboração de propostas pelos licitantes. f) RECOMENDAR que nos processos licitatórios realize o correto dimensionamento das necessidades da Administração Pública, com a definição exata das unidades e quantidades a serem adquiridas; g) RECOMENDAR que os processos licitatórios contenham pesquisa de preços ampla e detalhada, considerando a diversidade de fornecedores, garantindo que os preços contratos sejam justos e razoáveis para a Administração Pública, evitando o </w:t>
      </w:r>
      <w:proofErr w:type="spellStart"/>
      <w:r w:rsidRPr="009271CE">
        <w:rPr>
          <w:rFonts w:ascii="ZapfHumnst BT" w:hAnsi="ZapfHumnst BT"/>
          <w:sz w:val="23"/>
          <w:szCs w:val="23"/>
        </w:rPr>
        <w:t>sobrepreço</w:t>
      </w:r>
      <w:proofErr w:type="spellEnd"/>
      <w:r w:rsidRPr="009271CE">
        <w:rPr>
          <w:rFonts w:ascii="ZapfHumnst BT" w:hAnsi="ZapfHumnst BT"/>
          <w:sz w:val="23"/>
          <w:szCs w:val="23"/>
        </w:rPr>
        <w:t xml:space="preserve">; h) RECOMENDAR que os processos licitatórios sejam baseados em projeto básico ou estudos técnicos preliminares de forma a garantir a lisura e efetividade do processo licitatório; i) RECOMENDAR que sejam juntados aos processos licitatórios pareceres técnicos ou jurídicos emitidos sobre a licitação, dispensa ou inexigibilidade, nos termos do art. 38, inciso </w:t>
      </w:r>
      <w:proofErr w:type="gramStart"/>
      <w:r w:rsidRPr="009271CE">
        <w:rPr>
          <w:rFonts w:ascii="ZapfHumnst BT" w:hAnsi="ZapfHumnst BT"/>
          <w:sz w:val="23"/>
          <w:szCs w:val="23"/>
        </w:rPr>
        <w:t>VI</w:t>
      </w:r>
      <w:proofErr w:type="gramEnd"/>
      <w:r w:rsidRPr="009271CE">
        <w:rPr>
          <w:rFonts w:ascii="ZapfHumnst BT" w:hAnsi="ZapfHumnst BT"/>
          <w:sz w:val="23"/>
          <w:szCs w:val="23"/>
        </w:rPr>
        <w:t xml:space="preserve">, da Lei nº 8.666/93. </w:t>
      </w:r>
      <w:r w:rsidRPr="009271CE">
        <w:rPr>
          <w:rFonts w:ascii="ZapfHumnst BT" w:hAnsi="ZapfHumnst BT"/>
          <w:b/>
          <w:sz w:val="23"/>
          <w:szCs w:val="23"/>
        </w:rPr>
        <w:t>Vencido</w:t>
      </w:r>
      <w:r w:rsidRPr="009271CE">
        <w:rPr>
          <w:rFonts w:ascii="ZapfHumnst BT" w:hAnsi="ZapfHumnst BT"/>
          <w:sz w:val="23"/>
          <w:szCs w:val="23"/>
        </w:rPr>
        <w:t xml:space="preserve"> o Cons. Substituto Alison Felipe de Araújo que votou pela permanência das propostas como determinações.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223DC2A7" w14:textId="77777777" w:rsidR="00E26EB1" w:rsidRPr="009271CE" w:rsidRDefault="00E26EB1" w:rsidP="009271CE">
      <w:pPr>
        <w:jc w:val="both"/>
        <w:rPr>
          <w:rFonts w:ascii="ZapfHumnst BT" w:hAnsi="ZapfHumnst BT"/>
          <w:sz w:val="23"/>
          <w:szCs w:val="23"/>
        </w:rPr>
      </w:pPr>
    </w:p>
    <w:p w14:paraId="4FBBE577" w14:textId="77777777" w:rsidR="00C2633D" w:rsidRPr="009271CE" w:rsidRDefault="00C2633D" w:rsidP="009271CE">
      <w:pPr>
        <w:jc w:val="both"/>
        <w:rPr>
          <w:rFonts w:ascii="ZapfHumnst BT" w:hAnsi="ZapfHumnst BT"/>
          <w:sz w:val="23"/>
          <w:szCs w:val="23"/>
        </w:rPr>
      </w:pPr>
    </w:p>
    <w:p w14:paraId="24D19051" w14:textId="3CD959AC" w:rsidR="00954150" w:rsidRPr="009271CE" w:rsidRDefault="00954150" w:rsidP="009271CE">
      <w:pPr>
        <w:jc w:val="both"/>
        <w:rPr>
          <w:rFonts w:ascii="ZapfHumnst BT" w:hAnsi="ZapfHumnst BT"/>
          <w:b/>
          <w:sz w:val="23"/>
          <w:szCs w:val="23"/>
        </w:rPr>
      </w:pPr>
      <w:r w:rsidRPr="009271CE">
        <w:rPr>
          <w:rFonts w:ascii="ZapfHumnst BT" w:hAnsi="ZapfHumnst BT"/>
          <w:b/>
          <w:sz w:val="23"/>
          <w:szCs w:val="23"/>
        </w:rPr>
        <w:t>RELAT</w:t>
      </w:r>
      <w:r w:rsidR="00563C83" w:rsidRPr="009271CE">
        <w:rPr>
          <w:rFonts w:ascii="ZapfHumnst BT" w:hAnsi="ZapfHumnst BT"/>
          <w:b/>
          <w:sz w:val="23"/>
          <w:szCs w:val="23"/>
        </w:rPr>
        <w:t>AD</w:t>
      </w:r>
      <w:r w:rsidRPr="009271CE">
        <w:rPr>
          <w:rFonts w:ascii="ZapfHumnst BT" w:hAnsi="ZapfHumnst BT"/>
          <w:b/>
          <w:sz w:val="23"/>
          <w:szCs w:val="23"/>
        </w:rPr>
        <w:t>O</w:t>
      </w:r>
      <w:r w:rsidR="00563C83" w:rsidRPr="009271CE">
        <w:rPr>
          <w:rFonts w:ascii="ZapfHumnst BT" w:hAnsi="ZapfHumnst BT"/>
          <w:b/>
          <w:sz w:val="23"/>
          <w:szCs w:val="23"/>
        </w:rPr>
        <w:t>S PELO</w:t>
      </w:r>
      <w:r w:rsidRPr="009271CE">
        <w:rPr>
          <w:rFonts w:ascii="ZapfHumnst BT" w:hAnsi="ZapfHumnst BT"/>
          <w:b/>
          <w:sz w:val="23"/>
          <w:szCs w:val="23"/>
        </w:rPr>
        <w:t xml:space="preserve"> CONS. SUBSTITUTO JACKSON </w:t>
      </w:r>
      <w:proofErr w:type="gramStart"/>
      <w:r w:rsidRPr="009271CE">
        <w:rPr>
          <w:rFonts w:ascii="ZapfHumnst BT" w:hAnsi="ZapfHumnst BT"/>
          <w:b/>
          <w:sz w:val="23"/>
          <w:szCs w:val="23"/>
        </w:rPr>
        <w:t>NOBRE VERAS</w:t>
      </w:r>
      <w:proofErr w:type="gramEnd"/>
    </w:p>
    <w:p w14:paraId="54240E60" w14:textId="77777777" w:rsidR="004F522D" w:rsidRPr="009271CE" w:rsidRDefault="004F522D" w:rsidP="009271CE">
      <w:pPr>
        <w:jc w:val="both"/>
        <w:rPr>
          <w:rFonts w:ascii="ZapfHumnst BT" w:hAnsi="ZapfHumnst BT"/>
          <w:b/>
          <w:sz w:val="23"/>
          <w:szCs w:val="23"/>
        </w:rPr>
      </w:pPr>
    </w:p>
    <w:p w14:paraId="111EB47E" w14:textId="39990F3E" w:rsidR="007B442E" w:rsidRPr="009271CE" w:rsidRDefault="007B442E" w:rsidP="009271CE">
      <w:pPr>
        <w:jc w:val="both"/>
        <w:rPr>
          <w:rFonts w:ascii="ZapfHumnst BT" w:hAnsi="ZapfHumnst BT"/>
          <w:sz w:val="23"/>
          <w:szCs w:val="23"/>
        </w:rPr>
      </w:pPr>
      <w:r w:rsidRPr="009271CE">
        <w:rPr>
          <w:rFonts w:ascii="ZapfHumnst BT" w:hAnsi="ZapfHumnst BT"/>
          <w:sz w:val="23"/>
          <w:szCs w:val="23"/>
        </w:rPr>
        <w:t>DECISÃO Nº 128/2024.</w:t>
      </w:r>
      <w:r w:rsidRPr="009271CE">
        <w:rPr>
          <w:rFonts w:ascii="ZapfHumnst BT" w:hAnsi="ZapfHumnst BT"/>
          <w:b/>
          <w:sz w:val="23"/>
          <w:szCs w:val="23"/>
        </w:rPr>
        <w:t xml:space="preserve"> </w:t>
      </w:r>
      <w:r w:rsidRPr="009271CE">
        <w:rPr>
          <w:rFonts w:ascii="ZapfHumnst BT" w:hAnsi="ZapfHumnst BT"/>
          <w:b/>
          <w:noProof/>
          <w:sz w:val="23"/>
          <w:szCs w:val="23"/>
        </w:rPr>
        <w:t xml:space="preserve">TC/004301/2022 – PRESTAÇÃO DE CONTAS DE GOVERNO DA PREFEITURA MUNICIPAL DE CAMPINAS DO PIAUÍ-PI (EXERCÍCIO FINANCEIRO DE </w:t>
      </w:r>
      <w:r w:rsidRPr="009271CE">
        <w:rPr>
          <w:rFonts w:ascii="ZapfHumnst BT" w:hAnsi="ZapfHumnst BT"/>
          <w:b/>
          <w:noProof/>
          <w:sz w:val="23"/>
          <w:szCs w:val="23"/>
        </w:rPr>
        <w:lastRenderedPageBreak/>
        <w:t>2022</w:t>
      </w:r>
      <w:proofErr w:type="gramStart"/>
      <w:r w:rsidRPr="009271CE">
        <w:rPr>
          <w:rFonts w:ascii="ZapfHumnst BT" w:hAnsi="ZapfHumnst BT"/>
          <w:b/>
          <w:noProof/>
          <w:sz w:val="23"/>
          <w:szCs w:val="23"/>
        </w:rPr>
        <w:t>)</w:t>
      </w:r>
      <w:r w:rsidRPr="009271CE">
        <w:rPr>
          <w:rFonts w:ascii="ZapfHumnst BT" w:hAnsi="ZapfHumnst BT"/>
          <w:sz w:val="23"/>
          <w:szCs w:val="23"/>
        </w:rPr>
        <w:t>.</w:t>
      </w:r>
      <w:proofErr w:type="gramEnd"/>
      <w:r w:rsidRPr="009271CE">
        <w:rPr>
          <w:rFonts w:ascii="ZapfHumnst BT" w:hAnsi="ZapfHumnst BT"/>
          <w:sz w:val="23"/>
          <w:szCs w:val="23"/>
        </w:rPr>
        <w:t xml:space="preserve">Responsável(eis): </w:t>
      </w:r>
      <w:proofErr w:type="spellStart"/>
      <w:r w:rsidRPr="009271CE">
        <w:rPr>
          <w:rFonts w:ascii="ZapfHumnst BT" w:hAnsi="ZapfHumnst BT"/>
          <w:sz w:val="23"/>
          <w:szCs w:val="23"/>
        </w:rPr>
        <w:t>Jomário</w:t>
      </w:r>
      <w:proofErr w:type="spellEnd"/>
      <w:r w:rsidRPr="009271CE">
        <w:rPr>
          <w:rFonts w:ascii="ZapfHumnst BT" w:hAnsi="ZapfHumnst BT"/>
          <w:sz w:val="23"/>
          <w:szCs w:val="23"/>
        </w:rPr>
        <w:t xml:space="preserve"> Ferreira dos Santos – Prefeito Municipal. Advogado(s): Diogo </w:t>
      </w:r>
      <w:proofErr w:type="spellStart"/>
      <w:r w:rsidRPr="009271CE">
        <w:rPr>
          <w:rFonts w:ascii="ZapfHumnst BT" w:hAnsi="ZapfHumnst BT"/>
          <w:sz w:val="23"/>
          <w:szCs w:val="23"/>
        </w:rPr>
        <w:t>Josennis</w:t>
      </w:r>
      <w:proofErr w:type="spellEnd"/>
      <w:r w:rsidRPr="009271CE">
        <w:rPr>
          <w:rFonts w:ascii="ZapfHumnst BT" w:hAnsi="ZapfHumnst BT"/>
          <w:sz w:val="23"/>
          <w:szCs w:val="23"/>
        </w:rPr>
        <w:t xml:space="preserve"> do Nascimento Vieira (OAB/PI nº 8.754). Decidiu a Primeira Câmara, unânime, ouvido o Representante do Ministério Público de Contas e em consonância com a manifestação oral </w:t>
      </w:r>
      <w:proofErr w:type="gramStart"/>
      <w:r w:rsidRPr="009271CE">
        <w:rPr>
          <w:rFonts w:ascii="ZapfHumnst BT" w:hAnsi="ZapfHumnst BT"/>
          <w:sz w:val="23"/>
          <w:szCs w:val="23"/>
        </w:rPr>
        <w:t>do(</w:t>
      </w:r>
      <w:proofErr w:type="gramEnd"/>
      <w:r w:rsidRPr="009271CE">
        <w:rPr>
          <w:rFonts w:ascii="ZapfHumnst BT" w:hAnsi="ZapfHumnst BT"/>
          <w:sz w:val="23"/>
          <w:szCs w:val="23"/>
        </w:rPr>
        <w:t xml:space="preserve">a) Relator(a) Cons. Substituto Jackson Nobre Veras, </w:t>
      </w:r>
      <w:r w:rsidRPr="009271CE">
        <w:rPr>
          <w:rFonts w:ascii="ZapfHumnst BT" w:hAnsi="ZapfHumnst BT"/>
          <w:b/>
          <w:sz w:val="23"/>
          <w:szCs w:val="23"/>
        </w:rPr>
        <w:t>retirar de pauta</w:t>
      </w:r>
      <w:r w:rsidRPr="009271CE">
        <w:rPr>
          <w:rFonts w:ascii="ZapfHumnst BT" w:hAnsi="ZapfHumnst BT"/>
          <w:sz w:val="23"/>
          <w:szCs w:val="23"/>
        </w:rPr>
        <w:t xml:space="preserve"> o presente processo pelo </w:t>
      </w:r>
      <w:r w:rsidRPr="009271CE">
        <w:rPr>
          <w:rFonts w:ascii="ZapfHumnst BT" w:hAnsi="ZapfHumnst BT"/>
          <w:b/>
          <w:bCs/>
          <w:sz w:val="23"/>
          <w:szCs w:val="23"/>
        </w:rPr>
        <w:t>prazo de 02 (duas) sessões de julgamento</w:t>
      </w:r>
      <w:r w:rsidRPr="009271CE">
        <w:rPr>
          <w:rFonts w:ascii="ZapfHumnst BT" w:hAnsi="ZapfHumnst BT"/>
          <w:sz w:val="23"/>
          <w:szCs w:val="23"/>
        </w:rPr>
        <w:t xml:space="preserve"> (</w:t>
      </w:r>
      <w:r w:rsidRPr="009271CE">
        <w:rPr>
          <w:rFonts w:ascii="ZapfHumnst BT" w:hAnsi="ZapfHumnst BT"/>
          <w:i/>
          <w:sz w:val="23"/>
          <w:szCs w:val="23"/>
        </w:rPr>
        <w:t>art. 82, XI d</w:t>
      </w:r>
      <w:r w:rsidRPr="009271CE">
        <w:rPr>
          <w:rFonts w:ascii="ZapfHumnst BT" w:hAnsi="ZapfHumnst BT"/>
          <w:bCs/>
          <w:i/>
          <w:sz w:val="23"/>
          <w:szCs w:val="23"/>
        </w:rPr>
        <w:t xml:space="preserve">a Resolução TCE/PI nº 13/11 – Regimento Interno, </w:t>
      </w:r>
      <w:r w:rsidRPr="009271CE">
        <w:rPr>
          <w:rFonts w:ascii="ZapfHumnst BT" w:hAnsi="ZapfHumnst BT"/>
          <w:i/>
          <w:sz w:val="23"/>
          <w:szCs w:val="23"/>
        </w:rPr>
        <w:t>republicada no DOE TCE/PI nº 13 de 23/01/14</w:t>
      </w:r>
      <w:r w:rsidRPr="009271CE">
        <w:rPr>
          <w:rFonts w:ascii="ZapfHumnst BT" w:hAnsi="ZapfHumnst BT"/>
          <w:sz w:val="23"/>
          <w:szCs w:val="23"/>
        </w:rPr>
        <w:t>).</w:t>
      </w:r>
      <w:r w:rsidRPr="009271CE">
        <w:rPr>
          <w:rFonts w:ascii="ZapfHumnst BT" w:hAnsi="ZapfHumnst BT"/>
          <w:bCs/>
          <w:sz w:val="23"/>
          <w:szCs w:val="23"/>
        </w:rPr>
        <w:t xml:space="preserve"> </w:t>
      </w:r>
      <w:r w:rsidRPr="009271CE">
        <w:rPr>
          <w:rFonts w:ascii="ZapfHumnst BT" w:hAnsi="ZapfHumnst BT"/>
          <w:sz w:val="23"/>
          <w:szCs w:val="23"/>
        </w:rPr>
        <w:t xml:space="preserve">Assim, </w:t>
      </w:r>
      <w:r w:rsidRPr="009271CE">
        <w:rPr>
          <w:rFonts w:ascii="ZapfHumnst BT" w:hAnsi="ZapfHumnst BT"/>
          <w:bCs/>
          <w:sz w:val="23"/>
          <w:szCs w:val="23"/>
        </w:rPr>
        <w:t xml:space="preserve">o referido processo </w:t>
      </w:r>
      <w:r w:rsidRPr="009271CE">
        <w:rPr>
          <w:rFonts w:ascii="ZapfHumnst BT" w:hAnsi="ZapfHumnst BT"/>
          <w:b/>
          <w:bCs/>
          <w:sz w:val="23"/>
          <w:szCs w:val="23"/>
        </w:rPr>
        <w:t xml:space="preserve">retornará à </w:t>
      </w:r>
      <w:r w:rsidRPr="009271CE">
        <w:rPr>
          <w:rFonts w:ascii="ZapfHumnst BT" w:hAnsi="ZapfHumnst BT"/>
          <w:b/>
          <w:sz w:val="23"/>
          <w:szCs w:val="23"/>
        </w:rPr>
        <w:t>Pauta de Julgamento da Primeira Câmara do dia 23/04/2024</w:t>
      </w:r>
      <w:r w:rsidRPr="009271CE">
        <w:rPr>
          <w:rFonts w:ascii="ZapfHumnst BT" w:hAnsi="ZapfHumnst BT"/>
          <w:sz w:val="23"/>
          <w:szCs w:val="23"/>
        </w:rPr>
        <w:t xml:space="preserve">.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3FEA8C46" w14:textId="77777777" w:rsidR="007B442E" w:rsidRPr="009271CE" w:rsidRDefault="007B442E" w:rsidP="009271CE">
      <w:pPr>
        <w:jc w:val="both"/>
        <w:rPr>
          <w:rFonts w:ascii="ZapfHumnst BT" w:hAnsi="ZapfHumnst BT"/>
          <w:sz w:val="23"/>
          <w:szCs w:val="23"/>
        </w:rPr>
      </w:pPr>
    </w:p>
    <w:p w14:paraId="24142F99" w14:textId="28E9CC4F" w:rsidR="007B442E" w:rsidRPr="009271CE" w:rsidRDefault="008B0478" w:rsidP="009271CE">
      <w:pPr>
        <w:jc w:val="both"/>
        <w:rPr>
          <w:rFonts w:ascii="ZapfHumnst BT" w:hAnsi="ZapfHumnst BT"/>
          <w:sz w:val="23"/>
          <w:szCs w:val="23"/>
        </w:rPr>
      </w:pPr>
      <w:r w:rsidRPr="009271CE">
        <w:rPr>
          <w:rFonts w:ascii="ZapfHumnst BT" w:hAnsi="ZapfHumnst BT"/>
          <w:sz w:val="23"/>
          <w:szCs w:val="23"/>
        </w:rPr>
        <w:t>DECISÃO Nº 129/2024.</w:t>
      </w:r>
      <w:r w:rsidRPr="009271CE">
        <w:rPr>
          <w:rFonts w:ascii="ZapfHumnst BT" w:hAnsi="ZapfHumnst BT"/>
          <w:b/>
          <w:sz w:val="23"/>
          <w:szCs w:val="23"/>
        </w:rPr>
        <w:t xml:space="preserve"> </w:t>
      </w:r>
      <w:r w:rsidRPr="009271CE">
        <w:rPr>
          <w:rFonts w:ascii="ZapfHumnst BT" w:hAnsi="ZapfHumnst BT"/>
          <w:b/>
          <w:noProof/>
          <w:sz w:val="23"/>
          <w:szCs w:val="23"/>
        </w:rPr>
        <w:t>TC/020397/2021 – PRESTAÇÃO DE CONTAS DE GESTÃO DO MUNICÍPIO DE SÃO MIGUEL DO FIDALGO-PI (EXERCÍCIO FINANCEIRO DE 2021)</w:t>
      </w:r>
      <w:r w:rsidRPr="009271CE">
        <w:rPr>
          <w:rFonts w:ascii="ZapfHumnst BT" w:hAnsi="ZapfHumnst BT"/>
          <w:sz w:val="23"/>
          <w:szCs w:val="23"/>
        </w:rPr>
        <w:t xml:space="preserve">. </w:t>
      </w:r>
      <w:proofErr w:type="gramStart"/>
      <w:r w:rsidRPr="009271CE">
        <w:rPr>
          <w:rFonts w:ascii="ZapfHumnst BT" w:hAnsi="ZapfHumnst BT"/>
          <w:sz w:val="23"/>
          <w:szCs w:val="23"/>
        </w:rPr>
        <w:t>Responsável(</w:t>
      </w:r>
      <w:proofErr w:type="gramEnd"/>
      <w:r w:rsidRPr="009271CE">
        <w:rPr>
          <w:rFonts w:ascii="ZapfHumnst BT" w:hAnsi="ZapfHumnst BT"/>
          <w:sz w:val="23"/>
          <w:szCs w:val="23"/>
        </w:rPr>
        <w:t xml:space="preserve">eis): </w:t>
      </w:r>
      <w:proofErr w:type="spellStart"/>
      <w:r w:rsidRPr="009271CE">
        <w:rPr>
          <w:rFonts w:ascii="ZapfHumnst BT" w:hAnsi="ZapfHumnst BT"/>
          <w:sz w:val="23"/>
          <w:szCs w:val="23"/>
        </w:rPr>
        <w:t>Erimar</w:t>
      </w:r>
      <w:proofErr w:type="spellEnd"/>
      <w:r w:rsidRPr="009271CE">
        <w:rPr>
          <w:rFonts w:ascii="ZapfHumnst BT" w:hAnsi="ZapfHumnst BT"/>
          <w:sz w:val="23"/>
          <w:szCs w:val="23"/>
        </w:rPr>
        <w:t xml:space="preserve"> Soares de </w:t>
      </w:r>
      <w:proofErr w:type="spellStart"/>
      <w:r w:rsidRPr="009271CE">
        <w:rPr>
          <w:rFonts w:ascii="ZapfHumnst BT" w:hAnsi="ZapfHumnst BT"/>
          <w:sz w:val="23"/>
          <w:szCs w:val="23"/>
        </w:rPr>
        <w:t>Soua</w:t>
      </w:r>
      <w:proofErr w:type="spellEnd"/>
      <w:r w:rsidRPr="009271CE">
        <w:rPr>
          <w:rFonts w:ascii="ZapfHumnst BT" w:hAnsi="ZapfHumnst BT"/>
          <w:sz w:val="23"/>
          <w:szCs w:val="23"/>
        </w:rPr>
        <w:t xml:space="preserve"> – Prefeito Municipal. Advogado(s): Germano Tavares Pedrosa e Silva (OAB/PI nº 5.952) – (procuração – fl. 01 da peça 16); e </w:t>
      </w:r>
      <w:proofErr w:type="spellStart"/>
      <w:r w:rsidRPr="009271CE">
        <w:rPr>
          <w:rFonts w:ascii="ZapfHumnst BT" w:hAnsi="ZapfHumnst BT"/>
          <w:sz w:val="23"/>
          <w:szCs w:val="23"/>
        </w:rPr>
        <w:t>Gyselle</w:t>
      </w:r>
      <w:proofErr w:type="spellEnd"/>
      <w:r w:rsidRPr="009271CE">
        <w:rPr>
          <w:rFonts w:ascii="ZapfHumnst BT" w:hAnsi="ZapfHumnst BT"/>
          <w:sz w:val="23"/>
          <w:szCs w:val="23"/>
        </w:rPr>
        <w:t xml:space="preserve"> Nunes de Oliveira (OAB/PI nº 21.612) – (Substabelecimento com reserva de poderes – fl. 01 da peça 30). Decidiu a Primeira Câmara, unânime, ouvido o Representante do Ministério Público de Contas e em consonância com a manifestação oral </w:t>
      </w:r>
      <w:proofErr w:type="gramStart"/>
      <w:r w:rsidRPr="009271CE">
        <w:rPr>
          <w:rFonts w:ascii="ZapfHumnst BT" w:hAnsi="ZapfHumnst BT"/>
          <w:sz w:val="23"/>
          <w:szCs w:val="23"/>
        </w:rPr>
        <w:t>do(</w:t>
      </w:r>
      <w:proofErr w:type="gramEnd"/>
      <w:r w:rsidRPr="009271CE">
        <w:rPr>
          <w:rFonts w:ascii="ZapfHumnst BT" w:hAnsi="ZapfHumnst BT"/>
          <w:sz w:val="23"/>
          <w:szCs w:val="23"/>
        </w:rPr>
        <w:t xml:space="preserve">a) Relator(a) Cons. Substituto Jackson Nobre Veras, </w:t>
      </w:r>
      <w:r w:rsidRPr="009271CE">
        <w:rPr>
          <w:rFonts w:ascii="ZapfHumnst BT" w:hAnsi="ZapfHumnst BT"/>
          <w:b/>
          <w:sz w:val="23"/>
          <w:szCs w:val="23"/>
        </w:rPr>
        <w:t>retirar de pauta</w:t>
      </w:r>
      <w:r w:rsidRPr="009271CE">
        <w:rPr>
          <w:rFonts w:ascii="ZapfHumnst BT" w:hAnsi="ZapfHumnst BT"/>
          <w:sz w:val="23"/>
          <w:szCs w:val="23"/>
        </w:rPr>
        <w:t xml:space="preserve"> o presente processo (</w:t>
      </w:r>
      <w:r w:rsidRPr="009271CE">
        <w:rPr>
          <w:rFonts w:ascii="ZapfHumnst BT" w:hAnsi="ZapfHumnst BT"/>
          <w:i/>
          <w:sz w:val="23"/>
          <w:szCs w:val="23"/>
        </w:rPr>
        <w:t>art. 82, XI d</w:t>
      </w:r>
      <w:r w:rsidRPr="009271CE">
        <w:rPr>
          <w:rFonts w:ascii="ZapfHumnst BT" w:hAnsi="ZapfHumnst BT"/>
          <w:bCs/>
          <w:i/>
          <w:sz w:val="23"/>
          <w:szCs w:val="23"/>
        </w:rPr>
        <w:t xml:space="preserve">a Resolução TCE/PI nº 13/11 – Regimento Interno, </w:t>
      </w:r>
      <w:r w:rsidRPr="009271CE">
        <w:rPr>
          <w:rFonts w:ascii="ZapfHumnst BT" w:hAnsi="ZapfHumnst BT"/>
          <w:i/>
          <w:sz w:val="23"/>
          <w:szCs w:val="23"/>
        </w:rPr>
        <w:t>republicada no DOE TCE/PI nº 13 de 23/01/14</w:t>
      </w:r>
      <w:r w:rsidRPr="009271CE">
        <w:rPr>
          <w:rFonts w:ascii="ZapfHumnst BT" w:hAnsi="ZapfHumnst BT"/>
          <w:sz w:val="23"/>
          <w:szCs w:val="23"/>
        </w:rPr>
        <w:t xml:space="preserve">), com encaminhamento ao </w:t>
      </w:r>
      <w:r w:rsidRPr="009271CE">
        <w:rPr>
          <w:rFonts w:ascii="ZapfHumnst BT" w:hAnsi="ZapfHumnst BT"/>
          <w:b/>
          <w:sz w:val="23"/>
          <w:szCs w:val="23"/>
        </w:rPr>
        <w:t>Ministério Público de Contas</w:t>
      </w:r>
      <w:r w:rsidRPr="009271CE">
        <w:rPr>
          <w:rFonts w:ascii="ZapfHumnst BT" w:hAnsi="ZapfHumnst BT"/>
          <w:sz w:val="23"/>
          <w:szCs w:val="23"/>
        </w:rPr>
        <w:t xml:space="preserve"> para que tenha ciência da documentação acostada (peças 33 a 37) e adota as providências que entender cabíveis.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2C4FCAAB" w14:textId="77777777" w:rsidR="008B0478" w:rsidRPr="009271CE" w:rsidRDefault="008B0478" w:rsidP="009271CE">
      <w:pPr>
        <w:jc w:val="both"/>
        <w:rPr>
          <w:rFonts w:ascii="ZapfHumnst BT" w:hAnsi="ZapfHumnst BT"/>
          <w:sz w:val="23"/>
          <w:szCs w:val="23"/>
        </w:rPr>
      </w:pPr>
    </w:p>
    <w:p w14:paraId="0C1EBF0B" w14:textId="275C5AEA" w:rsidR="008B0478" w:rsidRPr="009271CE" w:rsidRDefault="004952E8" w:rsidP="009271CE">
      <w:pPr>
        <w:jc w:val="both"/>
        <w:rPr>
          <w:rFonts w:ascii="ZapfHumnst BT" w:hAnsi="ZapfHumnst BT"/>
          <w:sz w:val="23"/>
          <w:szCs w:val="23"/>
        </w:rPr>
      </w:pPr>
      <w:r w:rsidRPr="009271CE">
        <w:rPr>
          <w:rFonts w:ascii="ZapfHumnst BT" w:hAnsi="ZapfHumnst BT"/>
          <w:sz w:val="23"/>
          <w:szCs w:val="23"/>
        </w:rPr>
        <w:t>DECISÃO Nº 130/2024.</w:t>
      </w:r>
      <w:r w:rsidRPr="009271CE">
        <w:rPr>
          <w:rFonts w:ascii="ZapfHumnst BT" w:hAnsi="ZapfHumnst BT"/>
          <w:b/>
          <w:sz w:val="23"/>
          <w:szCs w:val="23"/>
        </w:rPr>
        <w:t xml:space="preserve"> </w:t>
      </w:r>
      <w:r w:rsidRPr="009271CE">
        <w:rPr>
          <w:rFonts w:ascii="ZapfHumnst BT" w:hAnsi="ZapfHumnst BT"/>
          <w:b/>
          <w:noProof/>
          <w:sz w:val="23"/>
          <w:szCs w:val="23"/>
        </w:rPr>
        <w:t>TC/000738/2023 – INSPEÇÃO DA PREFEITURA MUNICIPAL DE PEDRO II-PI (EXERCÍCIO FINANCEIRO DE 2023)</w:t>
      </w:r>
      <w:r w:rsidRPr="009271CE">
        <w:rPr>
          <w:rFonts w:ascii="ZapfHumnst BT" w:hAnsi="ZapfHumnst BT"/>
          <w:sz w:val="23"/>
          <w:szCs w:val="23"/>
        </w:rPr>
        <w:t xml:space="preserve">. Objeto: </w:t>
      </w:r>
      <w:r w:rsidRPr="009271CE">
        <w:rPr>
          <w:rFonts w:ascii="ZapfHumnst BT" w:hAnsi="ZapfHumnst BT"/>
          <w:sz w:val="23"/>
          <w:szCs w:val="23"/>
          <w:lang w:val="pt-PT"/>
        </w:rPr>
        <w:t>Concurso Público de Edital nº 001/2023 e Processo Seletivo de Edital nº 002/2023.</w:t>
      </w:r>
      <w:r w:rsidRPr="009271CE">
        <w:rPr>
          <w:rFonts w:ascii="ZapfHumnst BT" w:hAnsi="ZapfHumnst BT"/>
          <w:sz w:val="23"/>
          <w:szCs w:val="23"/>
        </w:rPr>
        <w:t xml:space="preserve"> </w:t>
      </w:r>
      <w:proofErr w:type="gramStart"/>
      <w:r w:rsidRPr="009271CE">
        <w:rPr>
          <w:rFonts w:ascii="ZapfHumnst BT" w:hAnsi="ZapfHumnst BT"/>
          <w:sz w:val="23"/>
          <w:szCs w:val="23"/>
        </w:rPr>
        <w:t>Responsável(</w:t>
      </w:r>
      <w:proofErr w:type="spellStart"/>
      <w:proofErr w:type="gramEnd"/>
      <w:r w:rsidRPr="009271CE">
        <w:rPr>
          <w:rFonts w:ascii="ZapfHumnst BT" w:hAnsi="ZapfHumnst BT"/>
          <w:sz w:val="23"/>
          <w:szCs w:val="23"/>
        </w:rPr>
        <w:t>is</w:t>
      </w:r>
      <w:proofErr w:type="spellEnd"/>
      <w:r w:rsidRPr="009271CE">
        <w:rPr>
          <w:rFonts w:ascii="ZapfHumnst BT" w:hAnsi="ZapfHumnst BT"/>
          <w:sz w:val="23"/>
          <w:szCs w:val="23"/>
        </w:rPr>
        <w:t xml:space="preserve">): </w:t>
      </w:r>
      <w:r w:rsidRPr="009271CE">
        <w:rPr>
          <w:rFonts w:ascii="ZapfHumnst BT" w:hAnsi="ZapfHumnst BT"/>
          <w:sz w:val="23"/>
          <w:szCs w:val="23"/>
          <w:lang w:val="pt-PT"/>
        </w:rPr>
        <w:t>Elisabete Rodrigues de Oliveira Nunes Brandão – Prefeita Municipal</w:t>
      </w:r>
      <w:r w:rsidRPr="009271CE">
        <w:rPr>
          <w:rFonts w:ascii="ZapfHumnst BT" w:hAnsi="ZapfHumnst BT"/>
          <w:sz w:val="23"/>
          <w:szCs w:val="23"/>
        </w:rPr>
        <w:t xml:space="preserve">. Advogado(s): </w:t>
      </w:r>
      <w:r w:rsidRPr="009271CE">
        <w:rPr>
          <w:rFonts w:ascii="ZapfHumnst BT" w:hAnsi="ZapfHumnst BT"/>
          <w:sz w:val="23"/>
          <w:szCs w:val="23"/>
          <w:lang w:val="pt-PT"/>
        </w:rPr>
        <w:t xml:space="preserve">Domingos Marcello de Carvalho Brito Junior (OAB/PI nº 21.507) </w:t>
      </w:r>
      <w:r w:rsidRPr="009271CE">
        <w:rPr>
          <w:rFonts w:ascii="ZapfHumnst BT" w:hAnsi="ZapfHumnst BT"/>
          <w:i/>
          <w:sz w:val="23"/>
          <w:szCs w:val="23"/>
          <w:lang w:val="pt-PT"/>
        </w:rPr>
        <w:t>e outros</w:t>
      </w:r>
      <w:r w:rsidRPr="009271CE">
        <w:rPr>
          <w:rFonts w:ascii="ZapfHumnst BT" w:hAnsi="ZapfHumnst BT"/>
          <w:sz w:val="23"/>
          <w:szCs w:val="23"/>
          <w:lang w:val="pt-PT"/>
        </w:rPr>
        <w:t xml:space="preserve"> (Procuração: Prefeita Municipal - fl. 01 da peça 11); Bruno Ferreira Correia Lima (OAB/PI nº 3.767) </w:t>
      </w:r>
      <w:r w:rsidRPr="009271CE">
        <w:rPr>
          <w:rFonts w:ascii="ZapfHumnst BT" w:hAnsi="ZapfHumnst BT"/>
          <w:i/>
          <w:sz w:val="23"/>
          <w:szCs w:val="23"/>
          <w:lang w:val="pt-PT"/>
        </w:rPr>
        <w:t>e outros</w:t>
      </w:r>
      <w:r w:rsidRPr="009271CE">
        <w:rPr>
          <w:rFonts w:ascii="ZapfHumnst BT" w:hAnsi="ZapfHumnst BT"/>
          <w:sz w:val="23"/>
          <w:szCs w:val="23"/>
          <w:lang w:val="pt-PT"/>
        </w:rPr>
        <w:t xml:space="preserve"> (Procuração: Prefeita Municipal - fl. 01 da peça 30). </w:t>
      </w:r>
      <w:r w:rsidRPr="009271CE">
        <w:rPr>
          <w:rFonts w:ascii="ZapfHumnst BT" w:hAnsi="ZapfHumnst BT"/>
          <w:sz w:val="23"/>
          <w:szCs w:val="23"/>
        </w:rPr>
        <w:t xml:space="preserve">Vistos, relatados e discutidos os presentes autos, considerando o Memorando n° 01/2023-DFPESSOAL, à fl. 01 da peça 01, o Relatório preliminar da Divisão de Fiscalização de Admissão de Pessoal – DFPESSOAL </w:t>
      </w:r>
      <w:proofErr w:type="gramStart"/>
      <w:r w:rsidRPr="009271CE">
        <w:rPr>
          <w:rFonts w:ascii="ZapfHumnst BT" w:hAnsi="ZapfHumnst BT"/>
          <w:sz w:val="23"/>
          <w:szCs w:val="23"/>
        </w:rPr>
        <w:t>1</w:t>
      </w:r>
      <w:proofErr w:type="gramEnd"/>
      <w:r w:rsidRPr="009271CE">
        <w:rPr>
          <w:rFonts w:ascii="ZapfHumnst BT" w:hAnsi="ZapfHumnst BT"/>
          <w:sz w:val="23"/>
          <w:szCs w:val="23"/>
        </w:rPr>
        <w:t xml:space="preserve">, às fls. 01/31 da peça 04, a certidão da Divisão de Serviços Processuais/Seção de Controle e Certificação de Prazos, à fl. 01 da peça 12, a Decisão da Primeira Câmara Nº 029/2024, à fl. 01 da peça 28, o Relatório de Acompanhamento Concomitante da Divisão de </w:t>
      </w:r>
      <w:r w:rsidRPr="009271CE">
        <w:rPr>
          <w:rFonts w:ascii="ZapfHumnst BT" w:hAnsi="ZapfHumnst BT"/>
          <w:sz w:val="23"/>
          <w:szCs w:val="23"/>
        </w:rPr>
        <w:lastRenderedPageBreak/>
        <w:t>Fiscalização de Admissão de Pessoal – DFPESSOAL 1, às fls. 01/17 da peça 35, as manifestações do Ministério Público de Contas, às fls. 01/05 da peça 24 e fls. 01/10 da peça 36, a proposta de voto do(a) Relator(a) Cons. Substituto Jackson Nobre Veras</w:t>
      </w:r>
      <w:r w:rsidRPr="009271CE">
        <w:rPr>
          <w:rFonts w:ascii="ZapfHumnst BT" w:hAnsi="ZapfHumnst BT"/>
          <w:bCs/>
          <w:sz w:val="23"/>
          <w:szCs w:val="23"/>
        </w:rPr>
        <w:t xml:space="preserve">, </w:t>
      </w:r>
      <w:r w:rsidRPr="009271CE">
        <w:rPr>
          <w:rFonts w:ascii="ZapfHumnst BT" w:hAnsi="ZapfHumnst BT"/>
          <w:sz w:val="23"/>
          <w:szCs w:val="23"/>
        </w:rPr>
        <w:t>às fls. 01/08 da peça 41, e o mais que dos autos consta, decidiu a Primeira Câmara, unânime, em consonância com a manifestação do Ministério Público de Contas e nos termos da proposta de voto do(a) Relator(a), pela notificação da gestora municipal de Pedro II, Sra. Elisabete Rodrigues de Oliveira Nunes Brandão, para que informe ao TCE acerca do andamento das apurações das eventuais irregularidades que motivaram a suspensão do Concurso Público de Edital 001/2023, bem como, quando o referido certame será retomado. Ademais, voto também pela emissão das seguintes determinações à gestora:</w:t>
      </w:r>
      <w:proofErr w:type="gramStart"/>
      <w:r w:rsidRPr="009271CE">
        <w:rPr>
          <w:rFonts w:ascii="ZapfHumnst BT" w:hAnsi="ZapfHumnst BT"/>
          <w:sz w:val="23"/>
          <w:szCs w:val="23"/>
        </w:rPr>
        <w:t xml:space="preserve">  </w:t>
      </w:r>
      <w:proofErr w:type="gramEnd"/>
      <w:r w:rsidRPr="009271CE">
        <w:rPr>
          <w:rFonts w:ascii="ZapfHumnst BT" w:hAnsi="ZapfHumnst BT"/>
          <w:sz w:val="23"/>
          <w:szCs w:val="23"/>
        </w:rPr>
        <w:t xml:space="preserve">a) Para que insira junto ao sistema </w:t>
      </w:r>
      <w:proofErr w:type="spellStart"/>
      <w:r w:rsidRPr="009271CE">
        <w:rPr>
          <w:rFonts w:ascii="ZapfHumnst BT" w:hAnsi="ZapfHumnst BT"/>
          <w:sz w:val="23"/>
          <w:szCs w:val="23"/>
        </w:rPr>
        <w:t>RHWeb</w:t>
      </w:r>
      <w:proofErr w:type="spellEnd"/>
      <w:r w:rsidRPr="009271CE">
        <w:rPr>
          <w:rFonts w:ascii="ZapfHumnst BT" w:hAnsi="ZapfHumnst BT"/>
          <w:sz w:val="23"/>
          <w:szCs w:val="23"/>
        </w:rPr>
        <w:t>: 1) Status atualizado e o Decreto 209/2023 de suspensão do concurso público de edital 001/2023 devidamente publicado (</w:t>
      </w:r>
      <w:proofErr w:type="spellStart"/>
      <w:r w:rsidRPr="009271CE">
        <w:rPr>
          <w:rFonts w:ascii="ZapfHumnst BT" w:hAnsi="ZapfHumnst BT"/>
          <w:sz w:val="23"/>
          <w:szCs w:val="23"/>
        </w:rPr>
        <w:t>pdf</w:t>
      </w:r>
      <w:proofErr w:type="spellEnd"/>
      <w:r w:rsidRPr="009271CE">
        <w:rPr>
          <w:rFonts w:ascii="ZapfHumnst BT" w:hAnsi="ZapfHumnst BT"/>
          <w:sz w:val="23"/>
          <w:szCs w:val="23"/>
        </w:rPr>
        <w:t xml:space="preserve"> da publicação); 2) Arquivo (</w:t>
      </w:r>
      <w:proofErr w:type="spellStart"/>
      <w:r w:rsidRPr="009271CE">
        <w:rPr>
          <w:rFonts w:ascii="ZapfHumnst BT" w:hAnsi="ZapfHumnst BT"/>
          <w:sz w:val="23"/>
          <w:szCs w:val="23"/>
        </w:rPr>
        <w:t>pdf</w:t>
      </w:r>
      <w:proofErr w:type="spellEnd"/>
      <w:r w:rsidRPr="009271CE">
        <w:rPr>
          <w:rFonts w:ascii="ZapfHumnst BT" w:hAnsi="ZapfHumnst BT"/>
          <w:sz w:val="23"/>
          <w:szCs w:val="23"/>
        </w:rPr>
        <w:t xml:space="preserve"> da publicação) do Resultado Final do Processo Seletivo de Edital 002/2023 e seu respectivo ato de homologação, uma vez que os arquivos anexados ao sistema </w:t>
      </w:r>
      <w:proofErr w:type="spellStart"/>
      <w:r w:rsidRPr="009271CE">
        <w:rPr>
          <w:rFonts w:ascii="ZapfHumnst BT" w:hAnsi="ZapfHumnst BT"/>
          <w:sz w:val="23"/>
          <w:szCs w:val="23"/>
        </w:rPr>
        <w:t>RHWeb</w:t>
      </w:r>
      <w:proofErr w:type="spellEnd"/>
      <w:r w:rsidRPr="009271CE">
        <w:rPr>
          <w:rFonts w:ascii="ZapfHumnst BT" w:hAnsi="ZapfHumnst BT"/>
          <w:sz w:val="23"/>
          <w:szCs w:val="23"/>
        </w:rPr>
        <w:t xml:space="preserve"> estão desprovidos da indicação de publicidade; 3) Os atos de contratação (extratos de publicação dos contratos) relativos aos contratados oriundos do Processo Seletivo de Edital 002/2023; b) b) Para que reconduza as despesas com pessoal aos limites estipulados na LRF, nos termos do art. 23 da referida norma.</w:t>
      </w:r>
      <w:r w:rsidRPr="009271CE">
        <w:rPr>
          <w:rFonts w:ascii="ZapfHumnst BT" w:hAnsi="ZapfHumnst BT"/>
          <w:i/>
          <w:iCs/>
          <w:sz w:val="23"/>
          <w:szCs w:val="23"/>
        </w:rPr>
        <w:t xml:space="preserve">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1D189CED" w14:textId="77777777" w:rsidR="004952E8" w:rsidRPr="009271CE" w:rsidRDefault="004952E8" w:rsidP="009271CE">
      <w:pPr>
        <w:jc w:val="both"/>
        <w:rPr>
          <w:rFonts w:ascii="ZapfHumnst BT" w:hAnsi="ZapfHumnst BT"/>
          <w:sz w:val="23"/>
          <w:szCs w:val="23"/>
        </w:rPr>
      </w:pPr>
    </w:p>
    <w:p w14:paraId="5448E260" w14:textId="49C93B69" w:rsidR="004952E8" w:rsidRPr="009271CE" w:rsidRDefault="00CD06C4" w:rsidP="009271CE">
      <w:pPr>
        <w:jc w:val="both"/>
        <w:rPr>
          <w:rFonts w:ascii="ZapfHumnst BT" w:hAnsi="ZapfHumnst BT"/>
          <w:sz w:val="23"/>
          <w:szCs w:val="23"/>
        </w:rPr>
      </w:pPr>
      <w:r w:rsidRPr="009271CE">
        <w:rPr>
          <w:rFonts w:ascii="ZapfHumnst BT" w:hAnsi="ZapfHumnst BT"/>
          <w:sz w:val="23"/>
          <w:szCs w:val="23"/>
        </w:rPr>
        <w:t>DECISÃO Nº 131/2024.</w:t>
      </w:r>
      <w:r w:rsidRPr="009271CE">
        <w:rPr>
          <w:rFonts w:ascii="ZapfHumnst BT" w:hAnsi="ZapfHumnst BT"/>
          <w:b/>
          <w:sz w:val="23"/>
          <w:szCs w:val="23"/>
        </w:rPr>
        <w:t xml:space="preserve"> </w:t>
      </w:r>
      <w:r w:rsidRPr="009271CE">
        <w:rPr>
          <w:rFonts w:ascii="ZapfHumnst BT" w:hAnsi="ZapfHumnst BT"/>
          <w:b/>
          <w:noProof/>
          <w:sz w:val="23"/>
          <w:szCs w:val="23"/>
        </w:rPr>
        <w:t>TC/005576/2023 – REPRESENTAÇÃO CONTRA A SECRETARIA MUNICIPAL DE EDUCAÇÃO DE TERESINA-PI (EXERCÍCIO FINANCEIRO DE 2023)</w:t>
      </w:r>
      <w:r w:rsidRPr="009271CE">
        <w:rPr>
          <w:rFonts w:ascii="ZapfHumnst BT" w:hAnsi="ZapfHumnst BT"/>
          <w:b/>
          <w:sz w:val="23"/>
          <w:szCs w:val="23"/>
        </w:rPr>
        <w:t xml:space="preserve">. </w:t>
      </w:r>
      <w:r w:rsidRPr="009271CE">
        <w:rPr>
          <w:rFonts w:ascii="ZapfHumnst BT" w:hAnsi="ZapfHumnst BT"/>
          <w:sz w:val="23"/>
          <w:szCs w:val="23"/>
        </w:rPr>
        <w:t xml:space="preserve">Objeto: </w:t>
      </w:r>
      <w:r w:rsidRPr="009271CE">
        <w:rPr>
          <w:rFonts w:ascii="ZapfHumnst BT" w:hAnsi="ZapfHumnst BT"/>
          <w:sz w:val="23"/>
          <w:szCs w:val="23"/>
          <w:lang w:val="pt-PT"/>
        </w:rPr>
        <w:t>Suposta irregularidade quanto à inexigibilidade de licitação relativa ao Procedimento Administrativo nº 00044.004771/2023-44.</w:t>
      </w:r>
      <w:r w:rsidRPr="009271CE">
        <w:rPr>
          <w:rFonts w:ascii="ZapfHumnst BT" w:hAnsi="ZapfHumnst BT"/>
          <w:sz w:val="23"/>
          <w:szCs w:val="23"/>
        </w:rPr>
        <w:t xml:space="preserve"> Representado(s): </w:t>
      </w:r>
      <w:proofErr w:type="spellStart"/>
      <w:r w:rsidRPr="009271CE">
        <w:rPr>
          <w:rFonts w:ascii="ZapfHumnst BT" w:hAnsi="ZapfHumnst BT"/>
          <w:sz w:val="23"/>
          <w:szCs w:val="23"/>
        </w:rPr>
        <w:t>Nouga</w:t>
      </w:r>
      <w:proofErr w:type="spellEnd"/>
      <w:r w:rsidRPr="009271CE">
        <w:rPr>
          <w:rFonts w:ascii="ZapfHumnst BT" w:hAnsi="ZapfHumnst BT"/>
          <w:sz w:val="23"/>
          <w:szCs w:val="23"/>
        </w:rPr>
        <w:t xml:space="preserve"> Cardoso Batista Secretário de Educação Teresina-SEMEC/PMT. Advogada(s) do(s) Representante(s): Lilian Moura de Araújo Bezerra (OAB/PI nº 15.153)</w:t>
      </w:r>
      <w:r w:rsidRPr="009271CE">
        <w:rPr>
          <w:rFonts w:ascii="ZapfHumnst BT" w:hAnsi="ZapfHumnst BT"/>
          <w:sz w:val="23"/>
          <w:szCs w:val="23"/>
          <w:lang w:val="pt-PT"/>
        </w:rPr>
        <w:t xml:space="preserve"> - (Procuração: Representante - fl. 01 da peça 03)</w:t>
      </w:r>
      <w:r w:rsidRPr="009271CE">
        <w:rPr>
          <w:rFonts w:ascii="ZapfHumnst BT" w:hAnsi="ZapfHumnst BT"/>
          <w:sz w:val="23"/>
          <w:szCs w:val="23"/>
        </w:rPr>
        <w:t xml:space="preserve">. Decidiu a Primeira Câmara, unânime, ouvido o Representante do Ministério Público de Contas e em consonância com a manifestação oral </w:t>
      </w:r>
      <w:proofErr w:type="gramStart"/>
      <w:r w:rsidRPr="009271CE">
        <w:rPr>
          <w:rFonts w:ascii="ZapfHumnst BT" w:hAnsi="ZapfHumnst BT"/>
          <w:sz w:val="23"/>
          <w:szCs w:val="23"/>
        </w:rPr>
        <w:t>do(</w:t>
      </w:r>
      <w:proofErr w:type="gramEnd"/>
      <w:r w:rsidRPr="009271CE">
        <w:rPr>
          <w:rFonts w:ascii="ZapfHumnst BT" w:hAnsi="ZapfHumnst BT"/>
          <w:sz w:val="23"/>
          <w:szCs w:val="23"/>
        </w:rPr>
        <w:t xml:space="preserve">a) Relator(a) Cons. Substituto Jackson Nobre Veras, </w:t>
      </w:r>
      <w:r w:rsidRPr="009271CE">
        <w:rPr>
          <w:rFonts w:ascii="ZapfHumnst BT" w:hAnsi="ZapfHumnst BT"/>
          <w:b/>
          <w:sz w:val="23"/>
          <w:szCs w:val="23"/>
        </w:rPr>
        <w:t>retirar de pauta</w:t>
      </w:r>
      <w:r w:rsidRPr="009271CE">
        <w:rPr>
          <w:rFonts w:ascii="ZapfHumnst BT" w:hAnsi="ZapfHumnst BT"/>
          <w:sz w:val="23"/>
          <w:szCs w:val="23"/>
        </w:rPr>
        <w:t xml:space="preserve"> o presente processo pelo </w:t>
      </w:r>
      <w:r w:rsidRPr="009271CE">
        <w:rPr>
          <w:rFonts w:ascii="ZapfHumnst BT" w:hAnsi="ZapfHumnst BT"/>
          <w:b/>
          <w:bCs/>
          <w:sz w:val="23"/>
          <w:szCs w:val="23"/>
        </w:rPr>
        <w:t>prazo de 02 (duas) sessões de julgamento</w:t>
      </w:r>
      <w:r w:rsidRPr="009271CE">
        <w:rPr>
          <w:rFonts w:ascii="ZapfHumnst BT" w:hAnsi="ZapfHumnst BT"/>
          <w:sz w:val="23"/>
          <w:szCs w:val="23"/>
        </w:rPr>
        <w:t xml:space="preserve"> (</w:t>
      </w:r>
      <w:r w:rsidRPr="009271CE">
        <w:rPr>
          <w:rFonts w:ascii="ZapfHumnst BT" w:hAnsi="ZapfHumnst BT"/>
          <w:i/>
          <w:sz w:val="23"/>
          <w:szCs w:val="23"/>
        </w:rPr>
        <w:t>art. 82, XI d</w:t>
      </w:r>
      <w:r w:rsidRPr="009271CE">
        <w:rPr>
          <w:rFonts w:ascii="ZapfHumnst BT" w:hAnsi="ZapfHumnst BT"/>
          <w:bCs/>
          <w:i/>
          <w:sz w:val="23"/>
          <w:szCs w:val="23"/>
        </w:rPr>
        <w:t xml:space="preserve">a Resolução TCE/PI nº 13/11 – Regimento Interno, </w:t>
      </w:r>
      <w:r w:rsidRPr="009271CE">
        <w:rPr>
          <w:rFonts w:ascii="ZapfHumnst BT" w:hAnsi="ZapfHumnst BT"/>
          <w:i/>
          <w:sz w:val="23"/>
          <w:szCs w:val="23"/>
        </w:rPr>
        <w:t>republicada no DOE TCE/PI nº 13 de 23/01/14</w:t>
      </w:r>
      <w:r w:rsidRPr="009271CE">
        <w:rPr>
          <w:rFonts w:ascii="ZapfHumnst BT" w:hAnsi="ZapfHumnst BT"/>
          <w:sz w:val="23"/>
          <w:szCs w:val="23"/>
        </w:rPr>
        <w:t>).</w:t>
      </w:r>
      <w:r w:rsidRPr="009271CE">
        <w:rPr>
          <w:rFonts w:ascii="ZapfHumnst BT" w:hAnsi="ZapfHumnst BT"/>
          <w:bCs/>
          <w:sz w:val="23"/>
          <w:szCs w:val="23"/>
        </w:rPr>
        <w:t xml:space="preserve"> </w:t>
      </w:r>
      <w:r w:rsidRPr="009271CE">
        <w:rPr>
          <w:rFonts w:ascii="ZapfHumnst BT" w:hAnsi="ZapfHumnst BT"/>
          <w:sz w:val="23"/>
          <w:szCs w:val="23"/>
        </w:rPr>
        <w:t xml:space="preserve">Assim, </w:t>
      </w:r>
      <w:r w:rsidRPr="009271CE">
        <w:rPr>
          <w:rFonts w:ascii="ZapfHumnst BT" w:hAnsi="ZapfHumnst BT"/>
          <w:bCs/>
          <w:sz w:val="23"/>
          <w:szCs w:val="23"/>
        </w:rPr>
        <w:t xml:space="preserve">o referido processo </w:t>
      </w:r>
      <w:r w:rsidRPr="009271CE">
        <w:rPr>
          <w:rFonts w:ascii="ZapfHumnst BT" w:hAnsi="ZapfHumnst BT"/>
          <w:b/>
          <w:bCs/>
          <w:sz w:val="23"/>
          <w:szCs w:val="23"/>
        </w:rPr>
        <w:t xml:space="preserve">retornará à </w:t>
      </w:r>
      <w:r w:rsidRPr="009271CE">
        <w:rPr>
          <w:rFonts w:ascii="ZapfHumnst BT" w:hAnsi="ZapfHumnst BT"/>
          <w:b/>
          <w:sz w:val="23"/>
          <w:szCs w:val="23"/>
        </w:rPr>
        <w:t>Pauta de Julgamento da Primeira Câmara do dia 23/04/2024</w:t>
      </w:r>
      <w:r w:rsidRPr="009271CE">
        <w:rPr>
          <w:rFonts w:ascii="ZapfHumnst BT" w:hAnsi="ZapfHumnst BT"/>
          <w:sz w:val="23"/>
          <w:szCs w:val="23"/>
        </w:rPr>
        <w:t xml:space="preserve">.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w:t>
      </w:r>
      <w:r w:rsidR="00741347" w:rsidRPr="009271CE">
        <w:rPr>
          <w:rFonts w:ascii="ZapfHumnst BT" w:hAnsi="ZapfHumnst BT"/>
          <w:sz w:val="23"/>
          <w:szCs w:val="23"/>
        </w:rPr>
        <w:t>i</w:t>
      </w:r>
      <w:r w:rsidRPr="009271CE">
        <w:rPr>
          <w:rFonts w:ascii="ZapfHumnst BT" w:hAnsi="ZapfHumnst BT"/>
          <w:sz w:val="23"/>
          <w:szCs w:val="23"/>
        </w:rPr>
        <w:t>o Valente Ramos Neto.</w:t>
      </w:r>
    </w:p>
    <w:p w14:paraId="730BC327" w14:textId="77777777" w:rsidR="002B453A" w:rsidRPr="009271CE" w:rsidRDefault="002B453A" w:rsidP="009271CE">
      <w:pPr>
        <w:jc w:val="both"/>
        <w:rPr>
          <w:rFonts w:ascii="ZapfHumnst BT" w:hAnsi="ZapfHumnst BT"/>
          <w:sz w:val="23"/>
          <w:szCs w:val="23"/>
        </w:rPr>
      </w:pPr>
    </w:p>
    <w:p w14:paraId="4550B62B" w14:textId="5C0FBE6A" w:rsidR="00BA0F74" w:rsidRPr="009271CE" w:rsidRDefault="00BA0F74" w:rsidP="009271CE">
      <w:pPr>
        <w:jc w:val="both"/>
        <w:rPr>
          <w:rFonts w:ascii="ZapfHumnst BT" w:hAnsi="ZapfHumnst BT"/>
          <w:sz w:val="23"/>
          <w:szCs w:val="23"/>
        </w:rPr>
      </w:pPr>
      <w:r w:rsidRPr="009271CE">
        <w:rPr>
          <w:rFonts w:ascii="ZapfHumnst BT" w:hAnsi="ZapfHumnst BT"/>
          <w:sz w:val="23"/>
          <w:szCs w:val="23"/>
        </w:rPr>
        <w:lastRenderedPageBreak/>
        <w:t>DECISÃO Nº 132/2024.</w:t>
      </w:r>
      <w:r w:rsidRPr="009271CE">
        <w:rPr>
          <w:rFonts w:ascii="ZapfHumnst BT" w:hAnsi="ZapfHumnst BT"/>
          <w:b/>
          <w:sz w:val="23"/>
          <w:szCs w:val="23"/>
        </w:rPr>
        <w:t xml:space="preserve"> </w:t>
      </w:r>
      <w:r w:rsidRPr="009271CE">
        <w:rPr>
          <w:rFonts w:ascii="ZapfHumnst BT" w:hAnsi="ZapfHumnst BT"/>
          <w:b/>
          <w:noProof/>
          <w:sz w:val="23"/>
          <w:szCs w:val="23"/>
        </w:rPr>
        <w:t>TC/005623/2023 – REPRESENTAÇÃO CONTRA A SECRETARIA MUNICIPAL DE EDUCAÇÃO DE TERESINA-PI (EXERCÍCIO FINANCEIRO DE 2023)</w:t>
      </w:r>
      <w:r w:rsidRPr="009271CE">
        <w:rPr>
          <w:rFonts w:ascii="ZapfHumnst BT" w:hAnsi="ZapfHumnst BT"/>
          <w:b/>
          <w:sz w:val="23"/>
          <w:szCs w:val="23"/>
        </w:rPr>
        <w:t xml:space="preserve">. </w:t>
      </w:r>
      <w:r w:rsidRPr="009271CE">
        <w:rPr>
          <w:rFonts w:ascii="ZapfHumnst BT" w:hAnsi="ZapfHumnst BT"/>
          <w:sz w:val="23"/>
          <w:szCs w:val="23"/>
        </w:rPr>
        <w:t xml:space="preserve">Objeto: </w:t>
      </w:r>
      <w:r w:rsidRPr="009271CE">
        <w:rPr>
          <w:rFonts w:ascii="ZapfHumnst BT" w:hAnsi="ZapfHumnst BT"/>
          <w:sz w:val="23"/>
          <w:szCs w:val="23"/>
          <w:lang w:val="pt-PT"/>
        </w:rPr>
        <w:t xml:space="preserve">Supostas irregularidades nos procedimentos administrativos n° 00044.001248/2023- </w:t>
      </w:r>
      <w:proofErr w:type="gramStart"/>
      <w:r w:rsidRPr="009271CE">
        <w:rPr>
          <w:rFonts w:ascii="ZapfHumnst BT" w:hAnsi="ZapfHumnst BT"/>
          <w:sz w:val="23"/>
          <w:szCs w:val="23"/>
          <w:lang w:val="pt-PT"/>
        </w:rPr>
        <w:t>37 (Essa mãozinha vai longe – caligrafia</w:t>
      </w:r>
      <w:proofErr w:type="gramEnd"/>
      <w:r w:rsidRPr="009271CE">
        <w:rPr>
          <w:rFonts w:ascii="ZapfHumnst BT" w:hAnsi="ZapfHumnst BT"/>
          <w:sz w:val="23"/>
          <w:szCs w:val="23"/>
          <w:lang w:val="pt-PT"/>
        </w:rPr>
        <w:t>) e n° 0004.001245/2023-21 (Mitanga)</w:t>
      </w:r>
      <w:r w:rsidRPr="009271CE">
        <w:rPr>
          <w:rFonts w:ascii="ZapfHumnst BT" w:hAnsi="ZapfHumnst BT"/>
          <w:sz w:val="23"/>
          <w:szCs w:val="23"/>
        </w:rPr>
        <w:t xml:space="preserve">. Representado(s): </w:t>
      </w:r>
      <w:proofErr w:type="spellStart"/>
      <w:r w:rsidRPr="009271CE">
        <w:rPr>
          <w:rFonts w:ascii="ZapfHumnst BT" w:hAnsi="ZapfHumnst BT"/>
          <w:sz w:val="23"/>
          <w:szCs w:val="23"/>
        </w:rPr>
        <w:t>Nouga</w:t>
      </w:r>
      <w:proofErr w:type="spellEnd"/>
      <w:r w:rsidRPr="009271CE">
        <w:rPr>
          <w:rFonts w:ascii="ZapfHumnst BT" w:hAnsi="ZapfHumnst BT"/>
          <w:sz w:val="23"/>
          <w:szCs w:val="23"/>
        </w:rPr>
        <w:t xml:space="preserve"> Cardoso Batista Secretário de Educação Teresina-SEMEC/PMT. Representantes: E.N. </w:t>
      </w:r>
      <w:proofErr w:type="gramStart"/>
      <w:r w:rsidRPr="009271CE">
        <w:rPr>
          <w:rFonts w:ascii="ZapfHumnst BT" w:hAnsi="ZapfHumnst BT"/>
          <w:sz w:val="23"/>
          <w:szCs w:val="23"/>
        </w:rPr>
        <w:t>MARINHO DISTRIBUIDORA DE LIVROS</w:t>
      </w:r>
      <w:proofErr w:type="gramEnd"/>
      <w:r w:rsidRPr="009271CE">
        <w:rPr>
          <w:rFonts w:ascii="ZapfHumnst BT" w:hAnsi="ZapfHumnst BT"/>
          <w:sz w:val="23"/>
          <w:szCs w:val="23"/>
        </w:rPr>
        <w:t xml:space="preserve"> LTDA. CNPJ 05775188/0004-06. Advogado(s) do(s) Representante(s): </w:t>
      </w:r>
      <w:r w:rsidRPr="009271CE">
        <w:rPr>
          <w:rFonts w:ascii="ZapfHumnst BT" w:hAnsi="ZapfHumnst BT"/>
          <w:sz w:val="23"/>
          <w:szCs w:val="23"/>
          <w:lang w:val="pt-PT"/>
        </w:rPr>
        <w:t>Lílian Moura de Araújo Bezerra (OAB/PI nº 15.153) - (Procuração: Representante - fl. 01 da peça 08)</w:t>
      </w:r>
      <w:r w:rsidRPr="009271CE">
        <w:rPr>
          <w:rFonts w:ascii="ZapfHumnst BT" w:hAnsi="ZapfHumnst BT"/>
          <w:sz w:val="23"/>
          <w:szCs w:val="23"/>
        </w:rPr>
        <w:t xml:space="preserve">. Decidiu a Primeira Câmara, unânime, ouvido o Representante do Ministério Público de Contas e em consonância com a manifestação oral </w:t>
      </w:r>
      <w:proofErr w:type="gramStart"/>
      <w:r w:rsidRPr="009271CE">
        <w:rPr>
          <w:rFonts w:ascii="ZapfHumnst BT" w:hAnsi="ZapfHumnst BT"/>
          <w:sz w:val="23"/>
          <w:szCs w:val="23"/>
        </w:rPr>
        <w:t>do(</w:t>
      </w:r>
      <w:proofErr w:type="gramEnd"/>
      <w:r w:rsidRPr="009271CE">
        <w:rPr>
          <w:rFonts w:ascii="ZapfHumnst BT" w:hAnsi="ZapfHumnst BT"/>
          <w:sz w:val="23"/>
          <w:szCs w:val="23"/>
        </w:rPr>
        <w:t xml:space="preserve">a) Relator(a) Cons. Substituto Jackson Nobre Veras (fl. 01 do despacho DES-9230/2024 da peça 35), </w:t>
      </w:r>
      <w:r w:rsidRPr="009271CE">
        <w:rPr>
          <w:rFonts w:ascii="ZapfHumnst BT" w:hAnsi="ZapfHumnst BT"/>
          <w:b/>
          <w:sz w:val="23"/>
          <w:szCs w:val="23"/>
        </w:rPr>
        <w:t>retirar de pauta</w:t>
      </w:r>
      <w:r w:rsidRPr="009271CE">
        <w:rPr>
          <w:rFonts w:ascii="ZapfHumnst BT" w:hAnsi="ZapfHumnst BT"/>
          <w:sz w:val="23"/>
          <w:szCs w:val="23"/>
        </w:rPr>
        <w:t xml:space="preserve"> o presente processo pelo </w:t>
      </w:r>
      <w:r w:rsidRPr="009271CE">
        <w:rPr>
          <w:rFonts w:ascii="ZapfHumnst BT" w:hAnsi="ZapfHumnst BT"/>
          <w:b/>
          <w:bCs/>
          <w:sz w:val="23"/>
          <w:szCs w:val="23"/>
        </w:rPr>
        <w:t>prazo de 02 (duas) sessões de julgamento</w:t>
      </w:r>
      <w:r w:rsidRPr="009271CE">
        <w:rPr>
          <w:rFonts w:ascii="ZapfHumnst BT" w:hAnsi="ZapfHumnst BT"/>
          <w:sz w:val="23"/>
          <w:szCs w:val="23"/>
        </w:rPr>
        <w:t xml:space="preserve"> (</w:t>
      </w:r>
      <w:r w:rsidRPr="009271CE">
        <w:rPr>
          <w:rFonts w:ascii="ZapfHumnst BT" w:hAnsi="ZapfHumnst BT"/>
          <w:i/>
          <w:sz w:val="23"/>
          <w:szCs w:val="23"/>
        </w:rPr>
        <w:t>art. 82, XI d</w:t>
      </w:r>
      <w:r w:rsidRPr="009271CE">
        <w:rPr>
          <w:rFonts w:ascii="ZapfHumnst BT" w:hAnsi="ZapfHumnst BT"/>
          <w:bCs/>
          <w:i/>
          <w:sz w:val="23"/>
          <w:szCs w:val="23"/>
        </w:rPr>
        <w:t xml:space="preserve">a Resolução TCE/PI nº 13/11 – Regimento Interno, </w:t>
      </w:r>
      <w:r w:rsidRPr="009271CE">
        <w:rPr>
          <w:rFonts w:ascii="ZapfHumnst BT" w:hAnsi="ZapfHumnst BT"/>
          <w:i/>
          <w:sz w:val="23"/>
          <w:szCs w:val="23"/>
        </w:rPr>
        <w:t>republicada no DOE TCE/PI nº 13 de 23/01/14</w:t>
      </w:r>
      <w:r w:rsidRPr="009271CE">
        <w:rPr>
          <w:rFonts w:ascii="ZapfHumnst BT" w:hAnsi="ZapfHumnst BT"/>
          <w:sz w:val="23"/>
          <w:szCs w:val="23"/>
        </w:rPr>
        <w:t xml:space="preserve">), conforme requerimento da Advogada Tais </w:t>
      </w:r>
      <w:proofErr w:type="spellStart"/>
      <w:r w:rsidRPr="009271CE">
        <w:rPr>
          <w:rFonts w:ascii="ZapfHumnst BT" w:hAnsi="ZapfHumnst BT"/>
          <w:sz w:val="23"/>
          <w:szCs w:val="23"/>
        </w:rPr>
        <w:t>Gerra</w:t>
      </w:r>
      <w:proofErr w:type="spellEnd"/>
      <w:r w:rsidRPr="009271CE">
        <w:rPr>
          <w:rFonts w:ascii="ZapfHumnst BT" w:hAnsi="ZapfHumnst BT"/>
          <w:sz w:val="23"/>
          <w:szCs w:val="23"/>
        </w:rPr>
        <w:t xml:space="preserve"> Furtado (OAB/PI nº 10.194), protocolado sob o número 003401/2024 (fl. 01 da peça 35).</w:t>
      </w:r>
      <w:r w:rsidRPr="009271CE">
        <w:rPr>
          <w:rFonts w:ascii="ZapfHumnst BT" w:hAnsi="ZapfHumnst BT"/>
          <w:bCs/>
          <w:sz w:val="23"/>
          <w:szCs w:val="23"/>
        </w:rPr>
        <w:t xml:space="preserve"> </w:t>
      </w:r>
      <w:r w:rsidRPr="009271CE">
        <w:rPr>
          <w:rFonts w:ascii="ZapfHumnst BT" w:hAnsi="ZapfHumnst BT"/>
          <w:sz w:val="23"/>
          <w:szCs w:val="23"/>
        </w:rPr>
        <w:t xml:space="preserve">Assim, </w:t>
      </w:r>
      <w:r w:rsidRPr="009271CE">
        <w:rPr>
          <w:rFonts w:ascii="ZapfHumnst BT" w:hAnsi="ZapfHumnst BT"/>
          <w:bCs/>
          <w:sz w:val="23"/>
          <w:szCs w:val="23"/>
        </w:rPr>
        <w:t xml:space="preserve">o referido processo </w:t>
      </w:r>
      <w:r w:rsidRPr="009271CE">
        <w:rPr>
          <w:rFonts w:ascii="ZapfHumnst BT" w:hAnsi="ZapfHumnst BT"/>
          <w:b/>
          <w:bCs/>
          <w:sz w:val="23"/>
          <w:szCs w:val="23"/>
        </w:rPr>
        <w:t xml:space="preserve">retornará à </w:t>
      </w:r>
      <w:r w:rsidRPr="009271CE">
        <w:rPr>
          <w:rFonts w:ascii="ZapfHumnst BT" w:hAnsi="ZapfHumnst BT"/>
          <w:b/>
          <w:sz w:val="23"/>
          <w:szCs w:val="23"/>
        </w:rPr>
        <w:t>Pauta de Julgamento da Primeira Câmara do dia 23/04/2024</w:t>
      </w:r>
      <w:r w:rsidRPr="009271CE">
        <w:rPr>
          <w:rFonts w:ascii="ZapfHumnst BT" w:hAnsi="ZapfHumnst BT"/>
          <w:sz w:val="23"/>
          <w:szCs w:val="23"/>
        </w:rPr>
        <w:t xml:space="preserve">.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6308D6F3" w14:textId="77777777" w:rsidR="00BA0F74" w:rsidRPr="009271CE" w:rsidRDefault="00BA0F74" w:rsidP="009271CE">
      <w:pPr>
        <w:jc w:val="both"/>
        <w:rPr>
          <w:rFonts w:ascii="ZapfHumnst BT" w:hAnsi="ZapfHumnst BT"/>
          <w:sz w:val="23"/>
          <w:szCs w:val="23"/>
        </w:rPr>
      </w:pPr>
    </w:p>
    <w:p w14:paraId="652B1E70" w14:textId="32CB2624" w:rsidR="00BA0F74" w:rsidRPr="009271CE" w:rsidRDefault="00357287" w:rsidP="009271CE">
      <w:pPr>
        <w:jc w:val="both"/>
        <w:rPr>
          <w:rFonts w:ascii="ZapfHumnst BT" w:hAnsi="ZapfHumnst BT"/>
          <w:sz w:val="23"/>
          <w:szCs w:val="23"/>
        </w:rPr>
      </w:pPr>
      <w:r w:rsidRPr="009271CE">
        <w:rPr>
          <w:rFonts w:ascii="ZapfHumnst BT" w:hAnsi="ZapfHumnst BT"/>
          <w:sz w:val="23"/>
          <w:szCs w:val="23"/>
        </w:rPr>
        <w:t>DECISÃO Nº 133/2024.</w:t>
      </w:r>
      <w:r w:rsidRPr="009271CE">
        <w:rPr>
          <w:rFonts w:ascii="ZapfHumnst BT" w:hAnsi="ZapfHumnst BT"/>
          <w:b/>
          <w:sz w:val="23"/>
          <w:szCs w:val="23"/>
        </w:rPr>
        <w:t xml:space="preserve"> </w:t>
      </w:r>
      <w:r w:rsidRPr="009271CE">
        <w:rPr>
          <w:rFonts w:ascii="ZapfHumnst BT" w:hAnsi="ZapfHumnst BT"/>
          <w:b/>
          <w:noProof/>
          <w:sz w:val="23"/>
          <w:szCs w:val="23"/>
        </w:rPr>
        <w:t>TC/007200/2023 – REPRESENTAÇÃO CONTRA O DEPARTAMENTO DE ESTRADAS DE RODAGEM DO PIAUÍ-DER/PI (EXERCÍCIO FINANCEIRO DE 2023)</w:t>
      </w:r>
      <w:r w:rsidRPr="009271CE">
        <w:rPr>
          <w:rFonts w:ascii="ZapfHumnst BT" w:hAnsi="ZapfHumnst BT"/>
          <w:b/>
          <w:sz w:val="23"/>
          <w:szCs w:val="23"/>
        </w:rPr>
        <w:t xml:space="preserve">. </w:t>
      </w:r>
      <w:r w:rsidRPr="009271CE">
        <w:rPr>
          <w:rFonts w:ascii="ZapfHumnst BT" w:hAnsi="ZapfHumnst BT"/>
          <w:sz w:val="23"/>
          <w:szCs w:val="23"/>
        </w:rPr>
        <w:t xml:space="preserve">Objeto: </w:t>
      </w:r>
      <w:r w:rsidRPr="009271CE">
        <w:rPr>
          <w:rFonts w:ascii="ZapfHumnst BT" w:hAnsi="ZapfHumnst BT"/>
          <w:sz w:val="23"/>
          <w:szCs w:val="23"/>
          <w:lang w:val="pt-PT"/>
        </w:rPr>
        <w:t>Análise de falhas em editais de licitações lançados pelo órgão</w:t>
      </w:r>
      <w:r w:rsidRPr="009271CE">
        <w:rPr>
          <w:rFonts w:ascii="ZapfHumnst BT" w:hAnsi="ZapfHumnst BT"/>
          <w:sz w:val="23"/>
          <w:szCs w:val="23"/>
        </w:rPr>
        <w:t xml:space="preserve">. Representado(s): </w:t>
      </w:r>
      <w:r w:rsidRPr="009271CE">
        <w:rPr>
          <w:rFonts w:ascii="ZapfHumnst BT" w:hAnsi="ZapfHumnst BT"/>
          <w:sz w:val="23"/>
          <w:szCs w:val="23"/>
          <w:lang w:val="pt-PT"/>
        </w:rPr>
        <w:t>Leonardo Sobral Santos - Diretor; Clóvis Portela Veloso - Presidente da Comissão de Licitação; e Malthus Nóbrega de Carvalho Leite - Gerente de Conservação de Rodovias</w:t>
      </w:r>
      <w:r w:rsidRPr="009271CE">
        <w:rPr>
          <w:rFonts w:ascii="ZapfHumnst BT" w:hAnsi="ZapfHumnst BT"/>
          <w:sz w:val="23"/>
          <w:szCs w:val="23"/>
        </w:rPr>
        <w:t xml:space="preserve">. Representante(s): Diretoria de Fiscalização de Licitações e Contrações – DFCONTRATOS </w:t>
      </w:r>
      <w:proofErr w:type="gramStart"/>
      <w:r w:rsidRPr="009271CE">
        <w:rPr>
          <w:rFonts w:ascii="ZapfHumnst BT" w:hAnsi="ZapfHumnst BT"/>
          <w:sz w:val="23"/>
          <w:szCs w:val="23"/>
        </w:rPr>
        <w:t>1</w:t>
      </w:r>
      <w:proofErr w:type="gramEnd"/>
      <w:r w:rsidRPr="009271CE">
        <w:rPr>
          <w:rFonts w:ascii="ZapfHumnst BT" w:hAnsi="ZapfHumnst BT"/>
          <w:sz w:val="23"/>
          <w:szCs w:val="23"/>
        </w:rPr>
        <w:t xml:space="preserve">. Advogado(s) do(s) Representado(s): </w:t>
      </w:r>
      <w:r w:rsidRPr="009271CE">
        <w:rPr>
          <w:rFonts w:ascii="ZapfHumnst BT" w:hAnsi="ZapfHumnst BT"/>
          <w:sz w:val="23"/>
          <w:szCs w:val="23"/>
          <w:lang w:val="pt-PT"/>
        </w:rPr>
        <w:t>Mattson Resende Dourado (OAB-PI nº 6.594) - (Procuração: Leonardo Sobral Santos - fl. 01 da peça 51); Mattson Resende Dourado (OAB-PI nº 6.594) (Procuração: Clóvis Portela Veloso - fl. 01 da peça 50); Mattson Resende Dourado (OAB-PI nº 6.594) - (Sem procuração nos autos: Malthus Nóbrega de Carvalho Leite - Petição à peça 49)</w:t>
      </w:r>
      <w:r w:rsidRPr="009271CE">
        <w:rPr>
          <w:rFonts w:ascii="ZapfHumnst BT" w:hAnsi="ZapfHumnst BT"/>
          <w:sz w:val="23"/>
          <w:szCs w:val="23"/>
        </w:rPr>
        <w:t xml:space="preserve">. Vistos, relatados e discutidos os presentes autos, considerando o Memorando n° 56/2023 da Diretoria de Fiscalização de Licitações e Contrações - DFCONTRATOS, à fl. 01 da peça 01, a Petição de Representação da Diretoria de Fiscalização de Infraestrutura e Desenvolvimento Urbano – DFCONTRATOS </w:t>
      </w:r>
      <w:proofErr w:type="gramStart"/>
      <w:r w:rsidRPr="009271CE">
        <w:rPr>
          <w:rFonts w:ascii="ZapfHumnst BT" w:hAnsi="ZapfHumnst BT"/>
          <w:sz w:val="23"/>
          <w:szCs w:val="23"/>
        </w:rPr>
        <w:t>1</w:t>
      </w:r>
      <w:proofErr w:type="gramEnd"/>
      <w:r w:rsidRPr="009271CE">
        <w:rPr>
          <w:rFonts w:ascii="ZapfHumnst BT" w:hAnsi="ZapfHumnst BT"/>
          <w:sz w:val="23"/>
          <w:szCs w:val="23"/>
        </w:rPr>
        <w:t xml:space="preserve">, às fls. 01/21 da peça 06, as Decisões Monocráticas Nº 153/2023 – GJV, às fls. 01/10 da peça 08 e 214/2023 – GJV, às fls. 01/12 da peça 60, o contraditório da Diretoria de Fiscalização de Licitações e Contrações – DFCONTRATOS 3, às fls. 01/55 da peça 65, </w:t>
      </w:r>
      <w:r w:rsidRPr="009271CE">
        <w:rPr>
          <w:rFonts w:ascii="ZapfHumnst BT" w:hAnsi="ZapfHumnst BT"/>
          <w:bCs/>
          <w:sz w:val="23"/>
          <w:szCs w:val="23"/>
        </w:rPr>
        <w:t>a</w:t>
      </w:r>
      <w:r w:rsidRPr="009271CE">
        <w:rPr>
          <w:rFonts w:ascii="ZapfHumnst BT" w:hAnsi="ZapfHumnst BT"/>
          <w:sz w:val="23"/>
          <w:szCs w:val="23"/>
        </w:rPr>
        <w:t xml:space="preserve"> manifestação do Ministério Público de Contas, às fls. 01/10 da peça 68, a sustentação oral do Advogado </w:t>
      </w:r>
      <w:proofErr w:type="spellStart"/>
      <w:r w:rsidRPr="009271CE">
        <w:rPr>
          <w:rFonts w:ascii="ZapfHumnst BT" w:hAnsi="ZapfHumnst BT"/>
          <w:sz w:val="23"/>
          <w:szCs w:val="23"/>
        </w:rPr>
        <w:t>Mattson</w:t>
      </w:r>
      <w:proofErr w:type="spellEnd"/>
      <w:r w:rsidRPr="009271CE">
        <w:rPr>
          <w:rFonts w:ascii="ZapfHumnst BT" w:hAnsi="ZapfHumnst BT"/>
          <w:sz w:val="23"/>
          <w:szCs w:val="23"/>
        </w:rPr>
        <w:t xml:space="preserve"> Resende Dourado </w:t>
      </w:r>
      <w:r w:rsidRPr="009271CE">
        <w:rPr>
          <w:rFonts w:ascii="ZapfHumnst BT" w:hAnsi="ZapfHumnst BT" w:cs="Helvetica"/>
          <w:sz w:val="23"/>
          <w:szCs w:val="23"/>
          <w:lang w:val="pt-PT"/>
        </w:rPr>
        <w:t>(OAB/PI nº 6.594)</w:t>
      </w:r>
      <w:r w:rsidRPr="009271CE">
        <w:rPr>
          <w:rFonts w:ascii="ZapfHumnst BT" w:hAnsi="ZapfHumnst BT" w:cs="Helvetica"/>
          <w:sz w:val="23"/>
          <w:szCs w:val="23"/>
        </w:rPr>
        <w:t>, que se reportou ao objeto da representação, a proposta de voto do R</w:t>
      </w:r>
      <w:r w:rsidRPr="009271CE">
        <w:rPr>
          <w:rFonts w:ascii="ZapfHumnst BT" w:hAnsi="ZapfHumnst BT"/>
          <w:sz w:val="23"/>
          <w:szCs w:val="23"/>
        </w:rPr>
        <w:t xml:space="preserve">elator Cons. Substituto Jackson Nobre Veras, às fls. 01/10 da peça 73, e o mais que dos autos consta, decidiu a Primeira Câmara, unânime, de acordo com a manifestação do Ministério Público de Contas e nos termos da proposta de voto do Relator, pelo </w:t>
      </w:r>
      <w:r w:rsidRPr="009271CE">
        <w:rPr>
          <w:rFonts w:ascii="ZapfHumnst BT" w:hAnsi="ZapfHumnst BT"/>
          <w:b/>
          <w:sz w:val="23"/>
          <w:szCs w:val="23"/>
        </w:rPr>
        <w:t>conhecimento</w:t>
      </w:r>
      <w:r w:rsidRPr="009271CE">
        <w:rPr>
          <w:rFonts w:ascii="ZapfHumnst BT" w:hAnsi="ZapfHumnst BT"/>
          <w:sz w:val="23"/>
          <w:szCs w:val="23"/>
        </w:rPr>
        <w:t xml:space="preserve"> da presente</w:t>
      </w:r>
      <w:r w:rsidRPr="009271CE">
        <w:rPr>
          <w:rFonts w:ascii="ZapfHumnst BT" w:hAnsi="ZapfHumnst BT"/>
          <w:b/>
          <w:bCs/>
          <w:sz w:val="23"/>
          <w:szCs w:val="23"/>
        </w:rPr>
        <w:t xml:space="preserve"> </w:t>
      </w:r>
      <w:r w:rsidRPr="009271CE">
        <w:rPr>
          <w:rFonts w:ascii="ZapfHumnst BT" w:hAnsi="ZapfHumnst BT"/>
          <w:b/>
          <w:bCs/>
          <w:sz w:val="23"/>
          <w:szCs w:val="23"/>
        </w:rPr>
        <w:lastRenderedPageBreak/>
        <w:t>representação</w:t>
      </w:r>
      <w:r w:rsidRPr="009271CE">
        <w:rPr>
          <w:rFonts w:ascii="ZapfHumnst BT" w:hAnsi="ZapfHumnst BT"/>
          <w:sz w:val="23"/>
          <w:szCs w:val="23"/>
        </w:rPr>
        <w:t xml:space="preserve"> e, no mérito, pela sua </w:t>
      </w:r>
      <w:r w:rsidRPr="009271CE">
        <w:rPr>
          <w:rFonts w:ascii="ZapfHumnst BT" w:hAnsi="ZapfHumnst BT"/>
          <w:b/>
          <w:sz w:val="23"/>
          <w:szCs w:val="23"/>
        </w:rPr>
        <w:t xml:space="preserve">procedência </w:t>
      </w:r>
      <w:r w:rsidRPr="009271CE">
        <w:rPr>
          <w:rFonts w:ascii="ZapfHumnst BT" w:hAnsi="ZapfHumnst BT"/>
          <w:sz w:val="23"/>
          <w:szCs w:val="23"/>
        </w:rPr>
        <w:t>(</w:t>
      </w:r>
      <w:r w:rsidRPr="009271CE">
        <w:rPr>
          <w:rFonts w:ascii="ZapfHumnst BT" w:hAnsi="ZapfHumnst BT"/>
          <w:i/>
          <w:sz w:val="23"/>
          <w:szCs w:val="23"/>
        </w:rPr>
        <w:t>art. 234 da Resolução TCE/PI n° 13/11 – Regimento Interno, republicada no D.O.E. TCE/PI nº 13 de 23/01/14</w:t>
      </w:r>
      <w:r w:rsidRPr="009271CE">
        <w:rPr>
          <w:rFonts w:ascii="ZapfHumnst BT" w:hAnsi="ZapfHumnst BT"/>
          <w:sz w:val="23"/>
          <w:szCs w:val="23"/>
        </w:rPr>
        <w:t xml:space="preserve">). Decidiu a Primeira Câmara, ainda, unânime, pela </w:t>
      </w:r>
      <w:r w:rsidRPr="009271CE">
        <w:rPr>
          <w:rFonts w:ascii="ZapfHumnst BT" w:hAnsi="ZapfHumnst BT"/>
          <w:b/>
          <w:sz w:val="23"/>
          <w:szCs w:val="23"/>
        </w:rPr>
        <w:t>aplicação de multa</w:t>
      </w:r>
      <w:r w:rsidRPr="009271CE">
        <w:rPr>
          <w:rFonts w:ascii="ZapfHumnst BT" w:hAnsi="ZapfHumnst BT"/>
          <w:sz w:val="23"/>
          <w:szCs w:val="23"/>
        </w:rPr>
        <w:t xml:space="preserve"> ao gestor, Sr.</w:t>
      </w:r>
      <w:r w:rsidRPr="009271CE">
        <w:rPr>
          <w:rFonts w:ascii="ZapfHumnst BT" w:hAnsi="ZapfHumnst BT"/>
          <w:b/>
          <w:sz w:val="23"/>
          <w:szCs w:val="23"/>
        </w:rPr>
        <w:t xml:space="preserve"> Leonardo Sobral dos Santos </w:t>
      </w:r>
      <w:r w:rsidRPr="009271CE">
        <w:rPr>
          <w:rFonts w:ascii="ZapfHumnst BT" w:hAnsi="ZapfHumnst BT"/>
          <w:sz w:val="23"/>
          <w:szCs w:val="23"/>
        </w:rPr>
        <w:t>(Diretor do DER-PI), no valor correspondente a</w:t>
      </w:r>
      <w:r w:rsidRPr="009271CE">
        <w:rPr>
          <w:rFonts w:ascii="ZapfHumnst BT" w:hAnsi="ZapfHumnst BT"/>
          <w:b/>
          <w:sz w:val="23"/>
          <w:szCs w:val="23"/>
        </w:rPr>
        <w:t xml:space="preserve"> 800 UFR-PI</w:t>
      </w:r>
      <w:r w:rsidRPr="009271CE">
        <w:rPr>
          <w:rFonts w:ascii="ZapfHumnst BT" w:hAnsi="ZapfHumnst BT"/>
          <w:sz w:val="23"/>
          <w:szCs w:val="23"/>
        </w:rPr>
        <w:t xml:space="preserve"> (</w:t>
      </w:r>
      <w:r w:rsidRPr="009271CE">
        <w:rPr>
          <w:rFonts w:ascii="ZapfHumnst BT" w:hAnsi="ZapfHumnst BT"/>
          <w:i/>
          <w:sz w:val="23"/>
          <w:szCs w:val="23"/>
        </w:rPr>
        <w:t>art. 79, II da Lei Estadual nº 5.888/09 c/c o art. 206, I da Resolução TCE/PI nº 13/11 – Regimento Interno, republicada no D.O.E. TCE/PI nº 13 de 23/01/14)</w:t>
      </w:r>
      <w:r w:rsidRPr="009271CE">
        <w:rPr>
          <w:rFonts w:ascii="ZapfHumnst BT" w:hAnsi="ZapfHumnst BT"/>
          <w:sz w:val="23"/>
          <w:szCs w:val="23"/>
        </w:rPr>
        <w:t>, a ser recolhida ao Fundo de Modernização do Tribunal de Contas-FMTC (</w:t>
      </w:r>
      <w:r w:rsidRPr="009271CE">
        <w:rPr>
          <w:rFonts w:ascii="ZapfHumnst BT" w:hAnsi="ZapfHumnst BT"/>
          <w:i/>
          <w:sz w:val="23"/>
          <w:szCs w:val="23"/>
        </w:rPr>
        <w:t>art. 384, parágrafo único, da resolução supracitada</w:t>
      </w:r>
      <w:r w:rsidRPr="009271CE">
        <w:rPr>
          <w:rFonts w:ascii="ZapfHumnst BT" w:hAnsi="ZapfHumnst BT"/>
          <w:sz w:val="23"/>
          <w:szCs w:val="23"/>
        </w:rPr>
        <w:t>), no prazo de 30 (trinta) dias após o trânsito em julgado desta decisão (</w:t>
      </w:r>
      <w:proofErr w:type="spellStart"/>
      <w:r w:rsidRPr="009271CE">
        <w:rPr>
          <w:rFonts w:ascii="ZapfHumnst BT" w:hAnsi="ZapfHumnst BT"/>
          <w:i/>
          <w:sz w:val="23"/>
          <w:szCs w:val="23"/>
        </w:rPr>
        <w:t>arts</w:t>
      </w:r>
      <w:proofErr w:type="spellEnd"/>
      <w:r w:rsidRPr="009271CE">
        <w:rPr>
          <w:rFonts w:ascii="ZapfHumnst BT" w:hAnsi="ZapfHumnst BT"/>
          <w:i/>
          <w:sz w:val="23"/>
          <w:szCs w:val="23"/>
        </w:rPr>
        <w:t>. 382 e 386 da resolução supracitada</w:t>
      </w:r>
      <w:r w:rsidRPr="009271CE">
        <w:rPr>
          <w:rFonts w:ascii="ZapfHumnst BT" w:hAnsi="ZapfHumnst BT"/>
          <w:sz w:val="23"/>
          <w:szCs w:val="23"/>
        </w:rPr>
        <w:t xml:space="preserve">). Decidiu a Primeira Câmara, ainda, unânime, pela emissão das seguintes </w:t>
      </w:r>
      <w:r w:rsidRPr="009271CE">
        <w:rPr>
          <w:rFonts w:ascii="ZapfHumnst BT" w:hAnsi="ZapfHumnst BT"/>
          <w:b/>
          <w:sz w:val="23"/>
          <w:szCs w:val="23"/>
        </w:rPr>
        <w:t xml:space="preserve">recomendações </w:t>
      </w:r>
      <w:r w:rsidRPr="009271CE">
        <w:rPr>
          <w:rFonts w:ascii="ZapfHumnst BT" w:hAnsi="ZapfHumnst BT"/>
          <w:sz w:val="23"/>
          <w:szCs w:val="23"/>
        </w:rPr>
        <w:t xml:space="preserve">ao atual gestor do DER-PI: a) Que firme, previamente à emissão da ordem de serviços, convênio ou termo de colaboração com os municípios, para viabilizar a realização de obras públicas em via públicas de seus respectivos territórios com a utilização de recursos do Tesouro Estadual; b) Que justifique, nos autos do procedimento licitatório, a exigência de comprovação de garantia ou capital social mínimo equivalente a 10% (dez por cento) do valor previsto para contratação, demonstrando, mediante apresentação de estudo de mercado, que tal cláusula </w:t>
      </w:r>
      <w:proofErr w:type="spellStart"/>
      <w:r w:rsidRPr="009271CE">
        <w:rPr>
          <w:rFonts w:ascii="ZapfHumnst BT" w:hAnsi="ZapfHumnst BT"/>
          <w:sz w:val="23"/>
          <w:szCs w:val="23"/>
        </w:rPr>
        <w:t>editalícia</w:t>
      </w:r>
      <w:proofErr w:type="spellEnd"/>
      <w:r w:rsidRPr="009271CE">
        <w:rPr>
          <w:rFonts w:ascii="ZapfHumnst BT" w:hAnsi="ZapfHumnst BT"/>
          <w:sz w:val="23"/>
          <w:szCs w:val="23"/>
        </w:rPr>
        <w:t xml:space="preserve"> não resultará em restrição de competitividade das licitações; c) Que identifique, nos planos de trabalhos decorrentes da emissão da ordem de serviços decorrentes das licitações para serviços padronizados de engenharia, de forma precisa, os locais (ruas) em que a pavimentação asfáltica e em paralelepípedo serão realizadas nos Territórios de Desenvolvimento </w:t>
      </w:r>
      <w:proofErr w:type="gramStart"/>
      <w:r w:rsidRPr="009271CE">
        <w:rPr>
          <w:rFonts w:ascii="ZapfHumnst BT" w:hAnsi="ZapfHumnst BT"/>
          <w:sz w:val="23"/>
          <w:szCs w:val="23"/>
        </w:rPr>
        <w:t>sob responsabilidade</w:t>
      </w:r>
      <w:proofErr w:type="gramEnd"/>
      <w:r w:rsidRPr="009271CE">
        <w:rPr>
          <w:rFonts w:ascii="ZapfHumnst BT" w:hAnsi="ZapfHumnst BT"/>
          <w:sz w:val="23"/>
          <w:szCs w:val="23"/>
        </w:rPr>
        <w:t xml:space="preserve"> do DER, nos termos do Decreto estadual nº 21.909, de 17 de março de 2023; d) Que defina de forma clara o objeto no edital, de modo que restem definidos os critérios para que se possa distinguir se a pretensa licitação se trata de obras ou de serviços de engenharia de natureza padronizada, admitindo-se, para este último, a adoção do sistema de registro de preços a fim de viabilizar as futuras intervenções; e) Que, planos de trabalho a serem apresentados antes do início da execução dos serviços relativos às licitações objeto dessa representação, defina a padronização estabelecida nas planilhas orçamentárias ou, caso não seja tecnicamente indicado e dimensione a espessura da base necessária para a execução dos serviços, mas sempre observando os limites estabelecidos decorrente dos certames analisados; f) Que avalie o estabelecimento, em caso de licitação para registro de preços de serviços de engenharia padronizados, da impossibilidade de adesões de outros órgão e </w:t>
      </w:r>
      <w:proofErr w:type="gramStart"/>
      <w:r w:rsidRPr="009271CE">
        <w:rPr>
          <w:rFonts w:ascii="ZapfHumnst BT" w:hAnsi="ZapfHumnst BT"/>
          <w:sz w:val="23"/>
          <w:szCs w:val="23"/>
        </w:rPr>
        <w:t>entidades</w:t>
      </w:r>
      <w:proofErr w:type="gramEnd"/>
      <w:r w:rsidRPr="009271CE">
        <w:rPr>
          <w:rFonts w:ascii="ZapfHumnst BT" w:hAnsi="ZapfHumnst BT"/>
          <w:sz w:val="23"/>
          <w:szCs w:val="23"/>
        </w:rPr>
        <w:t xml:space="preserve"> da administração pública, até que se avaliem os êxitos das contratações realizadas nessa nova modelagem; g) Que, em futuras licitações objetivando contratar serviços padronizados, ajuste a planilha orçamentária, de modo que os serviços a serem executados, no que tange à execução de base para recebimento do asfalto, remetam à recomposição de revestimento primário, observando a codificação correta nos termos de referências (código SICRO 4915611).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3682FB63" w14:textId="77777777" w:rsidR="00357287" w:rsidRPr="009271CE" w:rsidRDefault="00357287" w:rsidP="009271CE">
      <w:pPr>
        <w:jc w:val="both"/>
        <w:rPr>
          <w:rFonts w:ascii="ZapfHumnst BT" w:hAnsi="ZapfHumnst BT"/>
          <w:sz w:val="23"/>
          <w:szCs w:val="23"/>
        </w:rPr>
      </w:pPr>
    </w:p>
    <w:p w14:paraId="5F7B7ECE" w14:textId="7219633F" w:rsidR="005250F7" w:rsidRPr="009271CE" w:rsidRDefault="005250F7" w:rsidP="009271CE">
      <w:pPr>
        <w:jc w:val="both"/>
        <w:rPr>
          <w:rFonts w:ascii="ZapfHumnst BT" w:hAnsi="ZapfHumnst BT"/>
          <w:sz w:val="23"/>
          <w:szCs w:val="23"/>
        </w:rPr>
      </w:pPr>
      <w:r w:rsidRPr="009271CE">
        <w:rPr>
          <w:rFonts w:ascii="ZapfHumnst BT" w:hAnsi="ZapfHumnst BT"/>
          <w:sz w:val="23"/>
          <w:szCs w:val="23"/>
        </w:rPr>
        <w:lastRenderedPageBreak/>
        <w:t>DECISÃO Nº 134/2024.</w:t>
      </w:r>
      <w:r w:rsidRPr="009271CE">
        <w:rPr>
          <w:rFonts w:ascii="ZapfHumnst BT" w:hAnsi="ZapfHumnst BT"/>
          <w:b/>
          <w:sz w:val="23"/>
          <w:szCs w:val="23"/>
        </w:rPr>
        <w:t xml:space="preserve"> </w:t>
      </w:r>
      <w:r w:rsidRPr="009271CE">
        <w:rPr>
          <w:rFonts w:ascii="ZapfHumnst BT" w:hAnsi="ZapfHumnst BT"/>
          <w:b/>
          <w:noProof/>
          <w:sz w:val="23"/>
          <w:szCs w:val="23"/>
        </w:rPr>
        <w:t>TC/007291/2023 – REPRESENTAÇÃO CONTRA A PREFEITURA MUNICIPAL DE PARNAÍBA-PI (EXERCÍCIO FINANCEIRO DE 2023)</w:t>
      </w:r>
      <w:r w:rsidRPr="009271CE">
        <w:rPr>
          <w:rFonts w:ascii="ZapfHumnst BT" w:hAnsi="ZapfHumnst BT"/>
          <w:b/>
          <w:sz w:val="23"/>
          <w:szCs w:val="23"/>
        </w:rPr>
        <w:t xml:space="preserve">. </w:t>
      </w:r>
      <w:r w:rsidRPr="009271CE">
        <w:rPr>
          <w:rFonts w:ascii="ZapfHumnst BT" w:hAnsi="ZapfHumnst BT"/>
          <w:sz w:val="23"/>
          <w:szCs w:val="23"/>
        </w:rPr>
        <w:t xml:space="preserve">Objeto: </w:t>
      </w:r>
      <w:r w:rsidRPr="009271CE">
        <w:rPr>
          <w:rFonts w:ascii="ZapfHumnst BT" w:hAnsi="ZapfHumnst BT"/>
          <w:sz w:val="23"/>
          <w:szCs w:val="23"/>
          <w:lang w:val="pt-PT"/>
        </w:rPr>
        <w:t>Suposta irregularidade na contratação de empresa especializada em serviços de assessoria e consultoria jurídica na área tributária</w:t>
      </w:r>
      <w:r w:rsidRPr="009271CE">
        <w:rPr>
          <w:rFonts w:ascii="ZapfHumnst BT" w:hAnsi="ZapfHumnst BT"/>
          <w:sz w:val="23"/>
          <w:szCs w:val="23"/>
        </w:rPr>
        <w:t xml:space="preserve">. Representado(s): </w:t>
      </w:r>
      <w:r w:rsidRPr="009271CE">
        <w:rPr>
          <w:rFonts w:ascii="ZapfHumnst BT" w:hAnsi="ZapfHumnst BT"/>
          <w:sz w:val="23"/>
          <w:szCs w:val="23"/>
          <w:lang w:val="pt-PT"/>
        </w:rPr>
        <w:t xml:space="preserve">Francisco de Assis de Moraes Souza - Prefeito Municipal; e Gil Borges dos Santos - Secretário Municipal de Fazenda. </w:t>
      </w:r>
      <w:r w:rsidRPr="009271CE">
        <w:rPr>
          <w:rFonts w:ascii="ZapfHumnst BT" w:hAnsi="ZapfHumnst BT"/>
          <w:sz w:val="23"/>
          <w:szCs w:val="23"/>
        </w:rPr>
        <w:t xml:space="preserve">Advogado(s) do(s) Representado(s): </w:t>
      </w:r>
      <w:r w:rsidRPr="009271CE">
        <w:rPr>
          <w:rFonts w:ascii="ZapfHumnst BT" w:hAnsi="ZapfHumnst BT"/>
          <w:sz w:val="23"/>
          <w:szCs w:val="23"/>
          <w:lang w:val="pt-PT"/>
        </w:rPr>
        <w:t>Maira Castelo Branco Leite de Oliveira Castro (OAB/PI nº 3.276) - (Procuração: Prefeito Municipal/Representado - fl. 02 da peça 13); e Maira Castelo Branco Leite de Oliveira Castro (OAB/PI nº 3.276) - (Procuração: Secretário Municipal de Fazenda/Representado – fl. 02 da peça 18)</w:t>
      </w:r>
      <w:r w:rsidRPr="009271CE">
        <w:rPr>
          <w:rFonts w:ascii="ZapfHumnst BT" w:hAnsi="ZapfHumnst BT"/>
          <w:sz w:val="23"/>
          <w:szCs w:val="23"/>
        </w:rPr>
        <w:t xml:space="preserve">. Decidiu a Primeira Câmara, unânime, ouvido o Representante do Ministério Público de Contas e em consonância com a manifestação </w:t>
      </w:r>
      <w:proofErr w:type="gramStart"/>
      <w:r w:rsidRPr="009271CE">
        <w:rPr>
          <w:rFonts w:ascii="ZapfHumnst BT" w:hAnsi="ZapfHumnst BT"/>
          <w:sz w:val="23"/>
          <w:szCs w:val="23"/>
        </w:rPr>
        <w:t>do(</w:t>
      </w:r>
      <w:proofErr w:type="gramEnd"/>
      <w:r w:rsidRPr="009271CE">
        <w:rPr>
          <w:rFonts w:ascii="ZapfHumnst BT" w:hAnsi="ZapfHumnst BT"/>
          <w:sz w:val="23"/>
          <w:szCs w:val="23"/>
        </w:rPr>
        <w:t xml:space="preserve">a) Relator(a) Cons. Substituto Jackson Nobre Veras, </w:t>
      </w:r>
      <w:r w:rsidRPr="009271CE">
        <w:rPr>
          <w:rFonts w:ascii="ZapfHumnst BT" w:hAnsi="ZapfHumnst BT"/>
          <w:b/>
          <w:sz w:val="23"/>
          <w:szCs w:val="23"/>
        </w:rPr>
        <w:t>retirar de pauta</w:t>
      </w:r>
      <w:r w:rsidRPr="009271CE">
        <w:rPr>
          <w:rFonts w:ascii="ZapfHumnst BT" w:hAnsi="ZapfHumnst BT"/>
          <w:sz w:val="23"/>
          <w:szCs w:val="23"/>
        </w:rPr>
        <w:t xml:space="preserve"> o presente processo pelo </w:t>
      </w:r>
      <w:r w:rsidRPr="009271CE">
        <w:rPr>
          <w:rFonts w:ascii="ZapfHumnst BT" w:hAnsi="ZapfHumnst BT"/>
          <w:b/>
          <w:bCs/>
          <w:sz w:val="23"/>
          <w:szCs w:val="23"/>
        </w:rPr>
        <w:t>prazo de 02 (duas) sessões de julgamento</w:t>
      </w:r>
      <w:r w:rsidRPr="009271CE">
        <w:rPr>
          <w:rFonts w:ascii="ZapfHumnst BT" w:hAnsi="ZapfHumnst BT"/>
          <w:sz w:val="23"/>
          <w:szCs w:val="23"/>
        </w:rPr>
        <w:t xml:space="preserve"> (</w:t>
      </w:r>
      <w:r w:rsidRPr="009271CE">
        <w:rPr>
          <w:rFonts w:ascii="ZapfHumnst BT" w:hAnsi="ZapfHumnst BT"/>
          <w:i/>
          <w:sz w:val="23"/>
          <w:szCs w:val="23"/>
        </w:rPr>
        <w:t>art. 82, XI d</w:t>
      </w:r>
      <w:r w:rsidRPr="009271CE">
        <w:rPr>
          <w:rFonts w:ascii="ZapfHumnst BT" w:hAnsi="ZapfHumnst BT"/>
          <w:bCs/>
          <w:i/>
          <w:sz w:val="23"/>
          <w:szCs w:val="23"/>
        </w:rPr>
        <w:t xml:space="preserve">a Resolução TCE/PI nº 13/11 – Regimento Interno, </w:t>
      </w:r>
      <w:r w:rsidRPr="009271CE">
        <w:rPr>
          <w:rFonts w:ascii="ZapfHumnst BT" w:hAnsi="ZapfHumnst BT"/>
          <w:i/>
          <w:sz w:val="23"/>
          <w:szCs w:val="23"/>
        </w:rPr>
        <w:t>republicada no DOE TCE/PI nº 13 de 23/01/14</w:t>
      </w:r>
      <w:r w:rsidRPr="009271CE">
        <w:rPr>
          <w:rFonts w:ascii="ZapfHumnst BT" w:hAnsi="ZapfHumnst BT"/>
          <w:sz w:val="23"/>
          <w:szCs w:val="23"/>
        </w:rPr>
        <w:t>), em  virtude da declaração de suspeição do Procurador(a) Plínio Valente Ramos Neto, sem ter substituto para atuar.</w:t>
      </w:r>
      <w:r w:rsidRPr="009271CE">
        <w:rPr>
          <w:rFonts w:ascii="ZapfHumnst BT" w:hAnsi="ZapfHumnst BT"/>
          <w:bCs/>
          <w:sz w:val="23"/>
          <w:szCs w:val="23"/>
        </w:rPr>
        <w:t xml:space="preserve"> </w:t>
      </w:r>
      <w:r w:rsidRPr="009271CE">
        <w:rPr>
          <w:rFonts w:ascii="ZapfHumnst BT" w:hAnsi="ZapfHumnst BT"/>
          <w:sz w:val="23"/>
          <w:szCs w:val="23"/>
        </w:rPr>
        <w:t xml:space="preserve">Assim, </w:t>
      </w:r>
      <w:r w:rsidRPr="009271CE">
        <w:rPr>
          <w:rFonts w:ascii="ZapfHumnst BT" w:hAnsi="ZapfHumnst BT"/>
          <w:bCs/>
          <w:sz w:val="23"/>
          <w:szCs w:val="23"/>
        </w:rPr>
        <w:t xml:space="preserve">o referido processo </w:t>
      </w:r>
      <w:r w:rsidRPr="009271CE">
        <w:rPr>
          <w:rFonts w:ascii="ZapfHumnst BT" w:hAnsi="ZapfHumnst BT"/>
          <w:b/>
          <w:bCs/>
          <w:sz w:val="23"/>
          <w:szCs w:val="23"/>
        </w:rPr>
        <w:t xml:space="preserve">retornará à </w:t>
      </w:r>
      <w:r w:rsidRPr="009271CE">
        <w:rPr>
          <w:rFonts w:ascii="ZapfHumnst BT" w:hAnsi="ZapfHumnst BT"/>
          <w:b/>
          <w:sz w:val="23"/>
          <w:szCs w:val="23"/>
        </w:rPr>
        <w:t>Pauta de Julgamento da Primeira Câmara do dia 23/04/2024</w:t>
      </w:r>
      <w:r w:rsidRPr="009271CE">
        <w:rPr>
          <w:rFonts w:ascii="ZapfHumnst BT" w:hAnsi="ZapfHumnst BT"/>
          <w:sz w:val="23"/>
          <w:szCs w:val="23"/>
        </w:rPr>
        <w:t xml:space="preserve">.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r w:rsidR="00150162" w:rsidRPr="009271CE">
        <w:rPr>
          <w:rFonts w:ascii="ZapfHumnst BT" w:hAnsi="ZapfHumnst BT"/>
          <w:sz w:val="23"/>
          <w:szCs w:val="23"/>
        </w:rPr>
        <w:t xml:space="preserve"> </w:t>
      </w:r>
    </w:p>
    <w:p w14:paraId="530149BE" w14:textId="77777777" w:rsidR="00150162" w:rsidRPr="009271CE" w:rsidRDefault="00150162" w:rsidP="009271CE">
      <w:pPr>
        <w:jc w:val="both"/>
        <w:rPr>
          <w:rFonts w:ascii="ZapfHumnst BT" w:hAnsi="ZapfHumnst BT"/>
          <w:sz w:val="23"/>
          <w:szCs w:val="23"/>
        </w:rPr>
      </w:pPr>
    </w:p>
    <w:p w14:paraId="1D43454C" w14:textId="66B3F66D" w:rsidR="005250F7" w:rsidRPr="009271CE" w:rsidRDefault="00150162" w:rsidP="009271CE">
      <w:pPr>
        <w:jc w:val="both"/>
        <w:rPr>
          <w:rFonts w:ascii="ZapfHumnst BT" w:hAnsi="ZapfHumnst BT"/>
          <w:sz w:val="23"/>
          <w:szCs w:val="23"/>
        </w:rPr>
      </w:pPr>
      <w:r w:rsidRPr="009271CE">
        <w:rPr>
          <w:rFonts w:ascii="ZapfHumnst BT" w:hAnsi="ZapfHumnst BT"/>
          <w:sz w:val="23"/>
          <w:szCs w:val="23"/>
        </w:rPr>
        <w:t>DECISÃO Nº 135/2024.</w:t>
      </w:r>
      <w:r w:rsidRPr="009271CE">
        <w:rPr>
          <w:rFonts w:ascii="ZapfHumnst BT" w:hAnsi="ZapfHumnst BT"/>
          <w:b/>
          <w:sz w:val="23"/>
          <w:szCs w:val="23"/>
        </w:rPr>
        <w:t xml:space="preserve"> </w:t>
      </w:r>
      <w:r w:rsidRPr="009271CE">
        <w:rPr>
          <w:rFonts w:ascii="ZapfHumnst BT" w:hAnsi="ZapfHumnst BT"/>
          <w:b/>
          <w:noProof/>
          <w:sz w:val="23"/>
          <w:szCs w:val="23"/>
        </w:rPr>
        <w:t>TC/008019/2023 – REPRESENTAÇÃO CONTRA A PREFEITURA MUNICIPAL DE ALEGRETE DO PIAUÍ-PI (EXERCÍCIO FINANCEIRO DE 2021)</w:t>
      </w:r>
      <w:r w:rsidRPr="009271CE">
        <w:rPr>
          <w:rFonts w:ascii="ZapfHumnst BT" w:hAnsi="ZapfHumnst BT"/>
          <w:b/>
          <w:sz w:val="23"/>
          <w:szCs w:val="23"/>
        </w:rPr>
        <w:t xml:space="preserve">. </w:t>
      </w:r>
      <w:r w:rsidRPr="009271CE">
        <w:rPr>
          <w:rFonts w:ascii="ZapfHumnst BT" w:hAnsi="ZapfHumnst BT"/>
          <w:sz w:val="23"/>
          <w:szCs w:val="23"/>
        </w:rPr>
        <w:t xml:space="preserve">Objeto: </w:t>
      </w:r>
      <w:r w:rsidRPr="009271CE">
        <w:rPr>
          <w:rFonts w:ascii="ZapfHumnst BT" w:hAnsi="ZapfHumnst BT"/>
          <w:sz w:val="23"/>
          <w:szCs w:val="23"/>
          <w:lang w:val="pt-PT"/>
        </w:rPr>
        <w:t>Suposta irregularidade no contrato administrativo nº 024/2021</w:t>
      </w:r>
      <w:r w:rsidRPr="009271CE">
        <w:rPr>
          <w:rFonts w:ascii="ZapfHumnst BT" w:hAnsi="ZapfHumnst BT"/>
          <w:sz w:val="23"/>
          <w:szCs w:val="23"/>
        </w:rPr>
        <w:t xml:space="preserve">. Representado(s): </w:t>
      </w:r>
      <w:r w:rsidRPr="009271CE">
        <w:rPr>
          <w:rFonts w:ascii="ZapfHumnst BT" w:hAnsi="ZapfHumnst BT"/>
          <w:sz w:val="23"/>
          <w:szCs w:val="23"/>
          <w:lang w:val="pt-PT"/>
        </w:rPr>
        <w:t>Maria Lílian de Alencar - Prefeita Municipal</w:t>
      </w:r>
      <w:r w:rsidRPr="009271CE">
        <w:rPr>
          <w:rFonts w:ascii="ZapfHumnst BT" w:hAnsi="ZapfHumnst BT"/>
          <w:sz w:val="23"/>
          <w:szCs w:val="23"/>
        </w:rPr>
        <w:t xml:space="preserve">. Advogado(s) do(s) Representado(s): </w:t>
      </w:r>
      <w:r w:rsidRPr="009271CE">
        <w:rPr>
          <w:rFonts w:ascii="ZapfHumnst BT" w:hAnsi="ZapfHumnst BT"/>
          <w:sz w:val="23"/>
          <w:szCs w:val="23"/>
          <w:lang w:val="pt-PT"/>
        </w:rPr>
        <w:t xml:space="preserve">Luís Filipe Mendes Maia (OAB/PI nº 18.794) - (Procuração: Valtânia Maria de Sousa - fl. 01 da peça 37); Luís Filipe Mendes Maia (OAB/PI nº 18.794) - (Sem procuração nos autos: Antônio Gean Ferreira de Oliveira - Petição à peça 38); Luís Filipe Mendes Maia (OAB/PI nº 18.794) </w:t>
      </w:r>
      <w:r w:rsidRPr="009271CE">
        <w:rPr>
          <w:rFonts w:ascii="ZapfHumnst BT" w:hAnsi="ZapfHumnst BT"/>
          <w:i/>
          <w:sz w:val="23"/>
          <w:szCs w:val="23"/>
          <w:lang w:val="pt-PT"/>
        </w:rPr>
        <w:t>e outros</w:t>
      </w:r>
      <w:r w:rsidRPr="009271CE">
        <w:rPr>
          <w:rFonts w:ascii="ZapfHumnst BT" w:hAnsi="ZapfHumnst BT"/>
          <w:sz w:val="23"/>
          <w:szCs w:val="23"/>
          <w:lang w:val="pt-PT"/>
        </w:rPr>
        <w:t xml:space="preserve"> (Procuração: Márcio Willian Maia Alencar - fl. 01 da peça 41); Carlos Adriano Crisanto Lélis (OAB/PI nº 9.361) - (Procuração: Elton Jefferson Gomes de Oliveira - fl. 04 da peça 43); e José Keney Paes de Arruda Filho (OAB/PI nº 17.587) - (Procuração: Maria Lílian de Alencar - fl. 01 da peça 32)</w:t>
      </w:r>
      <w:r w:rsidRPr="009271CE">
        <w:rPr>
          <w:rFonts w:ascii="ZapfHumnst BT" w:hAnsi="ZapfHumnst BT"/>
          <w:sz w:val="23"/>
          <w:szCs w:val="23"/>
        </w:rPr>
        <w:t xml:space="preserve">. Decidiu a Primeira Câmara, unânime, ouvido o Representante do Ministério Público de Contas e em consonância com a manifestação </w:t>
      </w:r>
      <w:proofErr w:type="gramStart"/>
      <w:r w:rsidRPr="009271CE">
        <w:rPr>
          <w:rFonts w:ascii="ZapfHumnst BT" w:hAnsi="ZapfHumnst BT"/>
          <w:sz w:val="23"/>
          <w:szCs w:val="23"/>
        </w:rPr>
        <w:t>do(</w:t>
      </w:r>
      <w:proofErr w:type="gramEnd"/>
      <w:r w:rsidRPr="009271CE">
        <w:rPr>
          <w:rFonts w:ascii="ZapfHumnst BT" w:hAnsi="ZapfHumnst BT"/>
          <w:sz w:val="23"/>
          <w:szCs w:val="23"/>
        </w:rPr>
        <w:t xml:space="preserve">a) Relator(a) Cons. Substituto Jackson Nobre Veras (fl. 01 do despacho DES-9224/2024 da peça 56), </w:t>
      </w:r>
      <w:r w:rsidRPr="009271CE">
        <w:rPr>
          <w:rFonts w:ascii="ZapfHumnst BT" w:hAnsi="ZapfHumnst BT"/>
          <w:b/>
          <w:sz w:val="23"/>
          <w:szCs w:val="23"/>
        </w:rPr>
        <w:t>retirar de pauta</w:t>
      </w:r>
      <w:r w:rsidRPr="009271CE">
        <w:rPr>
          <w:rFonts w:ascii="ZapfHumnst BT" w:hAnsi="ZapfHumnst BT"/>
          <w:sz w:val="23"/>
          <w:szCs w:val="23"/>
        </w:rPr>
        <w:t xml:space="preserve"> o presente processo pelo </w:t>
      </w:r>
      <w:r w:rsidRPr="009271CE">
        <w:rPr>
          <w:rFonts w:ascii="ZapfHumnst BT" w:hAnsi="ZapfHumnst BT"/>
          <w:b/>
          <w:bCs/>
          <w:sz w:val="23"/>
          <w:szCs w:val="23"/>
        </w:rPr>
        <w:t>prazo de 02 (duas) sessões de julgamento</w:t>
      </w:r>
      <w:r w:rsidRPr="009271CE">
        <w:rPr>
          <w:rFonts w:ascii="ZapfHumnst BT" w:hAnsi="ZapfHumnst BT"/>
          <w:sz w:val="23"/>
          <w:szCs w:val="23"/>
        </w:rPr>
        <w:t xml:space="preserve"> (</w:t>
      </w:r>
      <w:r w:rsidRPr="009271CE">
        <w:rPr>
          <w:rFonts w:ascii="ZapfHumnst BT" w:hAnsi="ZapfHumnst BT"/>
          <w:i/>
          <w:sz w:val="23"/>
          <w:szCs w:val="23"/>
        </w:rPr>
        <w:t>art. 82, XI d</w:t>
      </w:r>
      <w:r w:rsidRPr="009271CE">
        <w:rPr>
          <w:rFonts w:ascii="ZapfHumnst BT" w:hAnsi="ZapfHumnst BT"/>
          <w:bCs/>
          <w:i/>
          <w:sz w:val="23"/>
          <w:szCs w:val="23"/>
        </w:rPr>
        <w:t xml:space="preserve">a Resolução TCE/PI nº 13/11 – Regimento Interno, </w:t>
      </w:r>
      <w:r w:rsidRPr="009271CE">
        <w:rPr>
          <w:rFonts w:ascii="ZapfHumnst BT" w:hAnsi="ZapfHumnst BT"/>
          <w:i/>
          <w:sz w:val="23"/>
          <w:szCs w:val="23"/>
        </w:rPr>
        <w:t>republicada no DOE TCE/PI nº 13 de 23/01/14</w:t>
      </w:r>
      <w:r w:rsidRPr="009271CE">
        <w:rPr>
          <w:rFonts w:ascii="ZapfHumnst BT" w:hAnsi="ZapfHumnst BT"/>
          <w:sz w:val="23"/>
          <w:szCs w:val="23"/>
        </w:rPr>
        <w:t xml:space="preserve">), conforme requerimento do Advogado </w:t>
      </w:r>
      <w:proofErr w:type="spellStart"/>
      <w:r w:rsidRPr="009271CE">
        <w:rPr>
          <w:rFonts w:ascii="ZapfHumnst BT" w:hAnsi="ZapfHumnst BT"/>
          <w:sz w:val="23"/>
          <w:szCs w:val="23"/>
        </w:rPr>
        <w:t>Luis</w:t>
      </w:r>
      <w:proofErr w:type="spellEnd"/>
      <w:r w:rsidRPr="009271CE">
        <w:rPr>
          <w:rFonts w:ascii="ZapfHumnst BT" w:hAnsi="ZapfHumnst BT"/>
          <w:sz w:val="23"/>
          <w:szCs w:val="23"/>
        </w:rPr>
        <w:t xml:space="preserve"> </w:t>
      </w:r>
      <w:proofErr w:type="spellStart"/>
      <w:r w:rsidRPr="009271CE">
        <w:rPr>
          <w:rFonts w:ascii="ZapfHumnst BT" w:hAnsi="ZapfHumnst BT"/>
          <w:sz w:val="23"/>
          <w:szCs w:val="23"/>
        </w:rPr>
        <w:t>Fellipe</w:t>
      </w:r>
      <w:proofErr w:type="spellEnd"/>
      <w:r w:rsidRPr="009271CE">
        <w:rPr>
          <w:rFonts w:ascii="ZapfHumnst BT" w:hAnsi="ZapfHumnst BT"/>
          <w:sz w:val="23"/>
          <w:szCs w:val="23"/>
        </w:rPr>
        <w:t xml:space="preserve"> Martins Rodrigues de Araújo (OAB/PI nº 16009), protocolado sob o número 003398/2024 (fl. 01 da peça 56).</w:t>
      </w:r>
      <w:r w:rsidRPr="009271CE">
        <w:rPr>
          <w:rFonts w:ascii="ZapfHumnst BT" w:hAnsi="ZapfHumnst BT"/>
          <w:bCs/>
          <w:sz w:val="23"/>
          <w:szCs w:val="23"/>
        </w:rPr>
        <w:t xml:space="preserve"> </w:t>
      </w:r>
      <w:r w:rsidRPr="009271CE">
        <w:rPr>
          <w:rFonts w:ascii="ZapfHumnst BT" w:hAnsi="ZapfHumnst BT"/>
          <w:sz w:val="23"/>
          <w:szCs w:val="23"/>
        </w:rPr>
        <w:t xml:space="preserve">Assim, </w:t>
      </w:r>
      <w:r w:rsidRPr="009271CE">
        <w:rPr>
          <w:rFonts w:ascii="ZapfHumnst BT" w:hAnsi="ZapfHumnst BT"/>
          <w:bCs/>
          <w:sz w:val="23"/>
          <w:szCs w:val="23"/>
        </w:rPr>
        <w:t xml:space="preserve">o referido processo </w:t>
      </w:r>
      <w:r w:rsidRPr="009271CE">
        <w:rPr>
          <w:rFonts w:ascii="ZapfHumnst BT" w:hAnsi="ZapfHumnst BT"/>
          <w:b/>
          <w:bCs/>
          <w:sz w:val="23"/>
          <w:szCs w:val="23"/>
        </w:rPr>
        <w:t xml:space="preserve">retornará à </w:t>
      </w:r>
      <w:r w:rsidRPr="009271CE">
        <w:rPr>
          <w:rFonts w:ascii="ZapfHumnst BT" w:hAnsi="ZapfHumnst BT"/>
          <w:b/>
          <w:sz w:val="23"/>
          <w:szCs w:val="23"/>
        </w:rPr>
        <w:t>Pauta de Julgamento da Primeira Câmara do dia 23/04/2024</w:t>
      </w:r>
      <w:r w:rsidRPr="009271CE">
        <w:rPr>
          <w:rFonts w:ascii="ZapfHumnst BT" w:hAnsi="ZapfHumnst BT"/>
          <w:sz w:val="23"/>
          <w:szCs w:val="23"/>
        </w:rPr>
        <w:t xml:space="preserve">.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w:t>
      </w:r>
      <w:r w:rsidRPr="009271CE">
        <w:rPr>
          <w:rFonts w:ascii="ZapfHumnst BT" w:hAnsi="ZapfHumnst BT"/>
          <w:sz w:val="23"/>
          <w:szCs w:val="23"/>
        </w:rPr>
        <w:lastRenderedPageBreak/>
        <w:t xml:space="preserve">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21019F46" w14:textId="77777777" w:rsidR="00150162" w:rsidRPr="009271CE" w:rsidRDefault="00150162" w:rsidP="009271CE">
      <w:pPr>
        <w:jc w:val="both"/>
        <w:rPr>
          <w:rFonts w:ascii="ZapfHumnst BT" w:hAnsi="ZapfHumnst BT"/>
          <w:sz w:val="23"/>
          <w:szCs w:val="23"/>
        </w:rPr>
      </w:pPr>
    </w:p>
    <w:p w14:paraId="5647F494" w14:textId="7BEF91DE" w:rsidR="00150162" w:rsidRPr="009271CE" w:rsidRDefault="00271491" w:rsidP="009271CE">
      <w:pPr>
        <w:jc w:val="both"/>
        <w:rPr>
          <w:rFonts w:ascii="ZapfHumnst BT" w:hAnsi="ZapfHumnst BT"/>
          <w:sz w:val="23"/>
          <w:szCs w:val="23"/>
        </w:rPr>
      </w:pPr>
      <w:r w:rsidRPr="009271CE">
        <w:rPr>
          <w:rFonts w:ascii="ZapfHumnst BT" w:hAnsi="ZapfHumnst BT"/>
          <w:sz w:val="23"/>
          <w:szCs w:val="23"/>
        </w:rPr>
        <w:t>DECISÃO Nº 136/2024.</w:t>
      </w:r>
      <w:r w:rsidRPr="009271CE">
        <w:rPr>
          <w:rFonts w:ascii="ZapfHumnst BT" w:hAnsi="ZapfHumnst BT"/>
          <w:b/>
          <w:sz w:val="23"/>
          <w:szCs w:val="23"/>
        </w:rPr>
        <w:t xml:space="preserve"> </w:t>
      </w:r>
      <w:r w:rsidRPr="009271CE">
        <w:rPr>
          <w:rFonts w:ascii="ZapfHumnst BT" w:hAnsi="ZapfHumnst BT"/>
          <w:b/>
          <w:noProof/>
          <w:sz w:val="23"/>
          <w:szCs w:val="23"/>
        </w:rPr>
        <w:t>TC/011328/2023 – INSPEÇÃO DA CÂMARA MUNICIPAL DE SEBASTIÃO LEAL-PI (EXERCÍCIO FINANCEIRO DE 2023)</w:t>
      </w:r>
      <w:r w:rsidRPr="009271CE">
        <w:rPr>
          <w:rFonts w:ascii="ZapfHumnst BT" w:hAnsi="ZapfHumnst BT"/>
          <w:sz w:val="23"/>
          <w:szCs w:val="23"/>
        </w:rPr>
        <w:t xml:space="preserve">. Objeto: </w:t>
      </w:r>
      <w:r w:rsidRPr="009271CE">
        <w:rPr>
          <w:rFonts w:ascii="ZapfHumnst BT" w:hAnsi="ZapfHumnst BT"/>
          <w:sz w:val="23"/>
          <w:szCs w:val="23"/>
          <w:lang w:val="pt-PT"/>
        </w:rPr>
        <w:t>Análise de processos de contratação direta realizados pelo mencionado ente.</w:t>
      </w:r>
      <w:r w:rsidRPr="009271CE">
        <w:rPr>
          <w:rFonts w:ascii="ZapfHumnst BT" w:hAnsi="ZapfHumnst BT"/>
          <w:sz w:val="23"/>
          <w:szCs w:val="23"/>
        </w:rPr>
        <w:t xml:space="preserve"> </w:t>
      </w:r>
      <w:proofErr w:type="gramStart"/>
      <w:r w:rsidRPr="009271CE">
        <w:rPr>
          <w:rFonts w:ascii="ZapfHumnst BT" w:hAnsi="ZapfHumnst BT"/>
          <w:sz w:val="23"/>
          <w:szCs w:val="23"/>
        </w:rPr>
        <w:t>Responsável(</w:t>
      </w:r>
      <w:proofErr w:type="spellStart"/>
      <w:proofErr w:type="gramEnd"/>
      <w:r w:rsidRPr="009271CE">
        <w:rPr>
          <w:rFonts w:ascii="ZapfHumnst BT" w:hAnsi="ZapfHumnst BT"/>
          <w:sz w:val="23"/>
          <w:szCs w:val="23"/>
        </w:rPr>
        <w:t>is</w:t>
      </w:r>
      <w:proofErr w:type="spellEnd"/>
      <w:r w:rsidRPr="009271CE">
        <w:rPr>
          <w:rFonts w:ascii="ZapfHumnst BT" w:hAnsi="ZapfHumnst BT"/>
          <w:sz w:val="23"/>
          <w:szCs w:val="23"/>
        </w:rPr>
        <w:t xml:space="preserve">): </w:t>
      </w:r>
      <w:proofErr w:type="spellStart"/>
      <w:r w:rsidRPr="009271CE">
        <w:rPr>
          <w:rFonts w:ascii="ZapfHumnst BT" w:hAnsi="ZapfHumnst BT"/>
          <w:sz w:val="23"/>
          <w:szCs w:val="23"/>
        </w:rPr>
        <w:t>Aderson</w:t>
      </w:r>
      <w:proofErr w:type="spellEnd"/>
      <w:r w:rsidRPr="009271CE">
        <w:rPr>
          <w:rFonts w:ascii="ZapfHumnst BT" w:hAnsi="ZapfHumnst BT"/>
          <w:sz w:val="23"/>
          <w:szCs w:val="23"/>
        </w:rPr>
        <w:t xml:space="preserve"> Pimentel dos Santos – Presidente da Câmara Municipal. Vistos, relatados e discutidos os presentes autos, considerando o Memorando de Inspeção n° 86/2023-DFCONTRATOS, à fl. 01 da peça 01, o Relatório de Inspeção da I Divisão Técnica da Diretoria de Fiscalização de Licitações e Contratações – DFCONTRATOS </w:t>
      </w:r>
      <w:proofErr w:type="gramStart"/>
      <w:r w:rsidRPr="009271CE">
        <w:rPr>
          <w:rFonts w:ascii="ZapfHumnst BT" w:hAnsi="ZapfHumnst BT"/>
          <w:sz w:val="23"/>
          <w:szCs w:val="23"/>
        </w:rPr>
        <w:t>1</w:t>
      </w:r>
      <w:proofErr w:type="gramEnd"/>
      <w:r w:rsidRPr="009271CE">
        <w:rPr>
          <w:rFonts w:ascii="ZapfHumnst BT" w:hAnsi="ZapfHumnst BT"/>
          <w:sz w:val="23"/>
          <w:szCs w:val="23"/>
        </w:rPr>
        <w:t>, às fls. 01/13 da peça 08, o Termo de Conclusão da Instrução Processual da Diretoria de Fiscalização de Licitações e Contratações – DFCONTRATOS, à fl. 01 da peça 11, a manifestação do Ministério Público de Contas, às fls. 01/07 da peça 13, o voto do(a) Relator(a) Cons. Substituto Jackson Nobre Veras</w:t>
      </w:r>
      <w:r w:rsidRPr="009271CE">
        <w:rPr>
          <w:rFonts w:ascii="ZapfHumnst BT" w:hAnsi="ZapfHumnst BT"/>
          <w:bCs/>
          <w:sz w:val="23"/>
          <w:szCs w:val="23"/>
        </w:rPr>
        <w:t xml:space="preserve">, </w:t>
      </w:r>
      <w:r w:rsidRPr="009271CE">
        <w:rPr>
          <w:rFonts w:ascii="ZapfHumnst BT" w:hAnsi="ZapfHumnst BT"/>
          <w:sz w:val="23"/>
          <w:szCs w:val="23"/>
        </w:rPr>
        <w:t xml:space="preserve">às fls. 01/07 da peça 18, e o mais que dos autos consta, decidiu a Primeira Câmara, unânime, em consonância parcial com a manifestação do Ministério Público de Contas e nos termos do voto do(a) Relator(a), que seja </w:t>
      </w:r>
      <w:r w:rsidRPr="009271CE">
        <w:rPr>
          <w:rFonts w:ascii="ZapfHumnst BT" w:hAnsi="ZapfHumnst BT"/>
          <w:b/>
          <w:bCs/>
          <w:sz w:val="23"/>
          <w:szCs w:val="23"/>
        </w:rPr>
        <w:t>acolhida a proposta de encaminhamento feita pela divisão técnica do TCE/PI  na peça para que se expeça as seguintes RECOMENDAÇÕES</w:t>
      </w:r>
      <w:r w:rsidRPr="009271CE">
        <w:rPr>
          <w:rFonts w:ascii="ZapfHumnst BT" w:hAnsi="ZapfHumnst BT"/>
          <w:sz w:val="23"/>
          <w:szCs w:val="23"/>
        </w:rPr>
        <w:t xml:space="preserve">: 1) Na instrução dos processos de contratação, na fase preparatória, FAÇAM CONSTAR nos autos as justificativas dos quantitativos de bens e serviços a serem adquiridos, os quais devem ser suficientes ao atendimento da demanda do setor requisitante; 2) em caso de contratação por dispensa ou inexigibilidade, FAÇAM CONSTAR do processo, obrigatoriamente, a razão da escolha do fornecedor e a justificativa de preço, em atendimento ao art. 72, incisos VI e VII, da Lei nº 14.133/21 e art. 26, parágrafo único, da Lei nº 8.666/93.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30BBFA9E" w14:textId="77777777" w:rsidR="00271491" w:rsidRPr="009271CE" w:rsidRDefault="00271491" w:rsidP="009271CE">
      <w:pPr>
        <w:jc w:val="both"/>
        <w:rPr>
          <w:rFonts w:ascii="ZapfHumnst BT" w:hAnsi="ZapfHumnst BT"/>
          <w:sz w:val="23"/>
          <w:szCs w:val="23"/>
        </w:rPr>
      </w:pPr>
    </w:p>
    <w:p w14:paraId="368A5ABD" w14:textId="3B47B628" w:rsidR="00271491" w:rsidRPr="009271CE" w:rsidRDefault="00053810" w:rsidP="009271CE">
      <w:pPr>
        <w:jc w:val="both"/>
        <w:rPr>
          <w:rFonts w:ascii="ZapfHumnst BT" w:hAnsi="ZapfHumnst BT"/>
          <w:sz w:val="23"/>
          <w:szCs w:val="23"/>
        </w:rPr>
      </w:pPr>
      <w:r w:rsidRPr="009271CE">
        <w:rPr>
          <w:rFonts w:ascii="ZapfHumnst BT" w:hAnsi="ZapfHumnst BT"/>
          <w:sz w:val="23"/>
          <w:szCs w:val="23"/>
        </w:rPr>
        <w:t>DECISÃO Nº 137/2024.</w:t>
      </w:r>
      <w:r w:rsidRPr="009271CE">
        <w:rPr>
          <w:rFonts w:ascii="ZapfHumnst BT" w:hAnsi="ZapfHumnst BT"/>
          <w:b/>
          <w:sz w:val="23"/>
          <w:szCs w:val="23"/>
        </w:rPr>
        <w:t xml:space="preserve"> </w:t>
      </w:r>
      <w:r w:rsidRPr="009271CE">
        <w:rPr>
          <w:rFonts w:ascii="ZapfHumnst BT" w:hAnsi="ZapfHumnst BT"/>
          <w:b/>
          <w:noProof/>
          <w:sz w:val="23"/>
          <w:szCs w:val="23"/>
        </w:rPr>
        <w:t>TC/011524/2023 – INSPEÇÃO DA PREFEITURA MUNICIPAL DE CRISTALÂNDIA DO PIAUÍ-PI (EXERCÍCIO FINANCEIRO DE 2023)</w:t>
      </w:r>
      <w:r w:rsidRPr="009271CE">
        <w:rPr>
          <w:rFonts w:ascii="ZapfHumnst BT" w:hAnsi="ZapfHumnst BT"/>
          <w:sz w:val="23"/>
          <w:szCs w:val="23"/>
        </w:rPr>
        <w:t xml:space="preserve">. Objeto: </w:t>
      </w:r>
      <w:r w:rsidRPr="009271CE">
        <w:rPr>
          <w:rFonts w:ascii="ZapfHumnst BT" w:hAnsi="ZapfHumnst BT"/>
          <w:sz w:val="23"/>
          <w:szCs w:val="23"/>
          <w:lang w:val="pt-PT"/>
        </w:rPr>
        <w:t>Análise da regularidade de processos licitatórios: Pregão nº 006/2023, Pregão nº 005/2023 e Pregão nº 014/2023.</w:t>
      </w:r>
      <w:r w:rsidRPr="009271CE">
        <w:rPr>
          <w:rFonts w:ascii="ZapfHumnst BT" w:hAnsi="ZapfHumnst BT"/>
          <w:sz w:val="23"/>
          <w:szCs w:val="23"/>
        </w:rPr>
        <w:t xml:space="preserve"> </w:t>
      </w:r>
      <w:proofErr w:type="gramStart"/>
      <w:r w:rsidRPr="009271CE">
        <w:rPr>
          <w:rFonts w:ascii="ZapfHumnst BT" w:hAnsi="ZapfHumnst BT"/>
          <w:sz w:val="23"/>
          <w:szCs w:val="23"/>
        </w:rPr>
        <w:t>Responsável(</w:t>
      </w:r>
      <w:proofErr w:type="spellStart"/>
      <w:proofErr w:type="gramEnd"/>
      <w:r w:rsidRPr="009271CE">
        <w:rPr>
          <w:rFonts w:ascii="ZapfHumnst BT" w:hAnsi="ZapfHumnst BT"/>
          <w:sz w:val="23"/>
          <w:szCs w:val="23"/>
        </w:rPr>
        <w:t>is</w:t>
      </w:r>
      <w:proofErr w:type="spellEnd"/>
      <w:r w:rsidRPr="009271CE">
        <w:rPr>
          <w:rFonts w:ascii="ZapfHumnst BT" w:hAnsi="ZapfHumnst BT"/>
          <w:sz w:val="23"/>
          <w:szCs w:val="23"/>
        </w:rPr>
        <w:t xml:space="preserve">): Moises da Cunha Lemos Filho – Prefeito Municipal. Vistos, relatados e discutidos os presentes autos, considerando o Memorando de Inspeção n° 88/2023-DFCONTRATOS, à fl. 01 da peça 01, o Relatório de Inspeção da II Divisão Técnica da Diretoria de Fiscalização de Licitações e Contratações – DFCONTRATOS </w:t>
      </w:r>
      <w:proofErr w:type="gramStart"/>
      <w:r w:rsidRPr="009271CE">
        <w:rPr>
          <w:rFonts w:ascii="ZapfHumnst BT" w:hAnsi="ZapfHumnst BT"/>
          <w:sz w:val="23"/>
          <w:szCs w:val="23"/>
        </w:rPr>
        <w:t>2</w:t>
      </w:r>
      <w:proofErr w:type="gramEnd"/>
      <w:r w:rsidRPr="009271CE">
        <w:rPr>
          <w:rFonts w:ascii="ZapfHumnst BT" w:hAnsi="ZapfHumnst BT"/>
          <w:sz w:val="23"/>
          <w:szCs w:val="23"/>
        </w:rPr>
        <w:t>, às fls. 01/14 da peça 03, o Termo de Conclusão da Instrução Processual da Diretoria de Fiscalização de Licitações e Contratações – DFCONTRATOS, à fl. 01 da peça 06, a manifestação do Ministério Público de Contas, às fls. 01/07 da peça 08, o voto do(a) Relator(a) Cons. Substituto Jackson Nobre Veras</w:t>
      </w:r>
      <w:r w:rsidRPr="009271CE">
        <w:rPr>
          <w:rFonts w:ascii="ZapfHumnst BT" w:hAnsi="ZapfHumnst BT"/>
          <w:bCs/>
          <w:sz w:val="23"/>
          <w:szCs w:val="23"/>
        </w:rPr>
        <w:t xml:space="preserve">, </w:t>
      </w:r>
      <w:r w:rsidRPr="009271CE">
        <w:rPr>
          <w:rFonts w:ascii="ZapfHumnst BT" w:hAnsi="ZapfHumnst BT"/>
          <w:sz w:val="23"/>
          <w:szCs w:val="23"/>
        </w:rPr>
        <w:t xml:space="preserve">às fls. 01/08 da peça 14, e o mais que dos autos consta, decidiu a Primeira Câmara, unânime, em consonância parcial com a manifestação do Ministério Público de Contas e nos termos do voto do(a) Relator(a), que seja </w:t>
      </w:r>
      <w:r w:rsidRPr="009271CE">
        <w:rPr>
          <w:rFonts w:ascii="ZapfHumnst BT" w:hAnsi="ZapfHumnst BT"/>
          <w:b/>
          <w:bCs/>
          <w:sz w:val="23"/>
          <w:szCs w:val="23"/>
        </w:rPr>
        <w:t xml:space="preserve">acolhida a proposta de encaminhamento feita pela </w:t>
      </w:r>
      <w:r w:rsidRPr="009271CE">
        <w:rPr>
          <w:rFonts w:ascii="ZapfHumnst BT" w:hAnsi="ZapfHumnst BT"/>
          <w:b/>
          <w:bCs/>
          <w:sz w:val="23"/>
          <w:szCs w:val="23"/>
        </w:rPr>
        <w:lastRenderedPageBreak/>
        <w:t>divisão técnica do TCE/PI  na peça 03, fls. 12 a 14, como RECOMENDAÇÃO</w:t>
      </w:r>
      <w:r w:rsidRPr="009271CE">
        <w:rPr>
          <w:rFonts w:ascii="ZapfHumnst BT" w:hAnsi="ZapfHumnst BT"/>
          <w:sz w:val="23"/>
          <w:szCs w:val="23"/>
        </w:rPr>
        <w:t xml:space="preserve">: 1) RECOMENDAR que nos processos licitatórios constem a devida justificativa para a contratação do objeto a ser licitado, constando expressamente a motivação que ensejou a instauração do processo licitatório, fundamentada em estudos técnicos preliminares que demonstrem a viabilidade da contratação e a adequação do objeto aos objetivos da Administração Pública. </w:t>
      </w:r>
      <w:proofErr w:type="gramStart"/>
      <w:r w:rsidRPr="009271CE">
        <w:rPr>
          <w:rFonts w:ascii="ZapfHumnst BT" w:hAnsi="ZapfHumnst BT"/>
          <w:sz w:val="23"/>
          <w:szCs w:val="23"/>
        </w:rPr>
        <w:t>2</w:t>
      </w:r>
      <w:proofErr w:type="gramEnd"/>
      <w:r w:rsidRPr="009271CE">
        <w:rPr>
          <w:rFonts w:ascii="ZapfHumnst BT" w:hAnsi="ZapfHumnst BT"/>
          <w:sz w:val="23"/>
          <w:szCs w:val="23"/>
        </w:rPr>
        <w:t xml:space="preserve">) RECOMENDAR que nos procedimentos licitatórios contenham a previsão dos recursos orçamentários, nos termos do previsto no art. 7º, § 2º, inciso III, da Lei nº 8.666/1993; 3) RECOMENDAR que faça constar nos processos licitatórios a aprovação do projeto básico pela autoridade competente; 4) RECOMENDAR que sejam juntados aos processos licitatórios pareceres técnicos ou jurídicos emitidos sobre a licitação, dispensa ou inexigibilidade, nos termos do art. 38, inciso VI, da Lei nº 8.666/93; 5) RECOMENDAR que nos processos licitatórios faça constar as atas de reunião da comissão de licitação, garantindo a observância do principio da transparência e legalidade; 6) RECOMENDAR que seja juntado aos processos licitatórios o ato de adjudicação do objeto da licitação; 7) RECOMENDAR que seja juntado aos processos licitatórios o termo de homologação da licitação; 8) RECOMENDAR que todos os processos licitatórios estejam devidamente cadastrados e finalizados no Sistema de Licitação WEB.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4923F300" w14:textId="77777777" w:rsidR="00053810" w:rsidRPr="009271CE" w:rsidRDefault="00053810" w:rsidP="009271CE">
      <w:pPr>
        <w:jc w:val="both"/>
        <w:rPr>
          <w:rFonts w:ascii="ZapfHumnst BT" w:hAnsi="ZapfHumnst BT"/>
          <w:sz w:val="23"/>
          <w:szCs w:val="23"/>
        </w:rPr>
      </w:pPr>
    </w:p>
    <w:p w14:paraId="032E1202" w14:textId="40071048" w:rsidR="00053810" w:rsidRPr="009271CE" w:rsidRDefault="00BC276F" w:rsidP="009271CE">
      <w:pPr>
        <w:jc w:val="both"/>
        <w:rPr>
          <w:rFonts w:ascii="ZapfHumnst BT" w:hAnsi="ZapfHumnst BT"/>
          <w:sz w:val="23"/>
          <w:szCs w:val="23"/>
        </w:rPr>
      </w:pPr>
      <w:r w:rsidRPr="009271CE">
        <w:rPr>
          <w:rFonts w:ascii="ZapfHumnst BT" w:hAnsi="ZapfHumnst BT"/>
          <w:sz w:val="23"/>
          <w:szCs w:val="23"/>
        </w:rPr>
        <w:t>DECISÃO Nº 138/2024.</w:t>
      </w:r>
      <w:r w:rsidRPr="009271CE">
        <w:rPr>
          <w:rFonts w:ascii="ZapfHumnst BT" w:hAnsi="ZapfHumnst BT"/>
          <w:b/>
          <w:sz w:val="23"/>
          <w:szCs w:val="23"/>
        </w:rPr>
        <w:t xml:space="preserve"> </w:t>
      </w:r>
      <w:r w:rsidRPr="009271CE">
        <w:rPr>
          <w:rFonts w:ascii="ZapfHumnst BT" w:hAnsi="ZapfHumnst BT"/>
          <w:b/>
          <w:noProof/>
          <w:sz w:val="23"/>
          <w:szCs w:val="23"/>
        </w:rPr>
        <w:t>TC/011646/2023 – INSPEÇÃO DA PREFEITURA MUNICIPAL DE BURITI DOS MONTES-PI (EXERCÍCIO FINANCEIRO DE 2023)</w:t>
      </w:r>
      <w:r w:rsidRPr="009271CE">
        <w:rPr>
          <w:rFonts w:ascii="ZapfHumnst BT" w:hAnsi="ZapfHumnst BT"/>
          <w:sz w:val="23"/>
          <w:szCs w:val="23"/>
        </w:rPr>
        <w:t xml:space="preserve">. Objeto: </w:t>
      </w:r>
      <w:r w:rsidRPr="009271CE">
        <w:rPr>
          <w:rFonts w:ascii="ZapfHumnst BT" w:hAnsi="ZapfHumnst BT"/>
          <w:sz w:val="23"/>
          <w:szCs w:val="23"/>
          <w:lang w:val="pt-PT"/>
        </w:rPr>
        <w:t>Análise da regularidade de processos licitatórios: Pregão nº 01/2023, Pregão nº 18/2023, e Pregão nº 19/2023.</w:t>
      </w:r>
      <w:r w:rsidRPr="009271CE">
        <w:rPr>
          <w:rFonts w:ascii="ZapfHumnst BT" w:hAnsi="ZapfHumnst BT"/>
          <w:sz w:val="23"/>
          <w:szCs w:val="23"/>
        </w:rPr>
        <w:t xml:space="preserve"> </w:t>
      </w:r>
      <w:proofErr w:type="gramStart"/>
      <w:r w:rsidRPr="009271CE">
        <w:rPr>
          <w:rFonts w:ascii="ZapfHumnst BT" w:hAnsi="ZapfHumnst BT"/>
          <w:sz w:val="23"/>
          <w:szCs w:val="23"/>
        </w:rPr>
        <w:t>Responsável(</w:t>
      </w:r>
      <w:proofErr w:type="spellStart"/>
      <w:proofErr w:type="gramEnd"/>
      <w:r w:rsidRPr="009271CE">
        <w:rPr>
          <w:rFonts w:ascii="ZapfHumnst BT" w:hAnsi="ZapfHumnst BT"/>
          <w:sz w:val="23"/>
          <w:szCs w:val="23"/>
        </w:rPr>
        <w:t>is</w:t>
      </w:r>
      <w:proofErr w:type="spellEnd"/>
      <w:r w:rsidRPr="009271CE">
        <w:rPr>
          <w:rFonts w:ascii="ZapfHumnst BT" w:hAnsi="ZapfHumnst BT"/>
          <w:sz w:val="23"/>
          <w:szCs w:val="23"/>
        </w:rPr>
        <w:t xml:space="preserve">): José Olavo Marinho de Loiola Júnior – Prefeito Municipal. Vistos, relatados e discutidos os presentes autos, considerando o Memorando de Inspeção n° 92/2023-DFCONTRATOS, à fl. 01 da peça 01, o Relatório de Inspeção da II Divisão Técnica da Diretoria de Fiscalização de Licitações e Contratações – DFCONTRATOS </w:t>
      </w:r>
      <w:proofErr w:type="gramStart"/>
      <w:r w:rsidRPr="009271CE">
        <w:rPr>
          <w:rFonts w:ascii="ZapfHumnst BT" w:hAnsi="ZapfHumnst BT"/>
          <w:sz w:val="23"/>
          <w:szCs w:val="23"/>
        </w:rPr>
        <w:t>2</w:t>
      </w:r>
      <w:proofErr w:type="gramEnd"/>
      <w:r w:rsidRPr="009271CE">
        <w:rPr>
          <w:rFonts w:ascii="ZapfHumnst BT" w:hAnsi="ZapfHumnst BT"/>
          <w:sz w:val="23"/>
          <w:szCs w:val="23"/>
        </w:rPr>
        <w:t>, às fls. 01/15 da peça 03, o Termo de Conclusão da Instrução Processual da Diretoria de Fiscalização de Licitações e Contratações – DFCONTRATOS, à fl. 01 da peça 06, a manifestação do Ministério Público de Contas, às fls. 01/07 da peça 08, o voto do(a) Relator(a) Cons. Substituto Jackson Nobre Veras</w:t>
      </w:r>
      <w:r w:rsidRPr="009271CE">
        <w:rPr>
          <w:rFonts w:ascii="ZapfHumnst BT" w:hAnsi="ZapfHumnst BT"/>
          <w:bCs/>
          <w:sz w:val="23"/>
          <w:szCs w:val="23"/>
        </w:rPr>
        <w:t xml:space="preserve">, </w:t>
      </w:r>
      <w:r w:rsidRPr="009271CE">
        <w:rPr>
          <w:rFonts w:ascii="ZapfHumnst BT" w:hAnsi="ZapfHumnst BT"/>
          <w:sz w:val="23"/>
          <w:szCs w:val="23"/>
        </w:rPr>
        <w:t xml:space="preserve">às fls. 01/07 da peça 14, e o mais que dos autos consta, decidiu a Primeira Câmara, unânime, em consonância parcial com a manifestação do Ministério Público de Contas e nos termos da proposta de voto do(a) Relator(a), que seja </w:t>
      </w:r>
      <w:r w:rsidRPr="009271CE">
        <w:rPr>
          <w:rFonts w:ascii="ZapfHumnst BT" w:hAnsi="ZapfHumnst BT"/>
          <w:b/>
          <w:bCs/>
          <w:sz w:val="23"/>
          <w:szCs w:val="23"/>
        </w:rPr>
        <w:t>acolhida a proposta de encaminhamento feita pela divisão técnica do TCE/PI  na peça 03, fls. 13 e 14, como RECOMENDAÇÃO</w:t>
      </w:r>
      <w:r w:rsidRPr="009271CE">
        <w:rPr>
          <w:rFonts w:ascii="ZapfHumnst BT" w:hAnsi="ZapfHumnst BT"/>
          <w:sz w:val="23"/>
          <w:szCs w:val="23"/>
        </w:rPr>
        <w:t xml:space="preserve">: 1) RECOMENDAR que nos processos licitatórios seja realizado o correto dimensionamento das necessidades da administração pública, com a definição exata das unidades e quantidades a serem adquiridas; 2) RECOMENDAR que, na elaboração do Projeto Básico ou Termo de Referência (Anexos do Edital), a definição do objeto a ser licitado, bem como, as estimativas das demandas a serem licitadas, sejam baseadas em estudos técnicos preliminares; 3) RECOMENDAR que, na elaboração dos instrumentos reguladores do certame, os preços de referência sejam fixados com base em pesquisas de </w:t>
      </w:r>
      <w:r w:rsidRPr="009271CE">
        <w:rPr>
          <w:rFonts w:ascii="ZapfHumnst BT" w:hAnsi="ZapfHumnst BT"/>
          <w:sz w:val="23"/>
          <w:szCs w:val="23"/>
        </w:rPr>
        <w:lastRenderedPageBreak/>
        <w:t xml:space="preserve">preços de mercado acostadas aos autos do processo; 4) RECOMENDAR que o gestor cumpra a IN 06/2022, quanto a guarda dos processos licitatórios na sede da prefeitura.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6A0865AF" w14:textId="77777777" w:rsidR="00BC276F" w:rsidRPr="009271CE" w:rsidRDefault="00BC276F" w:rsidP="009271CE">
      <w:pPr>
        <w:jc w:val="both"/>
        <w:rPr>
          <w:rFonts w:ascii="ZapfHumnst BT" w:hAnsi="ZapfHumnst BT"/>
          <w:sz w:val="23"/>
          <w:szCs w:val="23"/>
        </w:rPr>
      </w:pPr>
    </w:p>
    <w:p w14:paraId="5F31C802" w14:textId="6C1F7299" w:rsidR="00BC276F" w:rsidRPr="009271CE" w:rsidRDefault="001E624B" w:rsidP="009271CE">
      <w:pPr>
        <w:jc w:val="both"/>
        <w:rPr>
          <w:rFonts w:ascii="ZapfHumnst BT" w:hAnsi="ZapfHumnst BT"/>
          <w:sz w:val="23"/>
          <w:szCs w:val="23"/>
        </w:rPr>
      </w:pPr>
      <w:r w:rsidRPr="009271CE">
        <w:rPr>
          <w:rFonts w:ascii="ZapfHumnst BT" w:hAnsi="ZapfHumnst BT"/>
          <w:sz w:val="23"/>
          <w:szCs w:val="23"/>
        </w:rPr>
        <w:t>DECISÃO Nº 139/2024.</w:t>
      </w:r>
      <w:r w:rsidRPr="009271CE">
        <w:rPr>
          <w:rFonts w:ascii="ZapfHumnst BT" w:hAnsi="ZapfHumnst BT"/>
          <w:b/>
          <w:sz w:val="23"/>
          <w:szCs w:val="23"/>
        </w:rPr>
        <w:t xml:space="preserve"> </w:t>
      </w:r>
      <w:r w:rsidRPr="009271CE">
        <w:rPr>
          <w:rFonts w:ascii="ZapfHumnst BT" w:hAnsi="ZapfHumnst BT"/>
          <w:b/>
          <w:noProof/>
          <w:sz w:val="23"/>
          <w:szCs w:val="23"/>
        </w:rPr>
        <w:t>TC/013398/2023 – INSPEÇÃO DA PREFEITURA MUNICIPAL DE FRONTEIRAS-PI (EXERCÍCIO FINANCEIRO DE 2023)</w:t>
      </w:r>
      <w:r w:rsidRPr="009271CE">
        <w:rPr>
          <w:rFonts w:ascii="ZapfHumnst BT" w:hAnsi="ZapfHumnst BT"/>
          <w:sz w:val="23"/>
          <w:szCs w:val="23"/>
        </w:rPr>
        <w:t xml:space="preserve">. Objeto: </w:t>
      </w:r>
      <w:r w:rsidRPr="009271CE">
        <w:rPr>
          <w:rFonts w:ascii="ZapfHumnst BT" w:hAnsi="ZapfHumnst BT"/>
          <w:sz w:val="23"/>
          <w:szCs w:val="23"/>
          <w:lang w:val="pt-PT"/>
        </w:rPr>
        <w:t>Analisar processos licitatórios realizados pelo mencionado ente, previamente selecionados por amostragem.</w:t>
      </w:r>
      <w:r w:rsidRPr="009271CE">
        <w:rPr>
          <w:rFonts w:ascii="ZapfHumnst BT" w:hAnsi="ZapfHumnst BT"/>
          <w:sz w:val="23"/>
          <w:szCs w:val="23"/>
        </w:rPr>
        <w:t xml:space="preserve"> </w:t>
      </w:r>
      <w:proofErr w:type="gramStart"/>
      <w:r w:rsidRPr="009271CE">
        <w:rPr>
          <w:rFonts w:ascii="ZapfHumnst BT" w:hAnsi="ZapfHumnst BT"/>
          <w:sz w:val="23"/>
          <w:szCs w:val="23"/>
        </w:rPr>
        <w:t>Responsável(</w:t>
      </w:r>
      <w:proofErr w:type="spellStart"/>
      <w:proofErr w:type="gramEnd"/>
      <w:r w:rsidRPr="009271CE">
        <w:rPr>
          <w:rFonts w:ascii="ZapfHumnst BT" w:hAnsi="ZapfHumnst BT"/>
          <w:sz w:val="23"/>
          <w:szCs w:val="23"/>
        </w:rPr>
        <w:t>is</w:t>
      </w:r>
      <w:proofErr w:type="spellEnd"/>
      <w:r w:rsidRPr="009271CE">
        <w:rPr>
          <w:rFonts w:ascii="ZapfHumnst BT" w:hAnsi="ZapfHumnst BT"/>
          <w:sz w:val="23"/>
          <w:szCs w:val="23"/>
        </w:rPr>
        <w:t xml:space="preserve">): </w:t>
      </w:r>
      <w:r w:rsidRPr="009271CE">
        <w:rPr>
          <w:rFonts w:ascii="ZapfHumnst BT" w:hAnsi="ZapfHumnst BT"/>
          <w:sz w:val="23"/>
          <w:szCs w:val="23"/>
          <w:lang w:val="pt-PT"/>
        </w:rPr>
        <w:t>Eudes Agripino Ribeiro - Prefeito Municipal</w:t>
      </w:r>
      <w:r w:rsidRPr="009271CE">
        <w:rPr>
          <w:rFonts w:ascii="ZapfHumnst BT" w:hAnsi="ZapfHumnst BT"/>
          <w:sz w:val="23"/>
          <w:szCs w:val="23"/>
        </w:rPr>
        <w:t xml:space="preserve">. Vistos, relatados e discutidos os presentes autos, considerando o Memorando de Inspeção n° 110/2023-DFCONTRATOS, à fl. 01 da peça 01, o Relatório de Inspeção da II Divisão Técnica da Diretoria de Fiscalização de Licitações e Contratações – DFCONTRATOS </w:t>
      </w:r>
      <w:proofErr w:type="gramStart"/>
      <w:r w:rsidRPr="009271CE">
        <w:rPr>
          <w:rFonts w:ascii="ZapfHumnst BT" w:hAnsi="ZapfHumnst BT"/>
          <w:sz w:val="23"/>
          <w:szCs w:val="23"/>
        </w:rPr>
        <w:t>2</w:t>
      </w:r>
      <w:proofErr w:type="gramEnd"/>
      <w:r w:rsidRPr="009271CE">
        <w:rPr>
          <w:rFonts w:ascii="ZapfHumnst BT" w:hAnsi="ZapfHumnst BT"/>
          <w:sz w:val="23"/>
          <w:szCs w:val="23"/>
        </w:rPr>
        <w:t>, às fls. 01/20 da peça 03, o Termo de Conclusão da Instrução Processual da Diretoria de Fiscalização de Licitações e Contratações – DFCONTRATOS, à fl. 01 da peça 06, a manifestação do Ministério Público de Contas, às fls. 01/07 da peça 08, a proposta de voto do(a) Relator(a) Cons. Substituto Jackson Nobre Veras</w:t>
      </w:r>
      <w:r w:rsidRPr="009271CE">
        <w:rPr>
          <w:rFonts w:ascii="ZapfHumnst BT" w:hAnsi="ZapfHumnst BT"/>
          <w:bCs/>
          <w:sz w:val="23"/>
          <w:szCs w:val="23"/>
        </w:rPr>
        <w:t xml:space="preserve">, </w:t>
      </w:r>
      <w:r w:rsidRPr="009271CE">
        <w:rPr>
          <w:rFonts w:ascii="ZapfHumnst BT" w:hAnsi="ZapfHumnst BT"/>
          <w:sz w:val="23"/>
          <w:szCs w:val="23"/>
        </w:rPr>
        <w:t>às fls. 01/06 da peça 13, e o mais que dos autos consta, decidiu a Primeira Câmara, unânime, corroborando com a manifestação do Ministério Público de Contas e nos termos da proposta de voto do(a) Relator(a), pelo</w:t>
      </w:r>
      <w:r w:rsidRPr="009271CE">
        <w:rPr>
          <w:rFonts w:ascii="ZapfHumnst BT" w:hAnsi="ZapfHumnst BT"/>
          <w:b/>
          <w:bCs/>
          <w:sz w:val="23"/>
          <w:szCs w:val="23"/>
        </w:rPr>
        <w:t xml:space="preserve"> </w:t>
      </w:r>
      <w:r w:rsidRPr="009271CE">
        <w:rPr>
          <w:rFonts w:ascii="ZapfHumnst BT" w:hAnsi="ZapfHumnst BT"/>
          <w:sz w:val="23"/>
          <w:szCs w:val="23"/>
        </w:rPr>
        <w:t xml:space="preserve">emissão das seguintes recomendações ao atual Prefeito de Fronteiras: a) Realizar a correta autuação dos processos licitatórios, que devem contar com protocolo (físico ou eletrônico) e serem devidamente carimbados, numerados e assinados, conforme estabelece o art. 38 da Lei nº 8.666/93; b) Descrever de forma clara e sucinta o objeto a ser licitado na elaboração de projeto básico ou termo de referência; c) Realizar o correto dimensionamento das necessidades da administração pública, com a definição exata das unidades e quantidades a serem adquiridas; d) Definir o objeto a ser licitado, bem como, as estimativas das demandas a serem licitadas com base em estudos técnicos preliminares, na elaboração de projeto básico ou termo de referência; e) Incluir nos projetos básicos ou termos de referência as aprovações das autoridades competentes; f) Juntar aos autos dos processos licitatórios a Portaria de designação do Pregoeiro ou da CPL – Comissão Permanente de Licitações, visando dar legalidade aos atos; g) Priorizar a realização dos processos licitatórios com julgamento das propostas por item, ao invés de LOTES, visando evitar máculas ao certame e restrição ao seu caráter competitivo. </w:t>
      </w:r>
      <w:r w:rsidRPr="009271CE">
        <w:rPr>
          <w:rFonts w:ascii="ZapfHumnst BT" w:hAnsi="ZapfHumnst BT"/>
          <w:b/>
          <w:bCs/>
          <w:sz w:val="23"/>
          <w:szCs w:val="23"/>
        </w:rPr>
        <w:t xml:space="preserve">Presentes: </w:t>
      </w:r>
      <w:r w:rsidRPr="009271CE">
        <w:rPr>
          <w:rFonts w:ascii="ZapfHumnst BT" w:hAnsi="ZapfHumnst BT"/>
          <w:sz w:val="23"/>
          <w:szCs w:val="23"/>
        </w:rPr>
        <w:t xml:space="preserve">Conselheiro Substituto Jaylson Fabianh Lopes Campelo (Presidente em exercício), convocado para substituir o Cons. Kleber Dantas Eulálio em razão da ausência justificada, Cons. Substituto Jackson Nobre Veras, convocado para substituir a Cons. Cons.ª Rejane Ribeiro Sousa Dias em razão da ausência justificada; e Cons. Substituto Alisson Felipe de Araújo convocado para substituir a Cons.ª Flora Izabel Nobre Rodrigues em razão da ausência justificada. </w:t>
      </w:r>
      <w:r w:rsidRPr="009271CE">
        <w:rPr>
          <w:rFonts w:ascii="ZapfHumnst BT" w:hAnsi="ZapfHumnst BT"/>
          <w:b/>
          <w:bCs/>
          <w:sz w:val="23"/>
          <w:szCs w:val="23"/>
        </w:rPr>
        <w:t>Representante do Ministério Público de Contas</w:t>
      </w:r>
      <w:r w:rsidRPr="009271CE">
        <w:rPr>
          <w:rFonts w:ascii="ZapfHumnst BT" w:hAnsi="ZapfHumnst BT"/>
          <w:b/>
          <w:sz w:val="23"/>
          <w:szCs w:val="23"/>
        </w:rPr>
        <w:t xml:space="preserve"> presente</w:t>
      </w:r>
      <w:r w:rsidRPr="009271CE">
        <w:rPr>
          <w:rFonts w:ascii="ZapfHumnst BT" w:hAnsi="ZapfHumnst BT"/>
          <w:sz w:val="23"/>
          <w:szCs w:val="23"/>
        </w:rPr>
        <w:t>: Procurador Plínio Valente Ramos Neto.</w:t>
      </w:r>
    </w:p>
    <w:p w14:paraId="5DD4F43C" w14:textId="77777777" w:rsidR="007B442E" w:rsidRPr="009271CE" w:rsidRDefault="007B442E" w:rsidP="009271CE">
      <w:pPr>
        <w:jc w:val="both"/>
        <w:rPr>
          <w:rFonts w:ascii="ZapfHumnst BT" w:hAnsi="ZapfHumnst BT"/>
          <w:b/>
          <w:sz w:val="23"/>
          <w:szCs w:val="23"/>
        </w:rPr>
      </w:pPr>
    </w:p>
    <w:p w14:paraId="6ADE8FB8" w14:textId="516C89AF" w:rsidR="00CC7CDE" w:rsidRPr="009271CE" w:rsidRDefault="007143C7" w:rsidP="009271CE">
      <w:pPr>
        <w:jc w:val="both"/>
        <w:rPr>
          <w:rFonts w:ascii="ZapfHumnst BT" w:hAnsi="ZapfHumnst BT"/>
          <w:sz w:val="23"/>
          <w:szCs w:val="23"/>
        </w:rPr>
      </w:pPr>
      <w:r w:rsidRPr="009271CE">
        <w:rPr>
          <w:rFonts w:ascii="ZapfHumnst BT" w:hAnsi="ZapfHumnst BT"/>
          <w:sz w:val="23"/>
          <w:szCs w:val="23"/>
        </w:rPr>
        <w:t xml:space="preserve">Nada mais havendo a tratar, o </w:t>
      </w:r>
      <w:proofErr w:type="gramStart"/>
      <w:r w:rsidRPr="009271CE">
        <w:rPr>
          <w:rFonts w:ascii="ZapfHumnst BT" w:hAnsi="ZapfHumnst BT"/>
          <w:sz w:val="23"/>
          <w:szCs w:val="23"/>
        </w:rPr>
        <w:t>Sr.</w:t>
      </w:r>
      <w:proofErr w:type="gramEnd"/>
      <w:r w:rsidRPr="009271CE">
        <w:rPr>
          <w:rFonts w:ascii="ZapfHumnst BT" w:hAnsi="ZapfHumnst BT"/>
          <w:sz w:val="23"/>
          <w:szCs w:val="23"/>
        </w:rPr>
        <w:t xml:space="preserve"> Presidente deu por encerrada a Sessão, do que para constar, eu, </w:t>
      </w:r>
      <w:r w:rsidR="001E624B" w:rsidRPr="009271CE">
        <w:rPr>
          <w:rFonts w:ascii="ZapfHumnst BT" w:hAnsi="ZapfHumnst BT"/>
          <w:sz w:val="23"/>
          <w:szCs w:val="23"/>
        </w:rPr>
        <w:t>Marta Fernandes</w:t>
      </w:r>
      <w:r w:rsidR="009271CE" w:rsidRPr="009271CE">
        <w:rPr>
          <w:rFonts w:ascii="ZapfHumnst BT" w:hAnsi="ZapfHumnst BT"/>
          <w:sz w:val="23"/>
          <w:szCs w:val="23"/>
        </w:rPr>
        <w:t xml:space="preserve"> de Oliveira</w:t>
      </w:r>
      <w:r w:rsidR="001E624B" w:rsidRPr="009271CE">
        <w:rPr>
          <w:rFonts w:ascii="ZapfHumnst BT" w:hAnsi="ZapfHumnst BT"/>
          <w:sz w:val="23"/>
          <w:szCs w:val="23"/>
        </w:rPr>
        <w:t xml:space="preserve"> Coelho</w:t>
      </w:r>
      <w:r w:rsidRPr="009271CE">
        <w:rPr>
          <w:rFonts w:ascii="ZapfHumnst BT" w:hAnsi="ZapfHumnst BT"/>
          <w:sz w:val="23"/>
          <w:szCs w:val="23"/>
        </w:rPr>
        <w:t xml:space="preserve">, </w:t>
      </w:r>
      <w:r w:rsidR="00B414C5" w:rsidRPr="009271CE">
        <w:rPr>
          <w:rFonts w:ascii="ZapfHumnst BT" w:hAnsi="ZapfHumnst BT"/>
          <w:sz w:val="23"/>
          <w:szCs w:val="23"/>
        </w:rPr>
        <w:t>S</w:t>
      </w:r>
      <w:r w:rsidRPr="009271CE">
        <w:rPr>
          <w:rFonts w:ascii="ZapfHumnst BT" w:hAnsi="ZapfHumnst BT"/>
          <w:sz w:val="23"/>
          <w:szCs w:val="23"/>
        </w:rPr>
        <w:t>ecretári</w:t>
      </w:r>
      <w:r w:rsidR="009271CE" w:rsidRPr="009271CE">
        <w:rPr>
          <w:rFonts w:ascii="ZapfHumnst BT" w:hAnsi="ZapfHumnst BT"/>
          <w:sz w:val="23"/>
          <w:szCs w:val="23"/>
        </w:rPr>
        <w:t>a</w:t>
      </w:r>
      <w:r w:rsidRPr="009271CE">
        <w:rPr>
          <w:rFonts w:ascii="ZapfHumnst BT" w:hAnsi="ZapfHumnst BT"/>
          <w:sz w:val="23"/>
          <w:szCs w:val="23"/>
        </w:rPr>
        <w:t xml:space="preserve"> da</w:t>
      </w:r>
      <w:r w:rsidR="009271CE" w:rsidRPr="009271CE">
        <w:rPr>
          <w:rFonts w:ascii="ZapfHumnst BT" w:hAnsi="ZapfHumnst BT"/>
          <w:sz w:val="23"/>
          <w:szCs w:val="23"/>
        </w:rPr>
        <w:t>s</w:t>
      </w:r>
      <w:r w:rsidRPr="009271CE">
        <w:rPr>
          <w:rFonts w:ascii="ZapfHumnst BT" w:hAnsi="ZapfHumnst BT"/>
          <w:sz w:val="23"/>
          <w:szCs w:val="23"/>
        </w:rPr>
        <w:t xml:space="preserve"> </w:t>
      </w:r>
      <w:r w:rsidR="009271CE" w:rsidRPr="009271CE">
        <w:rPr>
          <w:rFonts w:ascii="ZapfHumnst BT" w:hAnsi="ZapfHumnst BT"/>
          <w:sz w:val="23"/>
          <w:szCs w:val="23"/>
        </w:rPr>
        <w:t>Sessões</w:t>
      </w:r>
      <w:r w:rsidR="00B414C5" w:rsidRPr="009271CE">
        <w:rPr>
          <w:rFonts w:ascii="ZapfHumnst BT" w:hAnsi="ZapfHumnst BT"/>
          <w:sz w:val="23"/>
          <w:szCs w:val="23"/>
        </w:rPr>
        <w:t xml:space="preserve"> </w:t>
      </w:r>
      <w:r w:rsidRPr="009271CE">
        <w:rPr>
          <w:rFonts w:ascii="ZapfHumnst BT" w:hAnsi="ZapfHumnst BT"/>
          <w:sz w:val="23"/>
          <w:szCs w:val="23"/>
        </w:rPr>
        <w:t xml:space="preserve">do Tribunal de </w:t>
      </w:r>
      <w:r w:rsidRPr="009271CE">
        <w:rPr>
          <w:rFonts w:ascii="ZapfHumnst BT" w:hAnsi="ZapfHumnst BT"/>
          <w:sz w:val="23"/>
          <w:szCs w:val="23"/>
        </w:rPr>
        <w:lastRenderedPageBreak/>
        <w:t>Contas do Estado</w:t>
      </w:r>
      <w:r w:rsidR="005C0542" w:rsidRPr="009271CE">
        <w:rPr>
          <w:rFonts w:ascii="ZapfHumnst BT" w:hAnsi="ZapfHumnst BT"/>
          <w:sz w:val="23"/>
          <w:szCs w:val="23"/>
        </w:rPr>
        <w:t xml:space="preserve"> do Piauí</w:t>
      </w:r>
      <w:r w:rsidRPr="009271CE">
        <w:rPr>
          <w:rFonts w:ascii="ZapfHumnst BT" w:hAnsi="ZapfHumnst BT"/>
          <w:sz w:val="23"/>
          <w:szCs w:val="23"/>
        </w:rPr>
        <w:t>, lavrei a presente ata, que, depois de lida e aprovada, será assinada pelo</w:t>
      </w:r>
      <w:r w:rsidR="005C0542" w:rsidRPr="009271CE">
        <w:rPr>
          <w:rFonts w:ascii="ZapfHumnst BT" w:hAnsi="ZapfHumnst BT"/>
          <w:sz w:val="23"/>
          <w:szCs w:val="23"/>
        </w:rPr>
        <w:t>(a)</w:t>
      </w:r>
      <w:r w:rsidRPr="009271CE">
        <w:rPr>
          <w:rFonts w:ascii="ZapfHumnst BT" w:hAnsi="ZapfHumnst BT"/>
          <w:sz w:val="23"/>
          <w:szCs w:val="23"/>
        </w:rPr>
        <w:t xml:space="preserve"> </w:t>
      </w:r>
      <w:proofErr w:type="spellStart"/>
      <w:r w:rsidRPr="009271CE">
        <w:rPr>
          <w:rFonts w:ascii="ZapfHumnst BT" w:hAnsi="ZapfHumnst BT"/>
          <w:sz w:val="23"/>
          <w:szCs w:val="23"/>
        </w:rPr>
        <w:t>Sr</w:t>
      </w:r>
      <w:proofErr w:type="spellEnd"/>
      <w:r w:rsidR="005C0542" w:rsidRPr="009271CE">
        <w:rPr>
          <w:rFonts w:ascii="ZapfHumnst BT" w:hAnsi="ZapfHumnst BT"/>
          <w:sz w:val="23"/>
          <w:szCs w:val="23"/>
        </w:rPr>
        <w:t>(a)</w:t>
      </w:r>
      <w:r w:rsidRPr="009271CE">
        <w:rPr>
          <w:rFonts w:ascii="ZapfHumnst BT" w:hAnsi="ZapfHumnst BT"/>
          <w:sz w:val="23"/>
          <w:szCs w:val="23"/>
        </w:rPr>
        <w:t xml:space="preserve">. </w:t>
      </w:r>
      <w:proofErr w:type="gramStart"/>
      <w:r w:rsidRPr="009271CE">
        <w:rPr>
          <w:rFonts w:ascii="ZapfHumnst BT" w:hAnsi="ZapfHumnst BT"/>
          <w:sz w:val="23"/>
          <w:szCs w:val="23"/>
        </w:rPr>
        <w:t>Presidente</w:t>
      </w:r>
      <w:r w:rsidR="005C0542" w:rsidRPr="009271CE">
        <w:rPr>
          <w:rFonts w:ascii="ZapfHumnst BT" w:hAnsi="ZapfHumnst BT"/>
          <w:sz w:val="23"/>
          <w:szCs w:val="23"/>
        </w:rPr>
        <w:t>(</w:t>
      </w:r>
      <w:proofErr w:type="gramEnd"/>
      <w:r w:rsidR="005C0542" w:rsidRPr="009271CE">
        <w:rPr>
          <w:rFonts w:ascii="ZapfHumnst BT" w:hAnsi="ZapfHumnst BT"/>
          <w:sz w:val="23"/>
          <w:szCs w:val="23"/>
        </w:rPr>
        <w:t>a)</w:t>
      </w:r>
      <w:r w:rsidRPr="009271CE">
        <w:rPr>
          <w:rFonts w:ascii="ZapfHumnst BT" w:hAnsi="ZapfHumnst BT"/>
          <w:sz w:val="23"/>
          <w:szCs w:val="23"/>
        </w:rPr>
        <w:t>, pelos Conselheiros, pelo(a) Procurador(a) e por mim subscrito.</w:t>
      </w:r>
    </w:p>
    <w:p w14:paraId="4CD3DB1C" w14:textId="77777777" w:rsidR="006C78A3" w:rsidRPr="009271CE" w:rsidRDefault="006C78A3" w:rsidP="009271CE">
      <w:pPr>
        <w:jc w:val="both"/>
        <w:rPr>
          <w:rFonts w:ascii="ZapfHumnst BT" w:hAnsi="ZapfHumnst BT"/>
          <w:sz w:val="23"/>
          <w:szCs w:val="23"/>
        </w:rPr>
      </w:pPr>
    </w:p>
    <w:p w14:paraId="5010BBA6" w14:textId="1B955029" w:rsidR="00564874" w:rsidRPr="009271CE" w:rsidRDefault="00564874" w:rsidP="009271CE">
      <w:pPr>
        <w:jc w:val="both"/>
        <w:rPr>
          <w:rFonts w:ascii="ZapfHumnst BT" w:hAnsi="ZapfHumnst BT"/>
          <w:sz w:val="23"/>
          <w:szCs w:val="23"/>
        </w:rPr>
      </w:pPr>
      <w:r w:rsidRPr="009271CE">
        <w:rPr>
          <w:rFonts w:ascii="ZapfHumnst BT" w:hAnsi="ZapfHumnst BT"/>
          <w:sz w:val="23"/>
          <w:szCs w:val="23"/>
        </w:rPr>
        <w:t>Cons. Substituto Jaylson Fabianh Lopes Campelo</w:t>
      </w:r>
      <w:r w:rsidR="009271CE" w:rsidRPr="009271CE">
        <w:rPr>
          <w:rFonts w:ascii="ZapfHumnst BT" w:hAnsi="ZapfHumnst BT"/>
          <w:sz w:val="23"/>
          <w:szCs w:val="23"/>
        </w:rPr>
        <w:t xml:space="preserve"> – Presidente em </w:t>
      </w:r>
      <w:proofErr w:type="gramStart"/>
      <w:r w:rsidR="009271CE" w:rsidRPr="009271CE">
        <w:rPr>
          <w:rFonts w:ascii="ZapfHumnst BT" w:hAnsi="ZapfHumnst BT"/>
          <w:sz w:val="23"/>
          <w:szCs w:val="23"/>
        </w:rPr>
        <w:t>exercício</w:t>
      </w:r>
      <w:proofErr w:type="gramEnd"/>
    </w:p>
    <w:p w14:paraId="42C5DB47" w14:textId="486F9C85" w:rsidR="009261ED" w:rsidRPr="009271CE" w:rsidRDefault="00564874" w:rsidP="009271CE">
      <w:pPr>
        <w:jc w:val="both"/>
        <w:rPr>
          <w:rFonts w:ascii="ZapfHumnst BT" w:hAnsi="ZapfHumnst BT"/>
          <w:sz w:val="23"/>
          <w:szCs w:val="23"/>
        </w:rPr>
      </w:pPr>
      <w:r w:rsidRPr="009271CE">
        <w:rPr>
          <w:rFonts w:ascii="ZapfHumnst BT" w:hAnsi="ZapfHumnst BT"/>
          <w:sz w:val="23"/>
          <w:szCs w:val="23"/>
        </w:rPr>
        <w:t xml:space="preserve">Cons. Substituto Jackson Nobre </w:t>
      </w:r>
      <w:proofErr w:type="gramStart"/>
      <w:r w:rsidRPr="009271CE">
        <w:rPr>
          <w:rFonts w:ascii="ZapfHumnst BT" w:hAnsi="ZapfHumnst BT"/>
          <w:sz w:val="23"/>
          <w:szCs w:val="23"/>
        </w:rPr>
        <w:t>Veras</w:t>
      </w:r>
      <w:proofErr w:type="gramEnd"/>
    </w:p>
    <w:p w14:paraId="4A30F555" w14:textId="4ABF3E43" w:rsidR="009271CE" w:rsidRPr="009271CE" w:rsidRDefault="009271CE" w:rsidP="009271CE">
      <w:pPr>
        <w:jc w:val="both"/>
        <w:rPr>
          <w:rFonts w:ascii="ZapfHumnst BT" w:hAnsi="ZapfHumnst BT"/>
          <w:sz w:val="23"/>
          <w:szCs w:val="23"/>
        </w:rPr>
      </w:pPr>
      <w:r w:rsidRPr="009271CE">
        <w:rPr>
          <w:rFonts w:ascii="ZapfHumnst BT" w:hAnsi="ZapfHumnst BT"/>
          <w:sz w:val="23"/>
          <w:szCs w:val="23"/>
        </w:rPr>
        <w:t xml:space="preserve">Cons. Substituto Alisson Felipe de </w:t>
      </w:r>
      <w:proofErr w:type="gramStart"/>
      <w:r w:rsidRPr="009271CE">
        <w:rPr>
          <w:rFonts w:ascii="ZapfHumnst BT" w:hAnsi="ZapfHumnst BT"/>
          <w:sz w:val="23"/>
          <w:szCs w:val="23"/>
        </w:rPr>
        <w:t>Araújo</w:t>
      </w:r>
      <w:proofErr w:type="gramEnd"/>
    </w:p>
    <w:p w14:paraId="54E9B67B" w14:textId="1D143EB4" w:rsidR="00564874" w:rsidRPr="009271CE" w:rsidRDefault="00564874" w:rsidP="009271CE">
      <w:pPr>
        <w:jc w:val="both"/>
        <w:rPr>
          <w:rFonts w:ascii="ZapfHumnst BT" w:hAnsi="ZapfHumnst BT"/>
          <w:sz w:val="23"/>
          <w:szCs w:val="23"/>
        </w:rPr>
      </w:pPr>
      <w:r w:rsidRPr="009271CE">
        <w:rPr>
          <w:rFonts w:ascii="ZapfHumnst BT" w:hAnsi="ZapfHumnst BT"/>
          <w:sz w:val="23"/>
          <w:szCs w:val="23"/>
        </w:rPr>
        <w:t>Procurador Plínio Valente Ramos Neto – Procurador de Contas junto ao TCE/PI</w:t>
      </w:r>
      <w:r w:rsidR="009271CE" w:rsidRPr="009271CE">
        <w:rPr>
          <w:rFonts w:ascii="ZapfHumnst BT" w:hAnsi="ZapfHumnst BT"/>
          <w:sz w:val="23"/>
          <w:szCs w:val="23"/>
        </w:rPr>
        <w:t>.</w:t>
      </w:r>
    </w:p>
    <w:sectPr w:rsidR="00564874" w:rsidRPr="009271CE" w:rsidSect="00620A7F">
      <w:headerReference w:type="default" r:id="rId9"/>
      <w:footerReference w:type="default" r:id="rId10"/>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16C20" w14:textId="77777777" w:rsidR="00D92492" w:rsidRDefault="00D92492" w:rsidP="00BE1DA4">
      <w:r>
        <w:separator/>
      </w:r>
    </w:p>
  </w:endnote>
  <w:endnote w:type="continuationSeparator" w:id="0">
    <w:p w14:paraId="74E68A20" w14:textId="77777777" w:rsidR="00D92492" w:rsidRDefault="00D92492" w:rsidP="00BE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Times New Roman"/>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BT">
    <w:panose1 w:val="020B05020505080903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4F441" w14:textId="51AE5EF3" w:rsidR="00D92492" w:rsidRPr="00B726E0" w:rsidRDefault="00D92492" w:rsidP="007143C7">
    <w:pPr>
      <w:pStyle w:val="Rodap"/>
      <w:pBdr>
        <w:top w:val="single" w:sz="4" w:space="1" w:color="auto"/>
      </w:pBdr>
      <w:tabs>
        <w:tab w:val="clear" w:pos="8504"/>
        <w:tab w:val="right" w:pos="8505"/>
      </w:tabs>
      <w:ind w:right="-1"/>
      <w:jc w:val="both"/>
      <w:rPr>
        <w:rFonts w:ascii="Arial" w:hAnsi="Arial" w:cs="Arial"/>
        <w:i/>
        <w:sz w:val="16"/>
        <w:szCs w:val="16"/>
      </w:rPr>
    </w:pPr>
    <w:r w:rsidRPr="00B726E0">
      <w:rPr>
        <w:rFonts w:ascii="Arial" w:hAnsi="Arial" w:cs="Arial"/>
        <w:i/>
        <w:sz w:val="18"/>
        <w:szCs w:val="18"/>
      </w:rPr>
      <w:t>Ata da Sessão Ordinária da Primeira Câmara nº 0</w:t>
    </w:r>
    <w:r w:rsidR="00A12C39" w:rsidRPr="00B726E0">
      <w:rPr>
        <w:rFonts w:ascii="Arial" w:hAnsi="Arial" w:cs="Arial"/>
        <w:i/>
        <w:sz w:val="18"/>
        <w:szCs w:val="18"/>
      </w:rPr>
      <w:t>0</w:t>
    </w:r>
    <w:r w:rsidR="00D96805">
      <w:rPr>
        <w:rFonts w:ascii="Arial" w:hAnsi="Arial" w:cs="Arial"/>
        <w:i/>
        <w:sz w:val="18"/>
        <w:szCs w:val="18"/>
      </w:rPr>
      <w:t>5</w:t>
    </w:r>
    <w:r w:rsidRPr="00B726E0">
      <w:rPr>
        <w:rFonts w:ascii="Arial" w:hAnsi="Arial" w:cs="Arial"/>
        <w:i/>
        <w:sz w:val="18"/>
        <w:szCs w:val="18"/>
      </w:rPr>
      <w:t xml:space="preserve"> de </w:t>
    </w:r>
    <w:r w:rsidR="00D96805">
      <w:rPr>
        <w:rFonts w:ascii="Arial" w:hAnsi="Arial" w:cs="Arial"/>
        <w:i/>
        <w:sz w:val="18"/>
        <w:szCs w:val="18"/>
      </w:rPr>
      <w:t>19</w:t>
    </w:r>
    <w:r w:rsidR="000D1FDE">
      <w:rPr>
        <w:rFonts w:ascii="Arial" w:hAnsi="Arial" w:cs="Arial"/>
        <w:i/>
        <w:sz w:val="18"/>
        <w:szCs w:val="18"/>
      </w:rPr>
      <w:t>/03</w:t>
    </w:r>
    <w:r w:rsidR="00B414C5">
      <w:rPr>
        <w:rFonts w:ascii="Arial" w:hAnsi="Arial" w:cs="Arial"/>
        <w:i/>
        <w:sz w:val="18"/>
        <w:szCs w:val="18"/>
      </w:rPr>
      <w:t>/2024</w:t>
    </w:r>
    <w:r w:rsidRPr="00B726E0">
      <w:rPr>
        <w:rFonts w:ascii="Arial" w:hAnsi="Arial" w:cs="Arial"/>
        <w:i/>
        <w:sz w:val="18"/>
        <w:szCs w:val="18"/>
      </w:rPr>
      <w:t>.</w:t>
    </w:r>
    <w:r w:rsidRPr="00B726E0">
      <w:rPr>
        <w:rFonts w:ascii="Arial" w:hAnsi="Arial" w:cs="Arial"/>
        <w:i/>
        <w:sz w:val="18"/>
        <w:szCs w:val="18"/>
      </w:rPr>
      <w:tab/>
      <w:t xml:space="preserve"> </w:t>
    </w:r>
    <w:r w:rsidRPr="00B726E0">
      <w:rPr>
        <w:rStyle w:val="Nmerodepgina"/>
        <w:rFonts w:ascii="Arial" w:hAnsi="Arial" w:cs="Arial"/>
        <w:i/>
        <w:sz w:val="18"/>
        <w:szCs w:val="18"/>
      </w:rPr>
      <w:fldChar w:fldCharType="begin"/>
    </w:r>
    <w:r w:rsidRPr="00B726E0">
      <w:rPr>
        <w:rStyle w:val="Nmerodepgina"/>
        <w:rFonts w:ascii="Arial" w:hAnsi="Arial" w:cs="Arial"/>
        <w:i/>
        <w:sz w:val="18"/>
        <w:szCs w:val="18"/>
      </w:rPr>
      <w:instrText xml:space="preserve"> PAGE </w:instrText>
    </w:r>
    <w:r w:rsidRPr="00B726E0">
      <w:rPr>
        <w:rStyle w:val="Nmerodepgina"/>
        <w:rFonts w:ascii="Arial" w:hAnsi="Arial" w:cs="Arial"/>
        <w:i/>
        <w:sz w:val="18"/>
        <w:szCs w:val="18"/>
      </w:rPr>
      <w:fldChar w:fldCharType="separate"/>
    </w:r>
    <w:r w:rsidR="00E16317">
      <w:rPr>
        <w:rStyle w:val="Nmerodepgina"/>
        <w:rFonts w:ascii="Arial" w:hAnsi="Arial" w:cs="Arial"/>
        <w:i/>
        <w:noProof/>
        <w:sz w:val="18"/>
        <w:szCs w:val="18"/>
      </w:rPr>
      <w:t>2</w:t>
    </w:r>
    <w:r w:rsidRPr="00B726E0">
      <w:rPr>
        <w:rStyle w:val="Nmerodepgina"/>
        <w:rFonts w:ascii="Arial" w:hAnsi="Arial" w:cs="Arial"/>
        <w:i/>
        <w:sz w:val="18"/>
        <w:szCs w:val="18"/>
      </w:rPr>
      <w:fldChar w:fldCharType="end"/>
    </w:r>
  </w:p>
  <w:p w14:paraId="79427A43" w14:textId="77777777" w:rsidR="00D92492" w:rsidRDefault="00D92492" w:rsidP="000C335D">
    <w:pPr>
      <w:pStyle w:val="Rodap"/>
      <w:tabs>
        <w:tab w:val="clear" w:pos="4252"/>
        <w:tab w:val="center" w:pos="467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3CD17" w14:textId="77777777" w:rsidR="00D92492" w:rsidRDefault="00D92492" w:rsidP="00BE1DA4">
      <w:r>
        <w:separator/>
      </w:r>
    </w:p>
  </w:footnote>
  <w:footnote w:type="continuationSeparator" w:id="0">
    <w:p w14:paraId="12C21E0D" w14:textId="77777777" w:rsidR="00D92492" w:rsidRDefault="00D92492" w:rsidP="00BE1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536D3" w14:textId="2A11586F" w:rsidR="00D92492" w:rsidRDefault="00D92492">
    <w:pPr>
      <w:pStyle w:val="Cabealho"/>
    </w:pPr>
    <w:r>
      <w:rPr>
        <w:noProof/>
      </w:rPr>
      <w:drawing>
        <wp:anchor distT="0" distB="0" distL="114300" distR="114300" simplePos="0" relativeHeight="251658240" behindDoc="1" locked="0" layoutInCell="1" allowOverlap="1" wp14:anchorId="373C9CAA" wp14:editId="7F92D693">
          <wp:simplePos x="0" y="0"/>
          <wp:positionH relativeFrom="column">
            <wp:posOffset>-789430</wp:posOffset>
          </wp:positionH>
          <wp:positionV relativeFrom="paragraph">
            <wp:posOffset>-343869</wp:posOffset>
          </wp:positionV>
          <wp:extent cx="6452867" cy="961970"/>
          <wp:effectExtent l="0" t="0" r="571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144" cy="9621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67A16F6D" wp14:editId="3983BB01">
              <wp:simplePos x="0" y="0"/>
              <wp:positionH relativeFrom="column">
                <wp:posOffset>2345690</wp:posOffset>
              </wp:positionH>
              <wp:positionV relativeFrom="paragraph">
                <wp:posOffset>-26035</wp:posOffset>
              </wp:positionV>
              <wp:extent cx="2203450" cy="368300"/>
              <wp:effectExtent l="0" t="0" r="635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2B52E719" w14:textId="77777777" w:rsidR="00D92492" w:rsidRPr="0099492C" w:rsidRDefault="00D92492" w:rsidP="001D0484">
                          <w:pPr>
                            <w:rPr>
                              <w:rFonts w:ascii="ZapfHumnst BT" w:hAnsi="ZapfHumnst BT"/>
                              <w:sz w:val="18"/>
                              <w:szCs w:val="18"/>
                            </w:rPr>
                          </w:pPr>
                          <w:r w:rsidRPr="0099492C">
                            <w:rPr>
                              <w:rFonts w:ascii="ZapfHumnst BT" w:hAnsi="ZapfHumnst BT"/>
                              <w:sz w:val="18"/>
                              <w:szCs w:val="18"/>
                            </w:rPr>
                            <w:t>SECRETARIA DAS SESSÕES</w:t>
                          </w:r>
                        </w:p>
                        <w:p w14:paraId="26786C8C" w14:textId="77777777" w:rsidR="00D92492" w:rsidRPr="00F3712F" w:rsidRDefault="00D92492" w:rsidP="001D0484">
                          <w:pPr>
                            <w:rPr>
                              <w:rFonts w:ascii="ZapfHumnst BT" w:hAnsi="ZapfHumnst BT"/>
                              <w:sz w:val="16"/>
                              <w:szCs w:val="16"/>
                            </w:rPr>
                          </w:pPr>
                          <w:r w:rsidRPr="00F3712F">
                            <w:rPr>
                              <w:rFonts w:ascii="ZapfHumnst BT" w:hAnsi="ZapfHumnst BT"/>
                              <w:sz w:val="18"/>
                              <w:szCs w:val="18"/>
                            </w:rPr>
                            <w:t>Secretaria d</w:t>
                          </w:r>
                          <w:r>
                            <w:rPr>
                              <w:rFonts w:ascii="ZapfHumnst BT" w:hAnsi="ZapfHumnst BT"/>
                              <w:sz w:val="18"/>
                              <w:szCs w:val="18"/>
                            </w:rPr>
                            <w:t>a Primeira Câmara</w:t>
                          </w:r>
                        </w:p>
                        <w:p w14:paraId="74E8EEC1" w14:textId="77777777" w:rsidR="00D92492" w:rsidRDefault="00D92492" w:rsidP="001D04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84.7pt;margin-top:-2.05pt;width:173.5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" fillcolor="window" stroked="f" strokeweight=".5pt">
              <v:path arrowok="t"/>
              <v:textbox>
                <w:txbxContent>
                  <w:p w14:paraId="2B52E719" w14:textId="77777777" w:rsidR="00D92492" w:rsidRPr="0099492C" w:rsidRDefault="00D92492" w:rsidP="001D0484">
                    <w:pPr>
                      <w:rPr>
                        <w:rFonts w:ascii="ZapfHumnst BT" w:hAnsi="ZapfHumnst BT"/>
                        <w:sz w:val="18"/>
                        <w:szCs w:val="18"/>
                      </w:rPr>
                    </w:pPr>
                    <w:r w:rsidRPr="0099492C">
                      <w:rPr>
                        <w:rFonts w:ascii="ZapfHumnst BT" w:hAnsi="ZapfHumnst BT"/>
                        <w:sz w:val="18"/>
                        <w:szCs w:val="18"/>
                      </w:rPr>
                      <w:t>SECRETARIA DAS SESSÕES</w:t>
                    </w:r>
                  </w:p>
                  <w:p w14:paraId="26786C8C" w14:textId="77777777" w:rsidR="00D92492" w:rsidRPr="00F3712F" w:rsidRDefault="00D92492" w:rsidP="001D0484">
                    <w:pPr>
                      <w:rPr>
                        <w:rFonts w:ascii="ZapfHumnst BT" w:hAnsi="ZapfHumnst BT"/>
                        <w:sz w:val="16"/>
                        <w:szCs w:val="16"/>
                      </w:rPr>
                    </w:pPr>
                    <w:r w:rsidRPr="00F3712F">
                      <w:rPr>
                        <w:rFonts w:ascii="ZapfHumnst BT" w:hAnsi="ZapfHumnst BT"/>
                        <w:sz w:val="18"/>
                        <w:szCs w:val="18"/>
                      </w:rPr>
                      <w:t>Secretaria d</w:t>
                    </w:r>
                    <w:r>
                      <w:rPr>
                        <w:rFonts w:ascii="ZapfHumnst BT" w:hAnsi="ZapfHumnst BT"/>
                        <w:sz w:val="18"/>
                        <w:szCs w:val="18"/>
                      </w:rPr>
                      <w:t>a Primeira Câmara</w:t>
                    </w:r>
                  </w:p>
                  <w:p w14:paraId="74E8EEC1" w14:textId="77777777" w:rsidR="00D92492" w:rsidRDefault="00D92492" w:rsidP="001D0484"/>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058"/>
    <w:multiLevelType w:val="hybridMultilevel"/>
    <w:tmpl w:val="61AEAD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BA43E1"/>
    <w:multiLevelType w:val="hybridMultilevel"/>
    <w:tmpl w:val="BF0471E4"/>
    <w:lvl w:ilvl="0" w:tplc="58ECE22C">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4E7CA6"/>
    <w:multiLevelType w:val="hybridMultilevel"/>
    <w:tmpl w:val="6FBA93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B9F48E5"/>
    <w:multiLevelType w:val="hybridMultilevel"/>
    <w:tmpl w:val="9064DE58"/>
    <w:lvl w:ilvl="0" w:tplc="453EC96A">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1BE300C8"/>
    <w:multiLevelType w:val="hybridMultilevel"/>
    <w:tmpl w:val="65B0AA96"/>
    <w:lvl w:ilvl="0" w:tplc="C252458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F111059"/>
    <w:multiLevelType w:val="hybridMultilevel"/>
    <w:tmpl w:val="9F90084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2390782A"/>
    <w:multiLevelType w:val="hybridMultilevel"/>
    <w:tmpl w:val="6736FA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C6E44CB"/>
    <w:multiLevelType w:val="hybridMultilevel"/>
    <w:tmpl w:val="017C3D92"/>
    <w:lvl w:ilvl="0" w:tplc="04160011">
      <w:start w:val="1"/>
      <w:numFmt w:val="decimal"/>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D4574D2"/>
    <w:multiLevelType w:val="hybridMultilevel"/>
    <w:tmpl w:val="F3A4A2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897C60"/>
    <w:multiLevelType w:val="hybridMultilevel"/>
    <w:tmpl w:val="3776297A"/>
    <w:lvl w:ilvl="0" w:tplc="8B56F0A6">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8081D35"/>
    <w:multiLevelType w:val="hybridMultilevel"/>
    <w:tmpl w:val="6BC84E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C1E573E"/>
    <w:multiLevelType w:val="hybridMultilevel"/>
    <w:tmpl w:val="77AA4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329072F"/>
    <w:multiLevelType w:val="hybridMultilevel"/>
    <w:tmpl w:val="A392919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78B4862"/>
    <w:multiLevelType w:val="hybridMultilevel"/>
    <w:tmpl w:val="46464BC6"/>
    <w:lvl w:ilvl="0" w:tplc="04160017">
      <w:start w:val="1"/>
      <w:numFmt w:val="lowerLetter"/>
      <w:lvlText w:val="%1)"/>
      <w:lvlJc w:val="left"/>
      <w:pPr>
        <w:ind w:left="1808" w:hanging="360"/>
      </w:pPr>
    </w:lvl>
    <w:lvl w:ilvl="1" w:tplc="04160019" w:tentative="1">
      <w:start w:val="1"/>
      <w:numFmt w:val="lowerLetter"/>
      <w:lvlText w:val="%2."/>
      <w:lvlJc w:val="left"/>
      <w:pPr>
        <w:ind w:left="2528" w:hanging="360"/>
      </w:pPr>
    </w:lvl>
    <w:lvl w:ilvl="2" w:tplc="0416001B" w:tentative="1">
      <w:start w:val="1"/>
      <w:numFmt w:val="lowerRoman"/>
      <w:lvlText w:val="%3."/>
      <w:lvlJc w:val="right"/>
      <w:pPr>
        <w:ind w:left="3248" w:hanging="180"/>
      </w:pPr>
    </w:lvl>
    <w:lvl w:ilvl="3" w:tplc="0416000F" w:tentative="1">
      <w:start w:val="1"/>
      <w:numFmt w:val="decimal"/>
      <w:lvlText w:val="%4."/>
      <w:lvlJc w:val="left"/>
      <w:pPr>
        <w:ind w:left="3968" w:hanging="360"/>
      </w:pPr>
    </w:lvl>
    <w:lvl w:ilvl="4" w:tplc="04160019" w:tentative="1">
      <w:start w:val="1"/>
      <w:numFmt w:val="lowerLetter"/>
      <w:lvlText w:val="%5."/>
      <w:lvlJc w:val="left"/>
      <w:pPr>
        <w:ind w:left="4688" w:hanging="360"/>
      </w:pPr>
    </w:lvl>
    <w:lvl w:ilvl="5" w:tplc="0416001B" w:tentative="1">
      <w:start w:val="1"/>
      <w:numFmt w:val="lowerRoman"/>
      <w:lvlText w:val="%6."/>
      <w:lvlJc w:val="right"/>
      <w:pPr>
        <w:ind w:left="5408" w:hanging="180"/>
      </w:pPr>
    </w:lvl>
    <w:lvl w:ilvl="6" w:tplc="0416000F" w:tentative="1">
      <w:start w:val="1"/>
      <w:numFmt w:val="decimal"/>
      <w:lvlText w:val="%7."/>
      <w:lvlJc w:val="left"/>
      <w:pPr>
        <w:ind w:left="6128" w:hanging="360"/>
      </w:pPr>
    </w:lvl>
    <w:lvl w:ilvl="7" w:tplc="04160019" w:tentative="1">
      <w:start w:val="1"/>
      <w:numFmt w:val="lowerLetter"/>
      <w:lvlText w:val="%8."/>
      <w:lvlJc w:val="left"/>
      <w:pPr>
        <w:ind w:left="6848" w:hanging="360"/>
      </w:pPr>
    </w:lvl>
    <w:lvl w:ilvl="8" w:tplc="0416001B" w:tentative="1">
      <w:start w:val="1"/>
      <w:numFmt w:val="lowerRoman"/>
      <w:lvlText w:val="%9."/>
      <w:lvlJc w:val="right"/>
      <w:pPr>
        <w:ind w:left="7568" w:hanging="180"/>
      </w:pPr>
    </w:lvl>
  </w:abstractNum>
  <w:abstractNum w:abstractNumId="14">
    <w:nsid w:val="58295FD6"/>
    <w:multiLevelType w:val="hybridMultilevel"/>
    <w:tmpl w:val="E53CEA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B7C7908"/>
    <w:multiLevelType w:val="hybridMultilevel"/>
    <w:tmpl w:val="0868D5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2DA120C"/>
    <w:multiLevelType w:val="hybridMultilevel"/>
    <w:tmpl w:val="E87A3914"/>
    <w:lvl w:ilvl="0" w:tplc="04160013">
      <w:start w:val="1"/>
      <w:numFmt w:val="upp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7">
    <w:nsid w:val="6B1D0656"/>
    <w:multiLevelType w:val="hybridMultilevel"/>
    <w:tmpl w:val="74348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C024C16"/>
    <w:multiLevelType w:val="hybridMultilevel"/>
    <w:tmpl w:val="7ED8AF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44968E4"/>
    <w:multiLevelType w:val="hybridMultilevel"/>
    <w:tmpl w:val="7244372E"/>
    <w:lvl w:ilvl="0" w:tplc="8B56F0A6">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78C0C13"/>
    <w:multiLevelType w:val="hybridMultilevel"/>
    <w:tmpl w:val="C0C2574C"/>
    <w:lvl w:ilvl="0" w:tplc="04160011">
      <w:start w:val="1"/>
      <w:numFmt w:val="decimal"/>
      <w:lvlText w:val="%1)"/>
      <w:lvlJc w:val="left"/>
      <w:pPr>
        <w:ind w:left="720" w:hanging="360"/>
      </w:pPr>
      <w:rPr>
        <w:rFonts w:hint="default"/>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7FA106B"/>
    <w:multiLevelType w:val="hybridMultilevel"/>
    <w:tmpl w:val="26E231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9062931"/>
    <w:multiLevelType w:val="hybridMultilevel"/>
    <w:tmpl w:val="30D6FB44"/>
    <w:lvl w:ilvl="0" w:tplc="04160011">
      <w:start w:val="1"/>
      <w:numFmt w:val="decimal"/>
      <w:lvlText w:val="%1)"/>
      <w:lvlJc w:val="left"/>
      <w:pPr>
        <w:ind w:left="720" w:hanging="360"/>
      </w:pPr>
      <w:rPr>
        <w:rFonts w:hint="default"/>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3"/>
  </w:num>
  <w:num w:numId="3">
    <w:abstractNumId w:val="16"/>
  </w:num>
  <w:num w:numId="4">
    <w:abstractNumId w:val="0"/>
  </w:num>
  <w:num w:numId="5">
    <w:abstractNumId w:val="14"/>
  </w:num>
  <w:num w:numId="6">
    <w:abstractNumId w:val="17"/>
  </w:num>
  <w:num w:numId="7">
    <w:abstractNumId w:val="13"/>
  </w:num>
  <w:num w:numId="8">
    <w:abstractNumId w:val="19"/>
  </w:num>
  <w:num w:numId="9">
    <w:abstractNumId w:val="9"/>
  </w:num>
  <w:num w:numId="10">
    <w:abstractNumId w:val="5"/>
  </w:num>
  <w:num w:numId="11">
    <w:abstractNumId w:val="10"/>
  </w:num>
  <w:num w:numId="12">
    <w:abstractNumId w:val="6"/>
  </w:num>
  <w:num w:numId="13">
    <w:abstractNumId w:val="8"/>
  </w:num>
  <w:num w:numId="14">
    <w:abstractNumId w:val="21"/>
  </w:num>
  <w:num w:numId="15">
    <w:abstractNumId w:val="4"/>
  </w:num>
  <w:num w:numId="16">
    <w:abstractNumId w:val="18"/>
  </w:num>
  <w:num w:numId="17">
    <w:abstractNumId w:val="2"/>
  </w:num>
  <w:num w:numId="18">
    <w:abstractNumId w:val="11"/>
  </w:num>
  <w:num w:numId="19">
    <w:abstractNumId w:val="12"/>
  </w:num>
  <w:num w:numId="20">
    <w:abstractNumId w:val="1"/>
  </w:num>
  <w:num w:numId="21">
    <w:abstractNumId w:val="22"/>
  </w:num>
  <w:num w:numId="22">
    <w:abstractNumId w:val="20"/>
  </w:num>
  <w:num w:numId="2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9B"/>
    <w:rsid w:val="00004F14"/>
    <w:rsid w:val="00007B8E"/>
    <w:rsid w:val="00010CC4"/>
    <w:rsid w:val="00010E9D"/>
    <w:rsid w:val="000125D0"/>
    <w:rsid w:val="00013AA1"/>
    <w:rsid w:val="00016B35"/>
    <w:rsid w:val="00016DF8"/>
    <w:rsid w:val="00017323"/>
    <w:rsid w:val="0002421C"/>
    <w:rsid w:val="0003259D"/>
    <w:rsid w:val="00032747"/>
    <w:rsid w:val="000330FF"/>
    <w:rsid w:val="000356CA"/>
    <w:rsid w:val="000466A3"/>
    <w:rsid w:val="00053810"/>
    <w:rsid w:val="00054A59"/>
    <w:rsid w:val="00056260"/>
    <w:rsid w:val="000608B4"/>
    <w:rsid w:val="00065C37"/>
    <w:rsid w:val="00073462"/>
    <w:rsid w:val="000738B8"/>
    <w:rsid w:val="000766F8"/>
    <w:rsid w:val="00087C25"/>
    <w:rsid w:val="00090BB6"/>
    <w:rsid w:val="000A208F"/>
    <w:rsid w:val="000B480F"/>
    <w:rsid w:val="000B71FA"/>
    <w:rsid w:val="000C0511"/>
    <w:rsid w:val="000C1A3A"/>
    <w:rsid w:val="000C335D"/>
    <w:rsid w:val="000D1FDE"/>
    <w:rsid w:val="000D5123"/>
    <w:rsid w:val="000E1586"/>
    <w:rsid w:val="000E5472"/>
    <w:rsid w:val="000E7938"/>
    <w:rsid w:val="000F1F00"/>
    <w:rsid w:val="000F2C2A"/>
    <w:rsid w:val="000F3AFB"/>
    <w:rsid w:val="000F4FEE"/>
    <w:rsid w:val="000F55C1"/>
    <w:rsid w:val="000F6367"/>
    <w:rsid w:val="000F7400"/>
    <w:rsid w:val="001019F4"/>
    <w:rsid w:val="00102E8C"/>
    <w:rsid w:val="00104CBA"/>
    <w:rsid w:val="00110540"/>
    <w:rsid w:val="0011104A"/>
    <w:rsid w:val="0011226F"/>
    <w:rsid w:val="00124E63"/>
    <w:rsid w:val="00125D7D"/>
    <w:rsid w:val="00125FF2"/>
    <w:rsid w:val="001314EE"/>
    <w:rsid w:val="00144F01"/>
    <w:rsid w:val="00145C57"/>
    <w:rsid w:val="00150162"/>
    <w:rsid w:val="001511D2"/>
    <w:rsid w:val="00153E37"/>
    <w:rsid w:val="0015476E"/>
    <w:rsid w:val="00161DB5"/>
    <w:rsid w:val="00163391"/>
    <w:rsid w:val="00173B42"/>
    <w:rsid w:val="001755B6"/>
    <w:rsid w:val="00175A05"/>
    <w:rsid w:val="001767E9"/>
    <w:rsid w:val="00177B17"/>
    <w:rsid w:val="00180EA1"/>
    <w:rsid w:val="00181780"/>
    <w:rsid w:val="001823E9"/>
    <w:rsid w:val="00190EE4"/>
    <w:rsid w:val="00191581"/>
    <w:rsid w:val="001A16FE"/>
    <w:rsid w:val="001B0CD1"/>
    <w:rsid w:val="001B1C95"/>
    <w:rsid w:val="001C2E32"/>
    <w:rsid w:val="001C4A58"/>
    <w:rsid w:val="001C5806"/>
    <w:rsid w:val="001C5A56"/>
    <w:rsid w:val="001C6995"/>
    <w:rsid w:val="001D0484"/>
    <w:rsid w:val="001D19FE"/>
    <w:rsid w:val="001D2339"/>
    <w:rsid w:val="001D37E1"/>
    <w:rsid w:val="001E3938"/>
    <w:rsid w:val="001E5A55"/>
    <w:rsid w:val="001E5A86"/>
    <w:rsid w:val="001E624B"/>
    <w:rsid w:val="001E7AF9"/>
    <w:rsid w:val="001F4BCC"/>
    <w:rsid w:val="00200BDD"/>
    <w:rsid w:val="00201511"/>
    <w:rsid w:val="00204B71"/>
    <w:rsid w:val="002132CC"/>
    <w:rsid w:val="00224D5D"/>
    <w:rsid w:val="00236323"/>
    <w:rsid w:val="002570CB"/>
    <w:rsid w:val="00263B73"/>
    <w:rsid w:val="00263B8A"/>
    <w:rsid w:val="00264C8A"/>
    <w:rsid w:val="00271491"/>
    <w:rsid w:val="00275498"/>
    <w:rsid w:val="00281114"/>
    <w:rsid w:val="002821DA"/>
    <w:rsid w:val="002824C2"/>
    <w:rsid w:val="00285EA6"/>
    <w:rsid w:val="0029041E"/>
    <w:rsid w:val="002916D1"/>
    <w:rsid w:val="002926AC"/>
    <w:rsid w:val="00292B74"/>
    <w:rsid w:val="002A72C7"/>
    <w:rsid w:val="002B3915"/>
    <w:rsid w:val="002B453A"/>
    <w:rsid w:val="002B5058"/>
    <w:rsid w:val="002B6613"/>
    <w:rsid w:val="002B721E"/>
    <w:rsid w:val="002D0D77"/>
    <w:rsid w:val="002D1C78"/>
    <w:rsid w:val="002D29CC"/>
    <w:rsid w:val="002D608B"/>
    <w:rsid w:val="002E11EE"/>
    <w:rsid w:val="002E12E1"/>
    <w:rsid w:val="002E2151"/>
    <w:rsid w:val="002E3F64"/>
    <w:rsid w:val="002E6428"/>
    <w:rsid w:val="002F05B9"/>
    <w:rsid w:val="002F66B7"/>
    <w:rsid w:val="00301E82"/>
    <w:rsid w:val="0030240C"/>
    <w:rsid w:val="003058C3"/>
    <w:rsid w:val="00305976"/>
    <w:rsid w:val="00307935"/>
    <w:rsid w:val="00311836"/>
    <w:rsid w:val="0031338C"/>
    <w:rsid w:val="00314A43"/>
    <w:rsid w:val="00316D31"/>
    <w:rsid w:val="00316F95"/>
    <w:rsid w:val="003217EB"/>
    <w:rsid w:val="003308D6"/>
    <w:rsid w:val="00333D29"/>
    <w:rsid w:val="0034160F"/>
    <w:rsid w:val="0034338B"/>
    <w:rsid w:val="00351425"/>
    <w:rsid w:val="00352CF2"/>
    <w:rsid w:val="00356850"/>
    <w:rsid w:val="00356D44"/>
    <w:rsid w:val="00357287"/>
    <w:rsid w:val="00361C0C"/>
    <w:rsid w:val="00363480"/>
    <w:rsid w:val="003640D3"/>
    <w:rsid w:val="0037047D"/>
    <w:rsid w:val="00370C63"/>
    <w:rsid w:val="003729BC"/>
    <w:rsid w:val="00374D9E"/>
    <w:rsid w:val="00381460"/>
    <w:rsid w:val="003819CC"/>
    <w:rsid w:val="003837E8"/>
    <w:rsid w:val="00385058"/>
    <w:rsid w:val="00390C6B"/>
    <w:rsid w:val="003A0E07"/>
    <w:rsid w:val="003A5E90"/>
    <w:rsid w:val="003B19FC"/>
    <w:rsid w:val="003C1352"/>
    <w:rsid w:val="003C5A62"/>
    <w:rsid w:val="003C7486"/>
    <w:rsid w:val="003D2100"/>
    <w:rsid w:val="003D44F4"/>
    <w:rsid w:val="003D5B27"/>
    <w:rsid w:val="003E024E"/>
    <w:rsid w:val="003E52A1"/>
    <w:rsid w:val="003E6124"/>
    <w:rsid w:val="003F048D"/>
    <w:rsid w:val="003F3DD1"/>
    <w:rsid w:val="003F40E1"/>
    <w:rsid w:val="003F565F"/>
    <w:rsid w:val="00406DC1"/>
    <w:rsid w:val="004074D1"/>
    <w:rsid w:val="004107CE"/>
    <w:rsid w:val="00411640"/>
    <w:rsid w:val="004155FB"/>
    <w:rsid w:val="0041751B"/>
    <w:rsid w:val="0042175E"/>
    <w:rsid w:val="004224B1"/>
    <w:rsid w:val="004229DA"/>
    <w:rsid w:val="0043016E"/>
    <w:rsid w:val="0045474D"/>
    <w:rsid w:val="00463D1B"/>
    <w:rsid w:val="004678A4"/>
    <w:rsid w:val="00470BF5"/>
    <w:rsid w:val="00474787"/>
    <w:rsid w:val="00482CD1"/>
    <w:rsid w:val="00485898"/>
    <w:rsid w:val="004952E8"/>
    <w:rsid w:val="004A3DA3"/>
    <w:rsid w:val="004A489B"/>
    <w:rsid w:val="004A6D47"/>
    <w:rsid w:val="004B2A73"/>
    <w:rsid w:val="004B313E"/>
    <w:rsid w:val="004C253D"/>
    <w:rsid w:val="004D1563"/>
    <w:rsid w:val="004D36CE"/>
    <w:rsid w:val="004E17C9"/>
    <w:rsid w:val="004F015E"/>
    <w:rsid w:val="004F1BE0"/>
    <w:rsid w:val="004F522D"/>
    <w:rsid w:val="004F664D"/>
    <w:rsid w:val="004F7BCB"/>
    <w:rsid w:val="00504674"/>
    <w:rsid w:val="00515003"/>
    <w:rsid w:val="00515A57"/>
    <w:rsid w:val="00515CC2"/>
    <w:rsid w:val="00516FE5"/>
    <w:rsid w:val="0052119D"/>
    <w:rsid w:val="00524DE9"/>
    <w:rsid w:val="005250F7"/>
    <w:rsid w:val="0052700A"/>
    <w:rsid w:val="00533193"/>
    <w:rsid w:val="00537E78"/>
    <w:rsid w:val="00542033"/>
    <w:rsid w:val="005423D9"/>
    <w:rsid w:val="00544727"/>
    <w:rsid w:val="00545547"/>
    <w:rsid w:val="005473C6"/>
    <w:rsid w:val="00552BD9"/>
    <w:rsid w:val="00553EF8"/>
    <w:rsid w:val="00555D97"/>
    <w:rsid w:val="00560EC1"/>
    <w:rsid w:val="00561F85"/>
    <w:rsid w:val="00562050"/>
    <w:rsid w:val="00563C83"/>
    <w:rsid w:val="00564874"/>
    <w:rsid w:val="005675B7"/>
    <w:rsid w:val="00567C9C"/>
    <w:rsid w:val="00571302"/>
    <w:rsid w:val="00574D10"/>
    <w:rsid w:val="00575137"/>
    <w:rsid w:val="005762DA"/>
    <w:rsid w:val="00584E3A"/>
    <w:rsid w:val="00590429"/>
    <w:rsid w:val="00591A48"/>
    <w:rsid w:val="005960D5"/>
    <w:rsid w:val="00596A94"/>
    <w:rsid w:val="005A2B24"/>
    <w:rsid w:val="005A6784"/>
    <w:rsid w:val="005A7772"/>
    <w:rsid w:val="005B059C"/>
    <w:rsid w:val="005B10E9"/>
    <w:rsid w:val="005B1B58"/>
    <w:rsid w:val="005B3228"/>
    <w:rsid w:val="005C0542"/>
    <w:rsid w:val="005C3C49"/>
    <w:rsid w:val="005C4306"/>
    <w:rsid w:val="005C56FB"/>
    <w:rsid w:val="005C6058"/>
    <w:rsid w:val="005D0808"/>
    <w:rsid w:val="005D7C9F"/>
    <w:rsid w:val="005E0AA1"/>
    <w:rsid w:val="005E3940"/>
    <w:rsid w:val="005F59DB"/>
    <w:rsid w:val="005F611E"/>
    <w:rsid w:val="00601DF8"/>
    <w:rsid w:val="0060630D"/>
    <w:rsid w:val="00610F7D"/>
    <w:rsid w:val="00612E69"/>
    <w:rsid w:val="00615928"/>
    <w:rsid w:val="00620A7F"/>
    <w:rsid w:val="0062289A"/>
    <w:rsid w:val="0062294C"/>
    <w:rsid w:val="0062322F"/>
    <w:rsid w:val="00623EA5"/>
    <w:rsid w:val="00625E70"/>
    <w:rsid w:val="006302F0"/>
    <w:rsid w:val="00635C51"/>
    <w:rsid w:val="00637AD2"/>
    <w:rsid w:val="00642067"/>
    <w:rsid w:val="00650D9C"/>
    <w:rsid w:val="006563FF"/>
    <w:rsid w:val="006623ED"/>
    <w:rsid w:val="006762EE"/>
    <w:rsid w:val="00682A5C"/>
    <w:rsid w:val="006849A9"/>
    <w:rsid w:val="0069297C"/>
    <w:rsid w:val="0069759C"/>
    <w:rsid w:val="006A16C4"/>
    <w:rsid w:val="006A609B"/>
    <w:rsid w:val="006B10B8"/>
    <w:rsid w:val="006B2FF1"/>
    <w:rsid w:val="006B574E"/>
    <w:rsid w:val="006C03FD"/>
    <w:rsid w:val="006C1DF0"/>
    <w:rsid w:val="006C21E8"/>
    <w:rsid w:val="006C353D"/>
    <w:rsid w:val="006C41E0"/>
    <w:rsid w:val="006C78A3"/>
    <w:rsid w:val="006D0357"/>
    <w:rsid w:val="006D14C3"/>
    <w:rsid w:val="006D1FC6"/>
    <w:rsid w:val="006D534B"/>
    <w:rsid w:val="006E0C83"/>
    <w:rsid w:val="006E112D"/>
    <w:rsid w:val="006E1E75"/>
    <w:rsid w:val="006E2D23"/>
    <w:rsid w:val="006E3652"/>
    <w:rsid w:val="006E4A11"/>
    <w:rsid w:val="006F39C4"/>
    <w:rsid w:val="006F41EE"/>
    <w:rsid w:val="006F660A"/>
    <w:rsid w:val="00706BDD"/>
    <w:rsid w:val="0071098C"/>
    <w:rsid w:val="00710BA8"/>
    <w:rsid w:val="007143C7"/>
    <w:rsid w:val="00714F07"/>
    <w:rsid w:val="00733575"/>
    <w:rsid w:val="007340A9"/>
    <w:rsid w:val="00735E54"/>
    <w:rsid w:val="00741347"/>
    <w:rsid w:val="00741B81"/>
    <w:rsid w:val="007469E4"/>
    <w:rsid w:val="0075261B"/>
    <w:rsid w:val="00772E59"/>
    <w:rsid w:val="00773249"/>
    <w:rsid w:val="0077713D"/>
    <w:rsid w:val="007800F9"/>
    <w:rsid w:val="00782DE2"/>
    <w:rsid w:val="007905C1"/>
    <w:rsid w:val="00793478"/>
    <w:rsid w:val="00793591"/>
    <w:rsid w:val="007A1D1A"/>
    <w:rsid w:val="007A276E"/>
    <w:rsid w:val="007A5410"/>
    <w:rsid w:val="007B176B"/>
    <w:rsid w:val="007B442E"/>
    <w:rsid w:val="007B7BE0"/>
    <w:rsid w:val="007C260D"/>
    <w:rsid w:val="007C2DAB"/>
    <w:rsid w:val="007C6231"/>
    <w:rsid w:val="007C6898"/>
    <w:rsid w:val="007D02E9"/>
    <w:rsid w:val="007D041B"/>
    <w:rsid w:val="007D71EC"/>
    <w:rsid w:val="007E5837"/>
    <w:rsid w:val="007F3836"/>
    <w:rsid w:val="0080154E"/>
    <w:rsid w:val="008020E4"/>
    <w:rsid w:val="00806667"/>
    <w:rsid w:val="008073DA"/>
    <w:rsid w:val="00811610"/>
    <w:rsid w:val="008410DC"/>
    <w:rsid w:val="008423AD"/>
    <w:rsid w:val="0084390C"/>
    <w:rsid w:val="00850A56"/>
    <w:rsid w:val="00853C08"/>
    <w:rsid w:val="00854C36"/>
    <w:rsid w:val="008570EB"/>
    <w:rsid w:val="008577B3"/>
    <w:rsid w:val="008861F9"/>
    <w:rsid w:val="00886DDA"/>
    <w:rsid w:val="00893E0A"/>
    <w:rsid w:val="00894E40"/>
    <w:rsid w:val="008A18FF"/>
    <w:rsid w:val="008A32D6"/>
    <w:rsid w:val="008A398A"/>
    <w:rsid w:val="008A3B68"/>
    <w:rsid w:val="008A677D"/>
    <w:rsid w:val="008B0478"/>
    <w:rsid w:val="008B367D"/>
    <w:rsid w:val="008B4CCD"/>
    <w:rsid w:val="008B57EB"/>
    <w:rsid w:val="008B5F12"/>
    <w:rsid w:val="008C0471"/>
    <w:rsid w:val="008C5672"/>
    <w:rsid w:val="008D4A14"/>
    <w:rsid w:val="008D6E03"/>
    <w:rsid w:val="008D7784"/>
    <w:rsid w:val="008E4F06"/>
    <w:rsid w:val="008E6EBB"/>
    <w:rsid w:val="008E7845"/>
    <w:rsid w:val="008F60E7"/>
    <w:rsid w:val="00901906"/>
    <w:rsid w:val="009055B5"/>
    <w:rsid w:val="00905DA8"/>
    <w:rsid w:val="00916778"/>
    <w:rsid w:val="009225C1"/>
    <w:rsid w:val="00924D52"/>
    <w:rsid w:val="009261ED"/>
    <w:rsid w:val="009271CE"/>
    <w:rsid w:val="009359A5"/>
    <w:rsid w:val="00944DBB"/>
    <w:rsid w:val="0094775E"/>
    <w:rsid w:val="00954150"/>
    <w:rsid w:val="00982F26"/>
    <w:rsid w:val="00990D39"/>
    <w:rsid w:val="009A08D7"/>
    <w:rsid w:val="009A26AA"/>
    <w:rsid w:val="009B3644"/>
    <w:rsid w:val="009B5E0C"/>
    <w:rsid w:val="009C746A"/>
    <w:rsid w:val="009D4BC4"/>
    <w:rsid w:val="009D4D65"/>
    <w:rsid w:val="009E3DB4"/>
    <w:rsid w:val="009E4579"/>
    <w:rsid w:val="009E4E0D"/>
    <w:rsid w:val="009F3EDD"/>
    <w:rsid w:val="00A00BFF"/>
    <w:rsid w:val="00A0117B"/>
    <w:rsid w:val="00A06111"/>
    <w:rsid w:val="00A10F20"/>
    <w:rsid w:val="00A12559"/>
    <w:rsid w:val="00A12C39"/>
    <w:rsid w:val="00A13C42"/>
    <w:rsid w:val="00A21F78"/>
    <w:rsid w:val="00A4141A"/>
    <w:rsid w:val="00A4287C"/>
    <w:rsid w:val="00A43A92"/>
    <w:rsid w:val="00A46A89"/>
    <w:rsid w:val="00A526A2"/>
    <w:rsid w:val="00A62A7D"/>
    <w:rsid w:val="00A63C19"/>
    <w:rsid w:val="00A63C38"/>
    <w:rsid w:val="00A666A4"/>
    <w:rsid w:val="00A77466"/>
    <w:rsid w:val="00A77537"/>
    <w:rsid w:val="00A85835"/>
    <w:rsid w:val="00A93B00"/>
    <w:rsid w:val="00AA0334"/>
    <w:rsid w:val="00AB3BA8"/>
    <w:rsid w:val="00AB7A94"/>
    <w:rsid w:val="00AC112D"/>
    <w:rsid w:val="00AC1A10"/>
    <w:rsid w:val="00AC2340"/>
    <w:rsid w:val="00AC6E29"/>
    <w:rsid w:val="00AC729A"/>
    <w:rsid w:val="00AD0581"/>
    <w:rsid w:val="00AD15F0"/>
    <w:rsid w:val="00AD1A88"/>
    <w:rsid w:val="00AD4FAB"/>
    <w:rsid w:val="00AD75B6"/>
    <w:rsid w:val="00AE06C4"/>
    <w:rsid w:val="00AE2E26"/>
    <w:rsid w:val="00AE2EFF"/>
    <w:rsid w:val="00AE40B3"/>
    <w:rsid w:val="00AF06BE"/>
    <w:rsid w:val="00AF2335"/>
    <w:rsid w:val="00AF2CB6"/>
    <w:rsid w:val="00AF38EB"/>
    <w:rsid w:val="00B00179"/>
    <w:rsid w:val="00B0311C"/>
    <w:rsid w:val="00B04B60"/>
    <w:rsid w:val="00B36A9C"/>
    <w:rsid w:val="00B36E17"/>
    <w:rsid w:val="00B37668"/>
    <w:rsid w:val="00B414C5"/>
    <w:rsid w:val="00B4174D"/>
    <w:rsid w:val="00B43FE0"/>
    <w:rsid w:val="00B45453"/>
    <w:rsid w:val="00B53069"/>
    <w:rsid w:val="00B53E2A"/>
    <w:rsid w:val="00B6380A"/>
    <w:rsid w:val="00B677AE"/>
    <w:rsid w:val="00B726E0"/>
    <w:rsid w:val="00B7328F"/>
    <w:rsid w:val="00B82476"/>
    <w:rsid w:val="00B82DA2"/>
    <w:rsid w:val="00B84264"/>
    <w:rsid w:val="00B908F5"/>
    <w:rsid w:val="00B91A5E"/>
    <w:rsid w:val="00B9420A"/>
    <w:rsid w:val="00B95ECA"/>
    <w:rsid w:val="00B9603E"/>
    <w:rsid w:val="00B966E1"/>
    <w:rsid w:val="00BA0F74"/>
    <w:rsid w:val="00BA1E23"/>
    <w:rsid w:val="00BB3A39"/>
    <w:rsid w:val="00BB3DA4"/>
    <w:rsid w:val="00BC2015"/>
    <w:rsid w:val="00BC276F"/>
    <w:rsid w:val="00BC7707"/>
    <w:rsid w:val="00BD0D7C"/>
    <w:rsid w:val="00BD1C4B"/>
    <w:rsid w:val="00BD4A13"/>
    <w:rsid w:val="00BD65D6"/>
    <w:rsid w:val="00BE1DA4"/>
    <w:rsid w:val="00BE6CDB"/>
    <w:rsid w:val="00BF4173"/>
    <w:rsid w:val="00BF60C9"/>
    <w:rsid w:val="00BF6443"/>
    <w:rsid w:val="00BF6784"/>
    <w:rsid w:val="00BF691B"/>
    <w:rsid w:val="00BF6931"/>
    <w:rsid w:val="00C13FD2"/>
    <w:rsid w:val="00C15A23"/>
    <w:rsid w:val="00C1682C"/>
    <w:rsid w:val="00C20905"/>
    <w:rsid w:val="00C20E4A"/>
    <w:rsid w:val="00C2633D"/>
    <w:rsid w:val="00C33D52"/>
    <w:rsid w:val="00C35CE8"/>
    <w:rsid w:val="00C35E95"/>
    <w:rsid w:val="00C47554"/>
    <w:rsid w:val="00C47B3E"/>
    <w:rsid w:val="00C549BB"/>
    <w:rsid w:val="00C57363"/>
    <w:rsid w:val="00C76217"/>
    <w:rsid w:val="00C77750"/>
    <w:rsid w:val="00C830F0"/>
    <w:rsid w:val="00C870E1"/>
    <w:rsid w:val="00C910D3"/>
    <w:rsid w:val="00C95508"/>
    <w:rsid w:val="00C958A2"/>
    <w:rsid w:val="00CC0398"/>
    <w:rsid w:val="00CC2F2A"/>
    <w:rsid w:val="00CC3A65"/>
    <w:rsid w:val="00CC679A"/>
    <w:rsid w:val="00CC6DBD"/>
    <w:rsid w:val="00CC7CDE"/>
    <w:rsid w:val="00CD06C4"/>
    <w:rsid w:val="00CD0720"/>
    <w:rsid w:val="00CD4A7D"/>
    <w:rsid w:val="00CE0066"/>
    <w:rsid w:val="00CE193B"/>
    <w:rsid w:val="00CE1F69"/>
    <w:rsid w:val="00CE29F0"/>
    <w:rsid w:val="00CE31A4"/>
    <w:rsid w:val="00CE381B"/>
    <w:rsid w:val="00CE6915"/>
    <w:rsid w:val="00CE7D14"/>
    <w:rsid w:val="00CF001F"/>
    <w:rsid w:val="00CF4ABC"/>
    <w:rsid w:val="00CF5E4C"/>
    <w:rsid w:val="00D02507"/>
    <w:rsid w:val="00D0428C"/>
    <w:rsid w:val="00D103CC"/>
    <w:rsid w:val="00D12C87"/>
    <w:rsid w:val="00D1489B"/>
    <w:rsid w:val="00D1495E"/>
    <w:rsid w:val="00D21D30"/>
    <w:rsid w:val="00D33DE0"/>
    <w:rsid w:val="00D477E7"/>
    <w:rsid w:val="00D55DF5"/>
    <w:rsid w:val="00D56E0A"/>
    <w:rsid w:val="00D6298E"/>
    <w:rsid w:val="00D64011"/>
    <w:rsid w:val="00D703D2"/>
    <w:rsid w:val="00D708EB"/>
    <w:rsid w:val="00D72D66"/>
    <w:rsid w:val="00D7393F"/>
    <w:rsid w:val="00D74C30"/>
    <w:rsid w:val="00D74CD6"/>
    <w:rsid w:val="00D84077"/>
    <w:rsid w:val="00D865AB"/>
    <w:rsid w:val="00D868AA"/>
    <w:rsid w:val="00D86C48"/>
    <w:rsid w:val="00D86E82"/>
    <w:rsid w:val="00D92492"/>
    <w:rsid w:val="00D9316C"/>
    <w:rsid w:val="00D93313"/>
    <w:rsid w:val="00D958D7"/>
    <w:rsid w:val="00D96805"/>
    <w:rsid w:val="00DA5BEC"/>
    <w:rsid w:val="00DA67CC"/>
    <w:rsid w:val="00DB32E7"/>
    <w:rsid w:val="00DB4ACA"/>
    <w:rsid w:val="00DB5BF0"/>
    <w:rsid w:val="00DD67EE"/>
    <w:rsid w:val="00DD7475"/>
    <w:rsid w:val="00DE0EAD"/>
    <w:rsid w:val="00DE129D"/>
    <w:rsid w:val="00DE6D2C"/>
    <w:rsid w:val="00E13CF5"/>
    <w:rsid w:val="00E16317"/>
    <w:rsid w:val="00E1679C"/>
    <w:rsid w:val="00E24664"/>
    <w:rsid w:val="00E264C3"/>
    <w:rsid w:val="00E26EB1"/>
    <w:rsid w:val="00E31A97"/>
    <w:rsid w:val="00E4159D"/>
    <w:rsid w:val="00E43ABD"/>
    <w:rsid w:val="00E505C8"/>
    <w:rsid w:val="00E51849"/>
    <w:rsid w:val="00E56923"/>
    <w:rsid w:val="00E6055B"/>
    <w:rsid w:val="00E62D26"/>
    <w:rsid w:val="00E717F3"/>
    <w:rsid w:val="00E831A6"/>
    <w:rsid w:val="00E84148"/>
    <w:rsid w:val="00E8519A"/>
    <w:rsid w:val="00E869D3"/>
    <w:rsid w:val="00E94C63"/>
    <w:rsid w:val="00EA1E59"/>
    <w:rsid w:val="00EB0CE2"/>
    <w:rsid w:val="00EB499F"/>
    <w:rsid w:val="00EB6106"/>
    <w:rsid w:val="00EC2A66"/>
    <w:rsid w:val="00ED017D"/>
    <w:rsid w:val="00ED2B1F"/>
    <w:rsid w:val="00ED30A6"/>
    <w:rsid w:val="00ED34FF"/>
    <w:rsid w:val="00ED636B"/>
    <w:rsid w:val="00EE0403"/>
    <w:rsid w:val="00EE5AC4"/>
    <w:rsid w:val="00EE6FFD"/>
    <w:rsid w:val="00EE766F"/>
    <w:rsid w:val="00EF11FA"/>
    <w:rsid w:val="00EF71F7"/>
    <w:rsid w:val="00EF77BC"/>
    <w:rsid w:val="00F07403"/>
    <w:rsid w:val="00F12800"/>
    <w:rsid w:val="00F14DC6"/>
    <w:rsid w:val="00F23BF8"/>
    <w:rsid w:val="00F24550"/>
    <w:rsid w:val="00F25FC8"/>
    <w:rsid w:val="00F332C1"/>
    <w:rsid w:val="00F3359E"/>
    <w:rsid w:val="00F3457D"/>
    <w:rsid w:val="00F3478F"/>
    <w:rsid w:val="00F36F33"/>
    <w:rsid w:val="00F36FC8"/>
    <w:rsid w:val="00F37C6B"/>
    <w:rsid w:val="00F40485"/>
    <w:rsid w:val="00F52963"/>
    <w:rsid w:val="00F5384C"/>
    <w:rsid w:val="00F54771"/>
    <w:rsid w:val="00F62A34"/>
    <w:rsid w:val="00F6503A"/>
    <w:rsid w:val="00F659D4"/>
    <w:rsid w:val="00F730E6"/>
    <w:rsid w:val="00F80007"/>
    <w:rsid w:val="00F81817"/>
    <w:rsid w:val="00F83476"/>
    <w:rsid w:val="00F84B92"/>
    <w:rsid w:val="00F84D2E"/>
    <w:rsid w:val="00F906DD"/>
    <w:rsid w:val="00F910CD"/>
    <w:rsid w:val="00F94F3D"/>
    <w:rsid w:val="00F95742"/>
    <w:rsid w:val="00FA407A"/>
    <w:rsid w:val="00FA693B"/>
    <w:rsid w:val="00FA7156"/>
    <w:rsid w:val="00FB7357"/>
    <w:rsid w:val="00FC1DD3"/>
    <w:rsid w:val="00FC636D"/>
    <w:rsid w:val="00FD02A0"/>
    <w:rsid w:val="00FD3CC1"/>
    <w:rsid w:val="00FE07B3"/>
    <w:rsid w:val="00FE2C33"/>
    <w:rsid w:val="00FE6215"/>
    <w:rsid w:val="00FE6C20"/>
    <w:rsid w:val="00FF231B"/>
    <w:rsid w:val="00FF6608"/>
    <w:rsid w:val="00FF7B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3DC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1DA4"/>
    <w:pPr>
      <w:tabs>
        <w:tab w:val="center" w:pos="4252"/>
        <w:tab w:val="right" w:pos="8504"/>
      </w:tabs>
    </w:pPr>
  </w:style>
  <w:style w:type="character" w:customStyle="1" w:styleId="CabealhoChar">
    <w:name w:val="Cabeçalho Char"/>
    <w:basedOn w:val="Fontepargpadro"/>
    <w:link w:val="Cabealho"/>
    <w:uiPriority w:val="99"/>
    <w:rsid w:val="00BE1DA4"/>
  </w:style>
  <w:style w:type="paragraph" w:styleId="Rodap">
    <w:name w:val="footer"/>
    <w:basedOn w:val="Normal"/>
    <w:link w:val="RodapChar"/>
    <w:unhideWhenUsed/>
    <w:rsid w:val="00BE1DA4"/>
    <w:pPr>
      <w:tabs>
        <w:tab w:val="center" w:pos="4252"/>
        <w:tab w:val="right" w:pos="8504"/>
      </w:tabs>
    </w:pPr>
  </w:style>
  <w:style w:type="character" w:customStyle="1" w:styleId="RodapChar">
    <w:name w:val="Rodapé Char"/>
    <w:basedOn w:val="Fontepargpadro"/>
    <w:link w:val="Rodap"/>
    <w:rsid w:val="00BE1DA4"/>
  </w:style>
  <w:style w:type="paragraph" w:styleId="Textodebalo">
    <w:name w:val="Balloon Text"/>
    <w:basedOn w:val="Normal"/>
    <w:link w:val="TextodebaloChar"/>
    <w:uiPriority w:val="99"/>
    <w:semiHidden/>
    <w:unhideWhenUsed/>
    <w:rsid w:val="00BE1DA4"/>
    <w:rPr>
      <w:rFonts w:ascii="Tahoma" w:hAnsi="Tahoma" w:cs="Tahoma"/>
      <w:sz w:val="16"/>
      <w:szCs w:val="16"/>
    </w:rPr>
  </w:style>
  <w:style w:type="character" w:customStyle="1" w:styleId="TextodebaloChar">
    <w:name w:val="Texto de balão Char"/>
    <w:link w:val="Textodebalo"/>
    <w:uiPriority w:val="99"/>
    <w:semiHidden/>
    <w:rsid w:val="00BE1DA4"/>
    <w:rPr>
      <w:rFonts w:ascii="Tahoma" w:hAnsi="Tahoma" w:cs="Tahoma"/>
      <w:sz w:val="16"/>
      <w:szCs w:val="16"/>
    </w:rPr>
  </w:style>
  <w:style w:type="paragraph" w:styleId="Corpodetexto">
    <w:name w:val="Body Text"/>
    <w:basedOn w:val="Normal"/>
    <w:link w:val="CorpodetextoChar"/>
    <w:rsid w:val="006A609B"/>
    <w:pPr>
      <w:tabs>
        <w:tab w:val="left" w:pos="6804"/>
      </w:tabs>
      <w:jc w:val="both"/>
    </w:pPr>
    <w:rPr>
      <w:sz w:val="24"/>
    </w:rPr>
  </w:style>
  <w:style w:type="character" w:customStyle="1" w:styleId="CorpodetextoChar">
    <w:name w:val="Corpo de texto Char"/>
    <w:link w:val="Corpodetexto"/>
    <w:rsid w:val="006A609B"/>
    <w:rPr>
      <w:rFonts w:ascii="Times New Roman" w:eastAsia="Times New Roman" w:hAnsi="Times New Roman"/>
      <w:sz w:val="24"/>
    </w:rPr>
  </w:style>
  <w:style w:type="paragraph" w:styleId="Recuodecorpodetexto3">
    <w:name w:val="Body Text Indent 3"/>
    <w:basedOn w:val="Normal"/>
    <w:link w:val="Recuodecorpodetexto3Char"/>
    <w:rsid w:val="006A609B"/>
    <w:pPr>
      <w:spacing w:after="120"/>
      <w:ind w:left="283"/>
    </w:pPr>
    <w:rPr>
      <w:sz w:val="16"/>
      <w:szCs w:val="16"/>
      <w:lang w:val="x-none" w:eastAsia="x-none"/>
    </w:rPr>
  </w:style>
  <w:style w:type="character" w:customStyle="1" w:styleId="Recuodecorpodetexto3Char">
    <w:name w:val="Recuo de corpo de texto 3 Char"/>
    <w:link w:val="Recuodecorpodetexto3"/>
    <w:rsid w:val="006A609B"/>
    <w:rPr>
      <w:rFonts w:ascii="Times New Roman" w:eastAsia="Times New Roman" w:hAnsi="Times New Roman"/>
      <w:sz w:val="16"/>
      <w:szCs w:val="16"/>
      <w:lang w:val="x-none" w:eastAsia="x-none"/>
    </w:rPr>
  </w:style>
  <w:style w:type="character" w:styleId="Nmerodepgina">
    <w:name w:val="page number"/>
    <w:basedOn w:val="Fontepargpadro"/>
    <w:rsid w:val="000C335D"/>
  </w:style>
  <w:style w:type="paragraph" w:styleId="Ttulo">
    <w:name w:val="Title"/>
    <w:basedOn w:val="Normal"/>
    <w:link w:val="TtuloChar"/>
    <w:qFormat/>
    <w:rsid w:val="007143C7"/>
    <w:pPr>
      <w:jc w:val="center"/>
    </w:pPr>
    <w:rPr>
      <w:rFonts w:ascii="Collage" w:hAnsi="Collage"/>
      <w:b/>
      <w:i/>
      <w:sz w:val="28"/>
      <w:u w:val="single"/>
    </w:rPr>
  </w:style>
  <w:style w:type="character" w:customStyle="1" w:styleId="TtuloChar">
    <w:name w:val="Título Char"/>
    <w:basedOn w:val="Fontepargpadro"/>
    <w:link w:val="Ttulo"/>
    <w:rsid w:val="007143C7"/>
    <w:rPr>
      <w:rFonts w:ascii="Collage" w:eastAsia="Times New Roman" w:hAnsi="Collage"/>
      <w:b/>
      <w:i/>
      <w:sz w:val="28"/>
      <w:u w:val="single"/>
    </w:rPr>
  </w:style>
  <w:style w:type="character" w:customStyle="1" w:styleId="fontstyle01">
    <w:name w:val="fontstyle01"/>
    <w:basedOn w:val="Fontepargpadro"/>
    <w:rsid w:val="007143C7"/>
    <w:rPr>
      <w:rFonts w:ascii="Helvetica" w:hAnsi="Helvetica" w:cs="Helvetica" w:hint="default"/>
      <w:b w:val="0"/>
      <w:bCs w:val="0"/>
      <w:i w:val="0"/>
      <w:iCs w:val="0"/>
      <w:color w:val="000000"/>
      <w:sz w:val="22"/>
      <w:szCs w:val="22"/>
    </w:rPr>
  </w:style>
  <w:style w:type="paragraph" w:customStyle="1" w:styleId="Default">
    <w:name w:val="Default"/>
    <w:rsid w:val="00305976"/>
    <w:pPr>
      <w:autoSpaceDE w:val="0"/>
      <w:autoSpaceDN w:val="0"/>
      <w:adjustRightInd w:val="0"/>
    </w:pPr>
    <w:rPr>
      <w:rFonts w:ascii="Arial" w:eastAsia="Times New Roman" w:hAnsi="Arial" w:cs="Arial"/>
      <w:color w:val="000000"/>
      <w:sz w:val="24"/>
      <w:szCs w:val="24"/>
    </w:rPr>
  </w:style>
  <w:style w:type="paragraph" w:styleId="PargrafodaLista">
    <w:name w:val="List Paragraph"/>
    <w:basedOn w:val="Normal"/>
    <w:uiPriority w:val="34"/>
    <w:qFormat/>
    <w:rsid w:val="00ED2B1F"/>
    <w:pPr>
      <w:ind w:left="720"/>
      <w:contextualSpacing/>
    </w:pPr>
  </w:style>
  <w:style w:type="character" w:customStyle="1" w:styleId="st1">
    <w:name w:val="st1"/>
    <w:basedOn w:val="Fontepargpadro"/>
    <w:rsid w:val="00F3478F"/>
  </w:style>
  <w:style w:type="character" w:styleId="Hyperlink">
    <w:name w:val="Hyperlink"/>
    <w:basedOn w:val="Fontepargpadro"/>
    <w:uiPriority w:val="99"/>
    <w:unhideWhenUsed/>
    <w:rsid w:val="005751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1DA4"/>
    <w:pPr>
      <w:tabs>
        <w:tab w:val="center" w:pos="4252"/>
        <w:tab w:val="right" w:pos="8504"/>
      </w:tabs>
    </w:pPr>
  </w:style>
  <w:style w:type="character" w:customStyle="1" w:styleId="CabealhoChar">
    <w:name w:val="Cabeçalho Char"/>
    <w:basedOn w:val="Fontepargpadro"/>
    <w:link w:val="Cabealho"/>
    <w:uiPriority w:val="99"/>
    <w:rsid w:val="00BE1DA4"/>
  </w:style>
  <w:style w:type="paragraph" w:styleId="Rodap">
    <w:name w:val="footer"/>
    <w:basedOn w:val="Normal"/>
    <w:link w:val="RodapChar"/>
    <w:unhideWhenUsed/>
    <w:rsid w:val="00BE1DA4"/>
    <w:pPr>
      <w:tabs>
        <w:tab w:val="center" w:pos="4252"/>
        <w:tab w:val="right" w:pos="8504"/>
      </w:tabs>
    </w:pPr>
  </w:style>
  <w:style w:type="character" w:customStyle="1" w:styleId="RodapChar">
    <w:name w:val="Rodapé Char"/>
    <w:basedOn w:val="Fontepargpadro"/>
    <w:link w:val="Rodap"/>
    <w:rsid w:val="00BE1DA4"/>
  </w:style>
  <w:style w:type="paragraph" w:styleId="Textodebalo">
    <w:name w:val="Balloon Text"/>
    <w:basedOn w:val="Normal"/>
    <w:link w:val="TextodebaloChar"/>
    <w:uiPriority w:val="99"/>
    <w:semiHidden/>
    <w:unhideWhenUsed/>
    <w:rsid w:val="00BE1DA4"/>
    <w:rPr>
      <w:rFonts w:ascii="Tahoma" w:hAnsi="Tahoma" w:cs="Tahoma"/>
      <w:sz w:val="16"/>
      <w:szCs w:val="16"/>
    </w:rPr>
  </w:style>
  <w:style w:type="character" w:customStyle="1" w:styleId="TextodebaloChar">
    <w:name w:val="Texto de balão Char"/>
    <w:link w:val="Textodebalo"/>
    <w:uiPriority w:val="99"/>
    <w:semiHidden/>
    <w:rsid w:val="00BE1DA4"/>
    <w:rPr>
      <w:rFonts w:ascii="Tahoma" w:hAnsi="Tahoma" w:cs="Tahoma"/>
      <w:sz w:val="16"/>
      <w:szCs w:val="16"/>
    </w:rPr>
  </w:style>
  <w:style w:type="paragraph" w:styleId="Corpodetexto">
    <w:name w:val="Body Text"/>
    <w:basedOn w:val="Normal"/>
    <w:link w:val="CorpodetextoChar"/>
    <w:rsid w:val="006A609B"/>
    <w:pPr>
      <w:tabs>
        <w:tab w:val="left" w:pos="6804"/>
      </w:tabs>
      <w:jc w:val="both"/>
    </w:pPr>
    <w:rPr>
      <w:sz w:val="24"/>
    </w:rPr>
  </w:style>
  <w:style w:type="character" w:customStyle="1" w:styleId="CorpodetextoChar">
    <w:name w:val="Corpo de texto Char"/>
    <w:link w:val="Corpodetexto"/>
    <w:rsid w:val="006A609B"/>
    <w:rPr>
      <w:rFonts w:ascii="Times New Roman" w:eastAsia="Times New Roman" w:hAnsi="Times New Roman"/>
      <w:sz w:val="24"/>
    </w:rPr>
  </w:style>
  <w:style w:type="paragraph" w:styleId="Recuodecorpodetexto3">
    <w:name w:val="Body Text Indent 3"/>
    <w:basedOn w:val="Normal"/>
    <w:link w:val="Recuodecorpodetexto3Char"/>
    <w:rsid w:val="006A609B"/>
    <w:pPr>
      <w:spacing w:after="120"/>
      <w:ind w:left="283"/>
    </w:pPr>
    <w:rPr>
      <w:sz w:val="16"/>
      <w:szCs w:val="16"/>
      <w:lang w:val="x-none" w:eastAsia="x-none"/>
    </w:rPr>
  </w:style>
  <w:style w:type="character" w:customStyle="1" w:styleId="Recuodecorpodetexto3Char">
    <w:name w:val="Recuo de corpo de texto 3 Char"/>
    <w:link w:val="Recuodecorpodetexto3"/>
    <w:rsid w:val="006A609B"/>
    <w:rPr>
      <w:rFonts w:ascii="Times New Roman" w:eastAsia="Times New Roman" w:hAnsi="Times New Roman"/>
      <w:sz w:val="16"/>
      <w:szCs w:val="16"/>
      <w:lang w:val="x-none" w:eastAsia="x-none"/>
    </w:rPr>
  </w:style>
  <w:style w:type="character" w:styleId="Nmerodepgina">
    <w:name w:val="page number"/>
    <w:basedOn w:val="Fontepargpadro"/>
    <w:rsid w:val="000C335D"/>
  </w:style>
  <w:style w:type="paragraph" w:styleId="Ttulo">
    <w:name w:val="Title"/>
    <w:basedOn w:val="Normal"/>
    <w:link w:val="TtuloChar"/>
    <w:qFormat/>
    <w:rsid w:val="007143C7"/>
    <w:pPr>
      <w:jc w:val="center"/>
    </w:pPr>
    <w:rPr>
      <w:rFonts w:ascii="Collage" w:hAnsi="Collage"/>
      <w:b/>
      <w:i/>
      <w:sz w:val="28"/>
      <w:u w:val="single"/>
    </w:rPr>
  </w:style>
  <w:style w:type="character" w:customStyle="1" w:styleId="TtuloChar">
    <w:name w:val="Título Char"/>
    <w:basedOn w:val="Fontepargpadro"/>
    <w:link w:val="Ttulo"/>
    <w:rsid w:val="007143C7"/>
    <w:rPr>
      <w:rFonts w:ascii="Collage" w:eastAsia="Times New Roman" w:hAnsi="Collage"/>
      <w:b/>
      <w:i/>
      <w:sz w:val="28"/>
      <w:u w:val="single"/>
    </w:rPr>
  </w:style>
  <w:style w:type="character" w:customStyle="1" w:styleId="fontstyle01">
    <w:name w:val="fontstyle01"/>
    <w:basedOn w:val="Fontepargpadro"/>
    <w:rsid w:val="007143C7"/>
    <w:rPr>
      <w:rFonts w:ascii="Helvetica" w:hAnsi="Helvetica" w:cs="Helvetica" w:hint="default"/>
      <w:b w:val="0"/>
      <w:bCs w:val="0"/>
      <w:i w:val="0"/>
      <w:iCs w:val="0"/>
      <w:color w:val="000000"/>
      <w:sz w:val="22"/>
      <w:szCs w:val="22"/>
    </w:rPr>
  </w:style>
  <w:style w:type="paragraph" w:customStyle="1" w:styleId="Default">
    <w:name w:val="Default"/>
    <w:rsid w:val="00305976"/>
    <w:pPr>
      <w:autoSpaceDE w:val="0"/>
      <w:autoSpaceDN w:val="0"/>
      <w:adjustRightInd w:val="0"/>
    </w:pPr>
    <w:rPr>
      <w:rFonts w:ascii="Arial" w:eastAsia="Times New Roman" w:hAnsi="Arial" w:cs="Arial"/>
      <w:color w:val="000000"/>
      <w:sz w:val="24"/>
      <w:szCs w:val="24"/>
    </w:rPr>
  </w:style>
  <w:style w:type="paragraph" w:styleId="PargrafodaLista">
    <w:name w:val="List Paragraph"/>
    <w:basedOn w:val="Normal"/>
    <w:uiPriority w:val="34"/>
    <w:qFormat/>
    <w:rsid w:val="00ED2B1F"/>
    <w:pPr>
      <w:ind w:left="720"/>
      <w:contextualSpacing/>
    </w:pPr>
  </w:style>
  <w:style w:type="character" w:customStyle="1" w:styleId="st1">
    <w:name w:val="st1"/>
    <w:basedOn w:val="Fontepargpadro"/>
    <w:rsid w:val="00F3478F"/>
  </w:style>
  <w:style w:type="character" w:styleId="Hyperlink">
    <w:name w:val="Hyperlink"/>
    <w:basedOn w:val="Fontepargpadro"/>
    <w:uiPriority w:val="99"/>
    <w:unhideWhenUsed/>
    <w:rsid w:val="005751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73294">
      <w:bodyDiv w:val="1"/>
      <w:marLeft w:val="0"/>
      <w:marRight w:val="0"/>
      <w:marTop w:val="0"/>
      <w:marBottom w:val="0"/>
      <w:divBdr>
        <w:top w:val="none" w:sz="0" w:space="0" w:color="auto"/>
        <w:left w:val="none" w:sz="0" w:space="0" w:color="auto"/>
        <w:bottom w:val="none" w:sz="0" w:space="0" w:color="auto"/>
        <w:right w:val="none" w:sz="0" w:space="0" w:color="auto"/>
      </w:divBdr>
    </w:div>
    <w:div w:id="18306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S\SPC\MANUAL%20MARCA%20TCE\Timbrado_Word_Oficial%20-%20PRIMEIRA%20C&#194;MAR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4E79E-8929-4BEE-B52E-53AB4923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Timbrado_Word_Oficial - PRIMEIRA CÂMARA</Template>
  <TotalTime>44</TotalTime>
  <Pages>21</Pages>
  <Words>11366</Words>
  <Characters>61380</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Carlos Andrade Soares</dc:creator>
  <cp:lastModifiedBy>Jackson Ferreira de Sousa</cp:lastModifiedBy>
  <cp:revision>31</cp:revision>
  <dcterms:created xsi:type="dcterms:W3CDTF">2024-05-13T12:19:00Z</dcterms:created>
  <dcterms:modified xsi:type="dcterms:W3CDTF">2024-05-13T13:40:00Z</dcterms:modified>
</cp:coreProperties>
</file>