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B1BED" w14:textId="3A2E1972" w:rsidR="00A413CC" w:rsidRPr="005D384E" w:rsidRDefault="00DF1317" w:rsidP="00266FF1">
      <w:pPr>
        <w:jc w:val="both"/>
        <w:rPr>
          <w:b/>
          <w:bCs/>
          <w:sz w:val="22"/>
          <w:szCs w:val="22"/>
        </w:rPr>
      </w:pPr>
      <w:bookmarkStart w:id="0" w:name="_GoBack"/>
      <w:r w:rsidRPr="005D384E">
        <w:rPr>
          <w:b/>
          <w:bCs/>
          <w:sz w:val="22"/>
          <w:szCs w:val="22"/>
        </w:rPr>
        <w:t>ATA DA SESSÃO OR</w:t>
      </w:r>
      <w:r w:rsidR="007E7A41" w:rsidRPr="005D384E">
        <w:rPr>
          <w:b/>
          <w:bCs/>
          <w:sz w:val="22"/>
          <w:szCs w:val="22"/>
        </w:rPr>
        <w:t xml:space="preserve">DINÁRIA DA SEGUNDA CÂMARA Nº </w:t>
      </w:r>
      <w:r w:rsidR="001D48A6" w:rsidRPr="005D384E">
        <w:rPr>
          <w:b/>
          <w:bCs/>
          <w:sz w:val="22"/>
          <w:szCs w:val="22"/>
        </w:rPr>
        <w:t>00</w:t>
      </w:r>
      <w:r w:rsidR="002A0A7B" w:rsidRPr="005D384E">
        <w:rPr>
          <w:b/>
          <w:bCs/>
          <w:sz w:val="22"/>
          <w:szCs w:val="22"/>
        </w:rPr>
        <w:t>8</w:t>
      </w:r>
      <w:r w:rsidR="00E52869" w:rsidRPr="005D384E">
        <w:rPr>
          <w:b/>
          <w:bCs/>
          <w:sz w:val="22"/>
          <w:szCs w:val="22"/>
        </w:rPr>
        <w:t>/2024</w:t>
      </w:r>
      <w:r w:rsidRPr="005D384E">
        <w:rPr>
          <w:b/>
          <w:bCs/>
          <w:sz w:val="22"/>
          <w:szCs w:val="22"/>
        </w:rPr>
        <w:t>.</w:t>
      </w:r>
    </w:p>
    <w:p w14:paraId="154B3508" w14:textId="77777777" w:rsidR="00A413CC" w:rsidRPr="005D384E" w:rsidRDefault="00A413CC" w:rsidP="00266FF1">
      <w:pPr>
        <w:jc w:val="both"/>
        <w:rPr>
          <w:bCs/>
          <w:sz w:val="22"/>
          <w:szCs w:val="22"/>
        </w:rPr>
      </w:pPr>
    </w:p>
    <w:p w14:paraId="013E36F9" w14:textId="77777777" w:rsidR="00546A52" w:rsidRPr="005D384E" w:rsidRDefault="00546A52" w:rsidP="00266FF1">
      <w:pPr>
        <w:jc w:val="both"/>
        <w:rPr>
          <w:bCs/>
          <w:sz w:val="22"/>
          <w:szCs w:val="22"/>
        </w:rPr>
      </w:pPr>
    </w:p>
    <w:p w14:paraId="4ACF9160" w14:textId="77777777" w:rsidR="00D96BF4" w:rsidRPr="005D384E" w:rsidRDefault="00D96BF4" w:rsidP="00266FF1">
      <w:pPr>
        <w:jc w:val="both"/>
        <w:rPr>
          <w:bCs/>
          <w:sz w:val="22"/>
          <w:szCs w:val="22"/>
        </w:rPr>
      </w:pPr>
    </w:p>
    <w:p w14:paraId="1808DC15" w14:textId="77777777" w:rsidR="001204A3" w:rsidRPr="005D384E" w:rsidRDefault="001204A3" w:rsidP="00266FF1">
      <w:pPr>
        <w:jc w:val="both"/>
        <w:rPr>
          <w:bCs/>
          <w:sz w:val="22"/>
          <w:szCs w:val="22"/>
        </w:rPr>
      </w:pPr>
    </w:p>
    <w:p w14:paraId="5791ACAB" w14:textId="77777777" w:rsidR="00E16E7D" w:rsidRPr="005D384E" w:rsidRDefault="00E16E7D" w:rsidP="00266FF1">
      <w:pPr>
        <w:jc w:val="both"/>
        <w:rPr>
          <w:bCs/>
          <w:sz w:val="22"/>
          <w:szCs w:val="22"/>
        </w:rPr>
      </w:pPr>
    </w:p>
    <w:p w14:paraId="0A9A088C" w14:textId="77777777" w:rsidR="00E16E7D" w:rsidRPr="005D384E" w:rsidRDefault="00E16E7D" w:rsidP="00266FF1">
      <w:pPr>
        <w:jc w:val="both"/>
        <w:rPr>
          <w:bCs/>
          <w:sz w:val="22"/>
          <w:szCs w:val="22"/>
        </w:rPr>
      </w:pPr>
    </w:p>
    <w:p w14:paraId="52468FF7" w14:textId="77777777" w:rsidR="00E16E7D" w:rsidRPr="005D384E" w:rsidRDefault="00E16E7D" w:rsidP="00266FF1">
      <w:pPr>
        <w:jc w:val="both"/>
        <w:rPr>
          <w:bCs/>
          <w:sz w:val="22"/>
          <w:szCs w:val="22"/>
        </w:rPr>
      </w:pPr>
    </w:p>
    <w:p w14:paraId="780DDDE7" w14:textId="77777777" w:rsidR="00E16E7D" w:rsidRPr="005D384E" w:rsidRDefault="00E16E7D" w:rsidP="00266FF1">
      <w:pPr>
        <w:jc w:val="both"/>
        <w:rPr>
          <w:bCs/>
          <w:sz w:val="22"/>
          <w:szCs w:val="22"/>
        </w:rPr>
      </w:pPr>
    </w:p>
    <w:p w14:paraId="4706EBB1" w14:textId="77777777" w:rsidR="00E01FF6" w:rsidRPr="005D384E" w:rsidRDefault="00E01FF6" w:rsidP="00266FF1">
      <w:pPr>
        <w:jc w:val="both"/>
        <w:rPr>
          <w:bCs/>
          <w:sz w:val="22"/>
          <w:szCs w:val="22"/>
        </w:rPr>
      </w:pPr>
    </w:p>
    <w:p w14:paraId="6F8CBA0B" w14:textId="77777777" w:rsidR="00BC0505" w:rsidRPr="005D384E" w:rsidRDefault="00BC0505" w:rsidP="00266FF1">
      <w:pPr>
        <w:jc w:val="both"/>
        <w:rPr>
          <w:bCs/>
          <w:sz w:val="22"/>
          <w:szCs w:val="22"/>
        </w:rPr>
      </w:pPr>
    </w:p>
    <w:p w14:paraId="04CA228C" w14:textId="77777777" w:rsidR="00514259" w:rsidRPr="005D384E" w:rsidRDefault="00514259" w:rsidP="00266FF1">
      <w:pPr>
        <w:jc w:val="both"/>
        <w:rPr>
          <w:bCs/>
          <w:sz w:val="22"/>
          <w:szCs w:val="22"/>
        </w:rPr>
      </w:pPr>
    </w:p>
    <w:p w14:paraId="599C13B9" w14:textId="77777777" w:rsidR="00670FEC" w:rsidRPr="005D384E" w:rsidRDefault="00670FEC" w:rsidP="00266FF1">
      <w:pPr>
        <w:jc w:val="both"/>
        <w:rPr>
          <w:bCs/>
          <w:sz w:val="22"/>
          <w:szCs w:val="22"/>
        </w:rPr>
      </w:pPr>
    </w:p>
    <w:p w14:paraId="53AD8941" w14:textId="77777777" w:rsidR="00A413CC" w:rsidRPr="005D384E" w:rsidRDefault="00A413CC" w:rsidP="00266FF1">
      <w:pPr>
        <w:jc w:val="both"/>
        <w:rPr>
          <w:bCs/>
          <w:sz w:val="22"/>
          <w:szCs w:val="22"/>
        </w:rPr>
      </w:pPr>
    </w:p>
    <w:p w14:paraId="7388216B" w14:textId="349A2436" w:rsidR="002A0A7B" w:rsidRPr="005D384E" w:rsidRDefault="002A0A7B" w:rsidP="002A0A7B">
      <w:pPr>
        <w:jc w:val="both"/>
        <w:rPr>
          <w:rFonts w:eastAsia="Calibri"/>
          <w:sz w:val="22"/>
          <w:szCs w:val="22"/>
          <w:lang w:eastAsia="en-US"/>
        </w:rPr>
      </w:pPr>
      <w:r w:rsidRPr="005D384E">
        <w:rPr>
          <w:rFonts w:eastAsia="Arial Unicode MS"/>
          <w:sz w:val="22"/>
          <w:szCs w:val="22"/>
          <w:lang w:eastAsia="en-US"/>
        </w:rPr>
        <w:t>Ao oitavo dia</w:t>
      </w:r>
      <w:r w:rsidR="002C2319" w:rsidRPr="005D384E">
        <w:rPr>
          <w:rFonts w:eastAsia="Arial Unicode MS"/>
          <w:sz w:val="22"/>
          <w:szCs w:val="22"/>
          <w:lang w:eastAsia="en-US"/>
        </w:rPr>
        <w:t xml:space="preserve"> do mês de </w:t>
      </w:r>
      <w:r w:rsidRPr="005D384E">
        <w:rPr>
          <w:rFonts w:eastAsia="Arial Unicode MS"/>
          <w:sz w:val="22"/>
          <w:szCs w:val="22"/>
          <w:lang w:eastAsia="en-US"/>
        </w:rPr>
        <w:t>maio</w:t>
      </w:r>
      <w:r w:rsidR="002C2319" w:rsidRPr="005D384E">
        <w:rPr>
          <w:rFonts w:eastAsia="Arial Unicode MS"/>
          <w:sz w:val="22"/>
          <w:szCs w:val="22"/>
          <w:lang w:eastAsia="en-US"/>
        </w:rPr>
        <w:t xml:space="preserve"> do ano de dois mil e vinte </w:t>
      </w:r>
      <w:r w:rsidR="00E52869" w:rsidRPr="005D384E">
        <w:rPr>
          <w:rFonts w:eastAsia="Arial Unicode MS"/>
          <w:sz w:val="22"/>
          <w:szCs w:val="22"/>
          <w:lang w:eastAsia="en-US"/>
        </w:rPr>
        <w:t>quatro</w:t>
      </w:r>
      <w:r w:rsidR="002C2319" w:rsidRPr="005D384E">
        <w:rPr>
          <w:rFonts w:eastAsia="Arial Unicode MS"/>
          <w:sz w:val="22"/>
          <w:szCs w:val="22"/>
          <w:lang w:eastAsia="en-US"/>
        </w:rPr>
        <w:t>, em Teresina, Capital do Estado do Piauí, às nove horas, na Sala das Sessões, reuniu-se ordinariamente a Segunda Câmara do Tribunal de Contas</w:t>
      </w:r>
      <w:r w:rsidR="00400A85" w:rsidRPr="005D384E">
        <w:rPr>
          <w:rFonts w:eastAsia="Arial Unicode MS"/>
          <w:sz w:val="22"/>
          <w:szCs w:val="22"/>
          <w:lang w:eastAsia="en-US"/>
        </w:rPr>
        <w:t xml:space="preserve"> do Estado, </w:t>
      </w:r>
      <w:r w:rsidR="005B2C8C" w:rsidRPr="005D384E">
        <w:rPr>
          <w:rFonts w:eastAsia="Arial Unicode MS"/>
          <w:sz w:val="22"/>
          <w:szCs w:val="22"/>
          <w:lang w:eastAsia="en-US"/>
        </w:rPr>
        <w:t xml:space="preserve">sob a presidência da Exma. </w:t>
      </w:r>
      <w:r w:rsidR="005B2C8C" w:rsidRPr="005D384E">
        <w:rPr>
          <w:rFonts w:eastAsia="Calibri"/>
          <w:sz w:val="22"/>
          <w:szCs w:val="22"/>
          <w:lang w:eastAsia="en-US"/>
        </w:rPr>
        <w:t xml:space="preserve">Conselheira </w:t>
      </w:r>
      <w:r w:rsidRPr="005D384E">
        <w:rPr>
          <w:rFonts w:eastAsia="Calibri"/>
          <w:sz w:val="22"/>
          <w:szCs w:val="22"/>
          <w:lang w:eastAsia="en-US"/>
        </w:rPr>
        <w:t xml:space="preserve">Waltânia Maria Nogueira de Sousa Leal Alvarenga </w:t>
      </w:r>
      <w:r w:rsidR="005B2C8C" w:rsidRPr="005D384E">
        <w:rPr>
          <w:rFonts w:eastAsia="Calibri"/>
          <w:sz w:val="22"/>
          <w:szCs w:val="22"/>
          <w:lang w:eastAsia="en-US"/>
        </w:rPr>
        <w:t>(Presidente</w:t>
      </w:r>
      <w:r w:rsidRPr="005D384E">
        <w:rPr>
          <w:rFonts w:eastAsia="Calibri"/>
          <w:sz w:val="22"/>
          <w:szCs w:val="22"/>
          <w:lang w:eastAsia="en-US"/>
        </w:rPr>
        <w:t xml:space="preserve"> em Exercício</w:t>
      </w:r>
      <w:r w:rsidR="005B2C8C" w:rsidRPr="005D384E">
        <w:rPr>
          <w:rFonts w:eastAsia="Calibri"/>
          <w:sz w:val="22"/>
          <w:szCs w:val="22"/>
          <w:lang w:eastAsia="en-US"/>
        </w:rPr>
        <w:t xml:space="preserve">). Presentes, ainda, o </w:t>
      </w:r>
      <w:r w:rsidRPr="005D384E">
        <w:rPr>
          <w:rFonts w:eastAsia="Calibri"/>
          <w:bCs/>
          <w:iCs/>
          <w:sz w:val="22"/>
          <w:szCs w:val="22"/>
          <w:lang w:eastAsia="en-US"/>
        </w:rPr>
        <w:t>Conselheiro Substituto Jackson Nobre Veras (membro da Primeira Câmara, e conforme Portaria nº 317/2024 em substituição ao Conselheiro Abelardo Pio Vilanova e Silva)</w:t>
      </w:r>
      <w:r w:rsidR="005B2C8C" w:rsidRPr="005D384E">
        <w:rPr>
          <w:rFonts w:eastAsia="Calibri"/>
          <w:sz w:val="22"/>
          <w:szCs w:val="22"/>
          <w:lang w:eastAsia="en-US"/>
        </w:rPr>
        <w:t>,</w:t>
      </w:r>
      <w:proofErr w:type="gramStart"/>
      <w:r w:rsidR="005B2C8C" w:rsidRPr="005D384E">
        <w:rPr>
          <w:rFonts w:eastAsia="Calibri"/>
          <w:sz w:val="22"/>
          <w:szCs w:val="22"/>
          <w:lang w:eastAsia="en-US"/>
        </w:rPr>
        <w:t xml:space="preserve">  </w:t>
      </w:r>
      <w:proofErr w:type="gramEnd"/>
      <w:r w:rsidR="00083FEF" w:rsidRPr="005D384E">
        <w:rPr>
          <w:rFonts w:eastAsia="Calibri"/>
          <w:sz w:val="22"/>
          <w:szCs w:val="22"/>
          <w:lang w:eastAsia="en-US"/>
        </w:rPr>
        <w:t>a</w:t>
      </w:r>
      <w:r w:rsidR="005B2C8C" w:rsidRPr="005D384E">
        <w:rPr>
          <w:rFonts w:eastAsia="Calibri"/>
          <w:sz w:val="22"/>
          <w:szCs w:val="22"/>
          <w:lang w:eastAsia="en-US"/>
        </w:rPr>
        <w:t xml:space="preserve"> </w:t>
      </w:r>
      <w:r w:rsidRPr="005D384E">
        <w:rPr>
          <w:rFonts w:eastAsia="Calibri"/>
          <w:bCs/>
          <w:iCs/>
          <w:sz w:val="22"/>
          <w:szCs w:val="22"/>
          <w:lang w:eastAsia="en-US"/>
        </w:rPr>
        <w:t xml:space="preserve">Conselheira </w:t>
      </w:r>
      <w:r w:rsidRPr="005D384E">
        <w:rPr>
          <w:rFonts w:eastAsia="Calibri"/>
          <w:bCs/>
          <w:sz w:val="22"/>
          <w:szCs w:val="22"/>
          <w:lang w:eastAsia="en-US"/>
        </w:rPr>
        <w:t>Rejane</w:t>
      </w:r>
      <w:r w:rsidRPr="005D384E">
        <w:rPr>
          <w:rFonts w:eastAsia="Calibri"/>
          <w:sz w:val="22"/>
          <w:szCs w:val="22"/>
          <w:lang w:eastAsia="en-US"/>
        </w:rPr>
        <w:t> Ribeiro Sousa </w:t>
      </w:r>
      <w:r w:rsidRPr="005D384E">
        <w:rPr>
          <w:rFonts w:eastAsia="Calibri"/>
          <w:bCs/>
          <w:sz w:val="22"/>
          <w:szCs w:val="22"/>
          <w:lang w:eastAsia="en-US"/>
        </w:rPr>
        <w:t>Dias (</w:t>
      </w:r>
      <w:r w:rsidRPr="005D384E">
        <w:rPr>
          <w:rFonts w:eastAsia="Calibri"/>
          <w:bCs/>
          <w:iCs/>
          <w:sz w:val="22"/>
          <w:szCs w:val="22"/>
          <w:lang w:eastAsia="en-US"/>
        </w:rPr>
        <w:t xml:space="preserve">membro da Primeira Câmara, convocada pela Presidente em exercício para compor o quórum da Segunda Câmara) </w:t>
      </w:r>
      <w:r w:rsidR="005B2C8C" w:rsidRPr="005D384E">
        <w:rPr>
          <w:bCs/>
          <w:iCs/>
          <w:sz w:val="22"/>
          <w:szCs w:val="22"/>
        </w:rPr>
        <w:t>e</w:t>
      </w:r>
      <w:r w:rsidR="005B2C8C" w:rsidRPr="005D384E">
        <w:rPr>
          <w:rFonts w:eastAsia="Arial Unicode MS"/>
          <w:sz w:val="22"/>
          <w:szCs w:val="22"/>
          <w:lang w:eastAsia="en-US"/>
        </w:rPr>
        <w:t xml:space="preserve"> o Representante do Ministério Público de Contas Procurador Leandro Maciel do Nascimento</w:t>
      </w:r>
      <w:r w:rsidR="005B2C8C" w:rsidRPr="005D384E">
        <w:rPr>
          <w:rFonts w:eastAsia="Calibri"/>
          <w:sz w:val="22"/>
          <w:szCs w:val="22"/>
          <w:lang w:eastAsia="en-US"/>
        </w:rPr>
        <w:t xml:space="preserve">. </w:t>
      </w:r>
      <w:r w:rsidR="005B2C8C" w:rsidRPr="005D384E">
        <w:rPr>
          <w:rFonts w:eastAsia="Calibri"/>
          <w:b/>
          <w:sz w:val="22"/>
          <w:szCs w:val="22"/>
          <w:lang w:eastAsia="en-US"/>
        </w:rPr>
        <w:t>Ausente</w:t>
      </w:r>
      <w:r w:rsidR="00083FEF" w:rsidRPr="005D384E">
        <w:rPr>
          <w:rFonts w:eastAsia="Calibri"/>
          <w:b/>
          <w:sz w:val="22"/>
          <w:szCs w:val="22"/>
          <w:lang w:eastAsia="en-US"/>
        </w:rPr>
        <w:t>s</w:t>
      </w:r>
      <w:r w:rsidR="005B2C8C" w:rsidRPr="005D384E">
        <w:rPr>
          <w:rFonts w:eastAsia="Calibri"/>
          <w:b/>
          <w:sz w:val="22"/>
          <w:szCs w:val="22"/>
          <w:lang w:eastAsia="en-US"/>
        </w:rPr>
        <w:t>:</w:t>
      </w:r>
      <w:r w:rsidR="00810A32" w:rsidRPr="005D384E">
        <w:rPr>
          <w:rFonts w:eastAsia="Calibri"/>
          <w:sz w:val="22"/>
          <w:szCs w:val="22"/>
          <w:lang w:eastAsia="en-US"/>
        </w:rPr>
        <w:t xml:space="preserve"> </w:t>
      </w:r>
      <w:r w:rsidR="00A20570" w:rsidRPr="005D384E">
        <w:rPr>
          <w:rFonts w:eastAsia="Calibri"/>
          <w:bCs/>
          <w:iCs/>
          <w:sz w:val="22"/>
          <w:szCs w:val="22"/>
          <w:lang w:eastAsia="en-US"/>
        </w:rPr>
        <w:t xml:space="preserve">Conselheira Lilian de Almeida Veloso Nunes Martins (ausente por motivo justificado). </w:t>
      </w:r>
      <w:r w:rsidRPr="005D384E">
        <w:rPr>
          <w:rFonts w:eastAsia="Calibri"/>
          <w:bCs/>
          <w:iCs/>
          <w:sz w:val="22"/>
          <w:szCs w:val="22"/>
          <w:lang w:eastAsia="en-US"/>
        </w:rPr>
        <w:t>Conselheiro Abelardo Pio Vilanova e Silva</w:t>
      </w:r>
      <w:r w:rsidRPr="005D384E">
        <w:rPr>
          <w:rFonts w:eastAsia="Calibri"/>
          <w:sz w:val="22"/>
          <w:szCs w:val="22"/>
          <w:lang w:eastAsia="en-US"/>
        </w:rPr>
        <w:t xml:space="preserve"> (Portaria nº 262/2024 - a serviço do TCE/PI), </w:t>
      </w:r>
      <w:r w:rsidRPr="005D384E">
        <w:rPr>
          <w:rFonts w:eastAsia="Calibri"/>
          <w:bCs/>
          <w:iCs/>
          <w:sz w:val="22"/>
          <w:szCs w:val="22"/>
          <w:lang w:eastAsia="en-US"/>
        </w:rPr>
        <w:t>Conselheiro Substituto Alisson Felipe de Araújo (Portaria nº 273/2004 - em gozo de férias)</w:t>
      </w:r>
      <w:r w:rsidR="00810A32" w:rsidRPr="005D384E">
        <w:rPr>
          <w:rFonts w:eastAsia="Calibri"/>
          <w:bCs/>
          <w:iCs/>
          <w:sz w:val="22"/>
          <w:szCs w:val="22"/>
          <w:lang w:eastAsia="en-US"/>
        </w:rPr>
        <w:t xml:space="preserve"> e o</w:t>
      </w:r>
      <w:r w:rsidRPr="005D384E">
        <w:rPr>
          <w:rFonts w:eastAsia="Calibri"/>
          <w:bCs/>
          <w:iCs/>
          <w:sz w:val="22"/>
          <w:szCs w:val="22"/>
          <w:lang w:eastAsia="en-US"/>
        </w:rPr>
        <w:t xml:space="preserve"> Conselheiro Substituto Delano Carneiro da Cunha Câmara (Portaria nº 237/2024 - a serviço </w:t>
      </w:r>
      <w:r w:rsidR="00810A32" w:rsidRPr="005D384E">
        <w:rPr>
          <w:rFonts w:eastAsia="Calibri"/>
          <w:sz w:val="22"/>
          <w:szCs w:val="22"/>
          <w:lang w:eastAsia="en-US"/>
        </w:rPr>
        <w:t>do TCE/PI).</w:t>
      </w:r>
      <w:r w:rsidR="00083FEF" w:rsidRPr="005D384E">
        <w:rPr>
          <w:rFonts w:eastAsia="Calibri"/>
          <w:bCs/>
          <w:iCs/>
          <w:sz w:val="22"/>
          <w:szCs w:val="22"/>
          <w:lang w:eastAsia="en-US"/>
        </w:rPr>
        <w:t xml:space="preserve"> </w:t>
      </w:r>
    </w:p>
    <w:p w14:paraId="2574406E" w14:textId="54FFC728" w:rsidR="005B2C8C" w:rsidRPr="005D384E" w:rsidRDefault="005B2C8C" w:rsidP="002A0A7B">
      <w:pPr>
        <w:jc w:val="both"/>
        <w:rPr>
          <w:rFonts w:eastAsia="Calibri"/>
          <w:bCs/>
          <w:iCs/>
          <w:sz w:val="22"/>
          <w:szCs w:val="22"/>
          <w:lang w:eastAsia="en-US"/>
        </w:rPr>
      </w:pPr>
    </w:p>
    <w:p w14:paraId="77D87953" w14:textId="77777777" w:rsidR="005B2C8C" w:rsidRPr="005D384E" w:rsidRDefault="005B2C8C" w:rsidP="005B2C8C">
      <w:pPr>
        <w:jc w:val="both"/>
        <w:rPr>
          <w:rFonts w:eastAsia="Calibri"/>
          <w:sz w:val="22"/>
          <w:szCs w:val="22"/>
          <w:lang w:eastAsia="en-US"/>
        </w:rPr>
      </w:pPr>
    </w:p>
    <w:p w14:paraId="2B01EC90" w14:textId="7BAC8B98" w:rsidR="00F32A34" w:rsidRPr="005D384E" w:rsidRDefault="00F32A34" w:rsidP="00266FF1">
      <w:pPr>
        <w:jc w:val="both"/>
        <w:rPr>
          <w:rFonts w:eastAsia="Calibri"/>
          <w:sz w:val="22"/>
          <w:szCs w:val="22"/>
          <w:lang w:eastAsia="en-US"/>
        </w:rPr>
      </w:pPr>
    </w:p>
    <w:p w14:paraId="554B1B7D" w14:textId="77777777" w:rsidR="00F32A34" w:rsidRPr="005D384E" w:rsidRDefault="00F32A34" w:rsidP="00266FF1">
      <w:pPr>
        <w:jc w:val="both"/>
        <w:rPr>
          <w:rFonts w:eastAsia="Calibri"/>
          <w:sz w:val="22"/>
          <w:szCs w:val="22"/>
          <w:lang w:eastAsia="en-US"/>
        </w:rPr>
      </w:pPr>
    </w:p>
    <w:p w14:paraId="374303C8" w14:textId="77777777" w:rsidR="0067299B" w:rsidRPr="005D384E" w:rsidRDefault="0067299B" w:rsidP="00266FF1">
      <w:pPr>
        <w:autoSpaceDE w:val="0"/>
        <w:autoSpaceDN w:val="0"/>
        <w:adjustRightInd w:val="0"/>
        <w:jc w:val="both"/>
        <w:rPr>
          <w:bCs/>
          <w:sz w:val="22"/>
          <w:szCs w:val="22"/>
        </w:rPr>
      </w:pPr>
    </w:p>
    <w:p w14:paraId="20F4DEEF" w14:textId="77777777" w:rsidR="003D1AFE" w:rsidRPr="005D384E" w:rsidRDefault="0073644F" w:rsidP="00266FF1">
      <w:pPr>
        <w:jc w:val="both"/>
        <w:rPr>
          <w:bCs/>
          <w:sz w:val="22"/>
          <w:szCs w:val="22"/>
        </w:rPr>
      </w:pPr>
      <w:r w:rsidRPr="005D384E">
        <w:rPr>
          <w:bCs/>
          <w:sz w:val="22"/>
          <w:szCs w:val="22"/>
        </w:rPr>
        <w:t>ATA. Lida, foi aprovada a ata da sessão anterior.</w:t>
      </w:r>
    </w:p>
    <w:p w14:paraId="616BDC70" w14:textId="77777777" w:rsidR="00E250CD" w:rsidRPr="005D384E" w:rsidRDefault="00E250CD" w:rsidP="00266FF1">
      <w:pPr>
        <w:jc w:val="both"/>
        <w:rPr>
          <w:bCs/>
          <w:sz w:val="22"/>
          <w:szCs w:val="22"/>
        </w:rPr>
      </w:pPr>
    </w:p>
    <w:p w14:paraId="6D19310B" w14:textId="77777777" w:rsidR="00A46937" w:rsidRPr="005D384E" w:rsidRDefault="00A46937" w:rsidP="00266FF1">
      <w:pPr>
        <w:jc w:val="both"/>
        <w:rPr>
          <w:sz w:val="22"/>
          <w:szCs w:val="22"/>
        </w:rPr>
      </w:pPr>
    </w:p>
    <w:p w14:paraId="7A7B5200" w14:textId="77777777" w:rsidR="00CE668C" w:rsidRPr="005D384E" w:rsidRDefault="00CE668C" w:rsidP="00266FF1">
      <w:pPr>
        <w:jc w:val="both"/>
        <w:rPr>
          <w:sz w:val="22"/>
          <w:szCs w:val="22"/>
        </w:rPr>
      </w:pPr>
    </w:p>
    <w:p w14:paraId="6805D67D" w14:textId="77777777" w:rsidR="00EB0F40" w:rsidRPr="005D384E" w:rsidRDefault="002A24D4" w:rsidP="00266FF1">
      <w:pPr>
        <w:jc w:val="both"/>
        <w:rPr>
          <w:b/>
          <w:sz w:val="22"/>
          <w:szCs w:val="22"/>
        </w:rPr>
      </w:pPr>
      <w:r w:rsidRPr="005D384E">
        <w:rPr>
          <w:b/>
          <w:sz w:val="22"/>
          <w:szCs w:val="22"/>
        </w:rPr>
        <w:t>PROCESSOS APRECIADOS E JULGADOS</w:t>
      </w:r>
    </w:p>
    <w:p w14:paraId="4302696E" w14:textId="77777777" w:rsidR="00112966" w:rsidRPr="005D384E" w:rsidRDefault="00112966" w:rsidP="00266FF1">
      <w:pPr>
        <w:autoSpaceDE w:val="0"/>
        <w:autoSpaceDN w:val="0"/>
        <w:adjustRightInd w:val="0"/>
        <w:jc w:val="both"/>
        <w:rPr>
          <w:bCs/>
          <w:iCs/>
          <w:sz w:val="22"/>
          <w:szCs w:val="22"/>
          <w:lang w:eastAsia="en-US"/>
        </w:rPr>
      </w:pPr>
    </w:p>
    <w:p w14:paraId="4CD7B139" w14:textId="77777777" w:rsidR="002B3E87" w:rsidRPr="005D384E" w:rsidRDefault="002B3E87" w:rsidP="00266FF1">
      <w:pPr>
        <w:pStyle w:val="Default"/>
        <w:jc w:val="both"/>
        <w:rPr>
          <w:rFonts w:ascii="Times New Roman" w:hAnsi="Times New Roman" w:cs="Times New Roman"/>
          <w:b/>
          <w:bCs/>
          <w:iCs/>
          <w:color w:val="auto"/>
          <w:sz w:val="22"/>
          <w:szCs w:val="22"/>
        </w:rPr>
      </w:pPr>
    </w:p>
    <w:p w14:paraId="4E9369A4" w14:textId="73924115" w:rsidR="00F013E6" w:rsidRPr="005D384E" w:rsidRDefault="0014258B" w:rsidP="00266FF1">
      <w:pPr>
        <w:pStyle w:val="Default"/>
        <w:jc w:val="both"/>
        <w:rPr>
          <w:rFonts w:ascii="Times New Roman" w:hAnsi="Times New Roman" w:cs="Times New Roman"/>
          <w:b/>
          <w:color w:val="auto"/>
          <w:sz w:val="22"/>
          <w:szCs w:val="22"/>
        </w:rPr>
      </w:pPr>
      <w:r w:rsidRPr="005D384E">
        <w:rPr>
          <w:rFonts w:ascii="Times New Roman" w:hAnsi="Times New Roman" w:cs="Times New Roman"/>
          <w:b/>
          <w:bCs/>
          <w:iCs/>
          <w:color w:val="auto"/>
          <w:sz w:val="22"/>
          <w:szCs w:val="22"/>
        </w:rPr>
        <w:t>RELAT</w:t>
      </w:r>
      <w:r w:rsidR="005C1BAA" w:rsidRPr="005D384E">
        <w:rPr>
          <w:rFonts w:ascii="Times New Roman" w:hAnsi="Times New Roman" w:cs="Times New Roman"/>
          <w:b/>
          <w:bCs/>
          <w:iCs/>
          <w:color w:val="auto"/>
          <w:sz w:val="22"/>
          <w:szCs w:val="22"/>
        </w:rPr>
        <w:t>ORA</w:t>
      </w:r>
      <w:r w:rsidR="001F5B8F" w:rsidRPr="005D384E">
        <w:rPr>
          <w:rFonts w:ascii="Times New Roman" w:hAnsi="Times New Roman" w:cs="Times New Roman"/>
          <w:b/>
          <w:bCs/>
          <w:iCs/>
          <w:color w:val="auto"/>
          <w:sz w:val="22"/>
          <w:szCs w:val="22"/>
        </w:rPr>
        <w:t xml:space="preserve"> CONS</w:t>
      </w:r>
      <w:r w:rsidR="005C1BAA" w:rsidRPr="005D384E">
        <w:rPr>
          <w:rFonts w:ascii="Times New Roman" w:hAnsi="Times New Roman" w:cs="Times New Roman"/>
          <w:b/>
          <w:bCs/>
          <w:iCs/>
          <w:color w:val="auto"/>
          <w:sz w:val="22"/>
          <w:szCs w:val="22"/>
        </w:rPr>
        <w:t>ELHEIRA</w:t>
      </w:r>
      <w:r w:rsidRPr="005D384E">
        <w:rPr>
          <w:rFonts w:ascii="Times New Roman" w:hAnsi="Times New Roman" w:cs="Times New Roman"/>
          <w:b/>
          <w:bCs/>
          <w:iCs/>
          <w:color w:val="auto"/>
          <w:sz w:val="22"/>
          <w:szCs w:val="22"/>
        </w:rPr>
        <w:t xml:space="preserve"> </w:t>
      </w:r>
      <w:r w:rsidRPr="005D384E">
        <w:rPr>
          <w:rFonts w:ascii="Times New Roman" w:eastAsia="Arial Unicode MS" w:hAnsi="Times New Roman" w:cs="Times New Roman"/>
          <w:b/>
          <w:bCs/>
          <w:iCs/>
          <w:color w:val="auto"/>
          <w:sz w:val="22"/>
          <w:szCs w:val="22"/>
          <w:lang w:eastAsia="en-US"/>
        </w:rPr>
        <w:t>LILIAN DE ALMEIDA VELOSO NUNES MARTINS</w:t>
      </w:r>
    </w:p>
    <w:p w14:paraId="084899C4" w14:textId="77777777" w:rsidR="00F013E6" w:rsidRPr="005D384E" w:rsidRDefault="00F013E6" w:rsidP="00266FF1">
      <w:pPr>
        <w:autoSpaceDE w:val="0"/>
        <w:autoSpaceDN w:val="0"/>
        <w:adjustRightInd w:val="0"/>
        <w:jc w:val="both"/>
        <w:rPr>
          <w:bCs/>
          <w:iCs/>
          <w:sz w:val="22"/>
          <w:szCs w:val="22"/>
          <w:lang w:eastAsia="en-US"/>
        </w:rPr>
      </w:pPr>
    </w:p>
    <w:p w14:paraId="0BA2D881" w14:textId="77777777" w:rsidR="002D2D9F" w:rsidRPr="005D384E" w:rsidRDefault="002D2D9F" w:rsidP="00266FF1">
      <w:pPr>
        <w:jc w:val="both"/>
        <w:rPr>
          <w:b/>
          <w:sz w:val="22"/>
          <w:szCs w:val="22"/>
        </w:rPr>
      </w:pPr>
      <w:r w:rsidRPr="005D384E">
        <w:rPr>
          <w:b/>
          <w:sz w:val="22"/>
          <w:szCs w:val="22"/>
        </w:rPr>
        <w:t>CONTAS DE GESTÃO</w:t>
      </w:r>
    </w:p>
    <w:p w14:paraId="3E8A7142" w14:textId="0BA952B4" w:rsidR="002A0A7B" w:rsidRPr="005D384E" w:rsidRDefault="002A0A7B" w:rsidP="002A0A7B">
      <w:pPr>
        <w:spacing w:line="276" w:lineRule="auto"/>
        <w:jc w:val="both"/>
        <w:rPr>
          <w:rFonts w:eastAsiaTheme="minorHAnsi"/>
          <w:b/>
          <w:bCs/>
          <w:color w:val="000000" w:themeColor="text1"/>
          <w:sz w:val="22"/>
          <w:szCs w:val="22"/>
          <w:u w:val="single"/>
          <w:lang w:eastAsia="en-US"/>
        </w:rPr>
      </w:pPr>
      <w:r w:rsidRPr="005D384E">
        <w:rPr>
          <w:b/>
          <w:color w:val="000000" w:themeColor="text1"/>
          <w:sz w:val="22"/>
          <w:szCs w:val="22"/>
        </w:rPr>
        <w:t>DECISÃO Nº 147/2024</w:t>
      </w:r>
      <w:r w:rsidRPr="005D384E">
        <w:rPr>
          <w:b/>
          <w:sz w:val="22"/>
          <w:szCs w:val="22"/>
        </w:rPr>
        <w:t xml:space="preserve"> </w:t>
      </w:r>
      <w:r w:rsidRPr="005D384E">
        <w:rPr>
          <w:rFonts w:eastAsia="Calibri"/>
          <w:b/>
          <w:sz w:val="22"/>
          <w:szCs w:val="22"/>
          <w:lang w:eastAsia="en-US"/>
        </w:rPr>
        <w:t xml:space="preserve">TC/020366/2021 PRESTAÇÃO DE CONTAS DE GESTÃO NA P. M. DE FRONTEIRAS/PI - EXERCÍCIO FINANCEIRO DE 2021. Responsável: </w:t>
      </w:r>
      <w:r w:rsidRPr="005D384E">
        <w:rPr>
          <w:rFonts w:eastAsia="Calibri"/>
          <w:sz w:val="22"/>
          <w:szCs w:val="22"/>
          <w:lang w:eastAsia="en-US"/>
        </w:rPr>
        <w:t>Eudes Agripino Ribeiro (Prefeito) e outros.</w:t>
      </w:r>
      <w:r w:rsidRPr="005D384E">
        <w:rPr>
          <w:rFonts w:eastAsia="Calibri"/>
          <w:b/>
          <w:sz w:val="22"/>
          <w:szCs w:val="22"/>
          <w:lang w:eastAsia="en-US"/>
        </w:rPr>
        <w:t xml:space="preserve"> Advogado(s):</w:t>
      </w:r>
      <w:r w:rsidRPr="005D384E">
        <w:rPr>
          <w:rFonts w:eastAsia="Calibri"/>
          <w:sz w:val="22"/>
          <w:szCs w:val="22"/>
          <w:lang w:eastAsia="en-US"/>
        </w:rPr>
        <w:t xml:space="preserve"> </w:t>
      </w:r>
      <w:proofErr w:type="spellStart"/>
      <w:r w:rsidRPr="005D384E">
        <w:rPr>
          <w:rFonts w:eastAsia="Calibri"/>
          <w:sz w:val="22"/>
          <w:szCs w:val="22"/>
          <w:lang w:eastAsia="en-US"/>
        </w:rPr>
        <w:t>Luis</w:t>
      </w:r>
      <w:proofErr w:type="spellEnd"/>
      <w:r w:rsidRPr="005D384E">
        <w:rPr>
          <w:rFonts w:eastAsia="Calibri"/>
          <w:sz w:val="22"/>
          <w:szCs w:val="22"/>
          <w:lang w:eastAsia="en-US"/>
        </w:rPr>
        <w:t xml:space="preserve"> Vitor Sousa Santos (OAB/PI nº 12.002) (peça 36, fls. 01), </w:t>
      </w:r>
      <w:proofErr w:type="spellStart"/>
      <w:r w:rsidRPr="005D384E">
        <w:rPr>
          <w:rFonts w:eastAsia="Calibri"/>
          <w:sz w:val="22"/>
          <w:szCs w:val="22"/>
          <w:lang w:eastAsia="en-US"/>
        </w:rPr>
        <w:t>Hochanny</w:t>
      </w:r>
      <w:proofErr w:type="spellEnd"/>
      <w:r w:rsidRPr="005D384E">
        <w:rPr>
          <w:rFonts w:eastAsia="Calibri"/>
          <w:sz w:val="22"/>
          <w:szCs w:val="22"/>
          <w:lang w:eastAsia="en-US"/>
        </w:rPr>
        <w:t xml:space="preserve"> Fernandes Sampaio (OAB/PI nº 9.130) (substabelecimento à peça 74).</w:t>
      </w:r>
      <w:r w:rsidRPr="005D384E">
        <w:rPr>
          <w:rFonts w:eastAsia="Calibri"/>
          <w:b/>
          <w:sz w:val="22"/>
          <w:szCs w:val="22"/>
          <w:lang w:eastAsia="en-US"/>
        </w:rPr>
        <w:t xml:space="preserve"> Relatora: </w:t>
      </w:r>
      <w:r w:rsidRPr="005D384E">
        <w:rPr>
          <w:rFonts w:eastAsiaTheme="majorEastAsia"/>
          <w:bCs/>
          <w:iCs/>
          <w:sz w:val="22"/>
          <w:szCs w:val="22"/>
          <w:lang w:eastAsia="en-US"/>
        </w:rPr>
        <w:t>Conselheira Lilian de Almeida Veloso Nunes Martins</w:t>
      </w:r>
      <w:r w:rsidRPr="005D384E">
        <w:rPr>
          <w:rFonts w:eastAsia="Calibri"/>
          <w:bCs/>
          <w:iCs/>
          <w:sz w:val="22"/>
          <w:szCs w:val="22"/>
          <w:lang w:eastAsia="en-US"/>
        </w:rPr>
        <w:t xml:space="preserve">. </w:t>
      </w:r>
      <w:r w:rsidRPr="005D384E">
        <w:rPr>
          <w:rFonts w:eastAsiaTheme="minorHAnsi"/>
          <w:bCs/>
          <w:color w:val="000000" w:themeColor="text1"/>
          <w:sz w:val="22"/>
          <w:szCs w:val="22"/>
          <w:lang w:eastAsia="en-US"/>
        </w:rPr>
        <w:t xml:space="preserve">Inicialmente a Presidente em exercício da Segunda Câmara, </w:t>
      </w:r>
      <w:r w:rsidRPr="005D384E">
        <w:rPr>
          <w:rFonts w:eastAsiaTheme="majorEastAsia"/>
          <w:bCs/>
          <w:iCs/>
          <w:sz w:val="22"/>
          <w:szCs w:val="22"/>
          <w:lang w:eastAsia="en-US"/>
        </w:rPr>
        <w:t xml:space="preserve">Conselheira Waltânia Maria Nogueira de Sousa Leal Alvarenga, informou a retirada de pauta do presente processo por duas sessões de julgamento em razão da ausência por motivo justificado da Relatora. </w:t>
      </w:r>
      <w:r w:rsidRPr="005D384E">
        <w:rPr>
          <w:rFonts w:eastAsiaTheme="minorHAnsi"/>
          <w:bCs/>
          <w:color w:val="000000" w:themeColor="text1"/>
          <w:sz w:val="22"/>
          <w:szCs w:val="22"/>
          <w:lang w:eastAsia="en-US"/>
        </w:rPr>
        <w:t xml:space="preserve">Decidiu a Segunda Câmara, </w:t>
      </w:r>
      <w:r w:rsidRPr="005D384E">
        <w:rPr>
          <w:rFonts w:eastAsiaTheme="minorHAnsi"/>
          <w:b/>
          <w:bCs/>
          <w:color w:val="000000" w:themeColor="text1"/>
          <w:sz w:val="22"/>
          <w:szCs w:val="22"/>
          <w:lang w:eastAsia="en-US"/>
        </w:rPr>
        <w:t>unânime</w:t>
      </w:r>
      <w:r w:rsidRPr="005D384E">
        <w:rPr>
          <w:rFonts w:eastAsiaTheme="minorHAnsi"/>
          <w:bCs/>
          <w:color w:val="000000" w:themeColor="text1"/>
          <w:sz w:val="22"/>
          <w:szCs w:val="22"/>
          <w:lang w:eastAsia="en-US"/>
        </w:rPr>
        <w:t xml:space="preserve">, ouvido o representante do Ministério Público de Contas, pela </w:t>
      </w:r>
      <w:r w:rsidRPr="005D384E">
        <w:rPr>
          <w:rFonts w:eastAsiaTheme="minorHAnsi"/>
          <w:b/>
          <w:bCs/>
          <w:color w:val="000000" w:themeColor="text1"/>
          <w:sz w:val="22"/>
          <w:szCs w:val="22"/>
          <w:lang w:eastAsia="en-US"/>
        </w:rPr>
        <w:t xml:space="preserve">retirada de pauta do presente processo por duas sessões, </w:t>
      </w:r>
      <w:r w:rsidRPr="005D384E">
        <w:rPr>
          <w:rFonts w:eastAsiaTheme="minorHAnsi"/>
          <w:bCs/>
          <w:color w:val="000000" w:themeColor="text1"/>
          <w:sz w:val="22"/>
          <w:szCs w:val="22"/>
          <w:lang w:eastAsia="en-US"/>
        </w:rPr>
        <w:t xml:space="preserve">em razão da ausência por motivo justificado da Relatora, </w:t>
      </w:r>
      <w:r w:rsidRPr="005D384E">
        <w:rPr>
          <w:rFonts w:eastAsia="Calibri"/>
          <w:bCs/>
          <w:iCs/>
          <w:sz w:val="22"/>
          <w:szCs w:val="22"/>
          <w:lang w:eastAsia="en-US"/>
        </w:rPr>
        <w:t>Conselheira Lilian de Almeida Veloso Nunes Martins</w:t>
      </w:r>
      <w:r w:rsidRPr="005D384E">
        <w:rPr>
          <w:rFonts w:eastAsiaTheme="minorHAnsi"/>
          <w:bCs/>
          <w:color w:val="000000" w:themeColor="text1"/>
          <w:sz w:val="22"/>
          <w:szCs w:val="22"/>
          <w:lang w:eastAsia="en-US"/>
        </w:rPr>
        <w:t xml:space="preserve">. Dessa forma, o citado processo comporá pauta de julgamento na Sessão Ordinária da Segunda Câmara do dia </w:t>
      </w:r>
      <w:r w:rsidRPr="005D384E">
        <w:rPr>
          <w:rFonts w:eastAsiaTheme="minorHAnsi"/>
          <w:b/>
          <w:bCs/>
          <w:color w:val="000000" w:themeColor="text1"/>
          <w:sz w:val="22"/>
          <w:szCs w:val="22"/>
          <w:u w:val="single"/>
          <w:lang w:eastAsia="en-US"/>
        </w:rPr>
        <w:t>12/06/2024.</w:t>
      </w:r>
    </w:p>
    <w:p w14:paraId="68B87E82" w14:textId="77777777" w:rsidR="005B2C8C" w:rsidRPr="005D384E" w:rsidRDefault="005B2C8C" w:rsidP="005B2C8C">
      <w:pPr>
        <w:jc w:val="both"/>
        <w:rPr>
          <w:color w:val="000000"/>
          <w:sz w:val="22"/>
          <w:szCs w:val="22"/>
        </w:rPr>
      </w:pPr>
    </w:p>
    <w:p w14:paraId="151B02F9" w14:textId="6B2F74D2" w:rsidR="00975A4A" w:rsidRPr="005D384E" w:rsidRDefault="00E74F60" w:rsidP="00DA336D">
      <w:pPr>
        <w:jc w:val="both"/>
        <w:rPr>
          <w:rFonts w:eastAsiaTheme="majorEastAsia"/>
          <w:b/>
          <w:bCs/>
          <w:iCs/>
          <w:sz w:val="22"/>
          <w:szCs w:val="22"/>
          <w:lang w:eastAsia="en-US"/>
        </w:rPr>
      </w:pPr>
      <w:r w:rsidRPr="005D384E">
        <w:rPr>
          <w:rFonts w:eastAsia="Calibri"/>
          <w:b/>
          <w:sz w:val="22"/>
          <w:szCs w:val="22"/>
          <w:lang w:eastAsia="en-US"/>
        </w:rPr>
        <w:lastRenderedPageBreak/>
        <w:t xml:space="preserve">RELATADOS PELA </w:t>
      </w:r>
      <w:r w:rsidRPr="005D384E">
        <w:rPr>
          <w:rFonts w:eastAsiaTheme="majorEastAsia"/>
          <w:b/>
          <w:bCs/>
          <w:iCs/>
          <w:sz w:val="22"/>
          <w:szCs w:val="22"/>
          <w:lang w:eastAsia="en-US"/>
        </w:rPr>
        <w:t>CONSELHEIRA WALTÂNIA MARIA NOGUEIRA DE SOUSA LEAL ALVARENGA</w:t>
      </w:r>
    </w:p>
    <w:p w14:paraId="16A195C0" w14:textId="77777777" w:rsidR="00E74F60" w:rsidRPr="005D384E" w:rsidRDefault="00E74F60" w:rsidP="00DA336D">
      <w:pPr>
        <w:jc w:val="both"/>
        <w:rPr>
          <w:rFonts w:eastAsia="Calibri"/>
          <w:b/>
          <w:bCs/>
          <w:iCs/>
          <w:sz w:val="22"/>
          <w:szCs w:val="22"/>
          <w:lang w:eastAsia="en-US"/>
        </w:rPr>
      </w:pPr>
    </w:p>
    <w:p w14:paraId="66528F58" w14:textId="2288E5A5" w:rsidR="00134B2C" w:rsidRPr="005D384E" w:rsidRDefault="002A0A7B" w:rsidP="002D2D9F">
      <w:pPr>
        <w:spacing w:line="276" w:lineRule="auto"/>
        <w:jc w:val="both"/>
        <w:rPr>
          <w:rFonts w:eastAsiaTheme="minorHAnsi"/>
          <w:b/>
          <w:bCs/>
          <w:color w:val="000000" w:themeColor="text1"/>
          <w:sz w:val="22"/>
          <w:szCs w:val="22"/>
          <w:lang w:eastAsia="en-US"/>
        </w:rPr>
      </w:pPr>
      <w:r w:rsidRPr="005D384E">
        <w:rPr>
          <w:rFonts w:eastAsiaTheme="minorHAnsi"/>
          <w:b/>
          <w:bCs/>
          <w:color w:val="000000" w:themeColor="text1"/>
          <w:sz w:val="22"/>
          <w:szCs w:val="22"/>
          <w:lang w:eastAsia="en-US"/>
        </w:rPr>
        <w:t>DENÚNCIA</w:t>
      </w:r>
    </w:p>
    <w:p w14:paraId="68552513" w14:textId="47545BEC" w:rsidR="00E74F60" w:rsidRPr="005D384E" w:rsidRDefault="00E74F60" w:rsidP="00E74F60">
      <w:pPr>
        <w:autoSpaceDE w:val="0"/>
        <w:autoSpaceDN w:val="0"/>
        <w:adjustRightInd w:val="0"/>
        <w:spacing w:line="276" w:lineRule="auto"/>
        <w:jc w:val="both"/>
        <w:rPr>
          <w:rFonts w:eastAsiaTheme="minorHAnsi"/>
          <w:b/>
          <w:bCs/>
          <w:color w:val="000000" w:themeColor="text1"/>
          <w:sz w:val="22"/>
          <w:szCs w:val="22"/>
          <w:u w:val="single"/>
          <w:lang w:eastAsia="en-US"/>
        </w:rPr>
      </w:pPr>
      <w:r w:rsidRPr="005D384E">
        <w:rPr>
          <w:b/>
          <w:sz w:val="22"/>
          <w:szCs w:val="22"/>
        </w:rPr>
        <w:t xml:space="preserve">DECISÃO Nº 148/2024. </w:t>
      </w:r>
      <w:r w:rsidRPr="005D384E">
        <w:rPr>
          <w:rFonts w:eastAsia="Calibri"/>
          <w:b/>
          <w:sz w:val="22"/>
          <w:szCs w:val="22"/>
          <w:lang w:eastAsia="en-US"/>
        </w:rPr>
        <w:t xml:space="preserve">TC/008182/2023 - DENÚNCIA CONTRA A PREFEITURA MUNICIPAL DE SÃO JOÃO DO PIAUÍ/PI – EXERCÍCIO FINANCEIRO DE 2023. Processo Apensado: </w:t>
      </w:r>
      <w:r w:rsidRPr="005D384E">
        <w:rPr>
          <w:rFonts w:eastAsia="Calibri"/>
          <w:bCs/>
          <w:sz w:val="22"/>
          <w:szCs w:val="22"/>
          <w:lang w:eastAsia="en-US"/>
        </w:rPr>
        <w:t>TC/008191/2023 – Denúncia</w:t>
      </w:r>
      <w:r w:rsidRPr="005D384E">
        <w:rPr>
          <w:rFonts w:eastAsia="Calibri"/>
          <w:sz w:val="22"/>
          <w:szCs w:val="22"/>
          <w:lang w:eastAsia="en-US"/>
        </w:rPr>
        <w:t xml:space="preserve">. Denunciado: Ednei Modesto Amorim (Prefeito) – Advogado(s): </w:t>
      </w:r>
      <w:proofErr w:type="spellStart"/>
      <w:r w:rsidRPr="005D384E">
        <w:rPr>
          <w:rFonts w:eastAsia="Calibri"/>
          <w:sz w:val="22"/>
          <w:szCs w:val="22"/>
          <w:lang w:eastAsia="en-US"/>
        </w:rPr>
        <w:t>Wenner</w:t>
      </w:r>
      <w:proofErr w:type="spellEnd"/>
      <w:r w:rsidRPr="005D384E">
        <w:rPr>
          <w:rFonts w:eastAsia="Calibri"/>
          <w:sz w:val="22"/>
          <w:szCs w:val="22"/>
          <w:lang w:eastAsia="en-US"/>
        </w:rPr>
        <w:t xml:space="preserve"> Melo Prudêncio de Araújo (OAB/PI nº 20.765) e outros</w:t>
      </w:r>
      <w:r w:rsidRPr="005D384E">
        <w:rPr>
          <w:rFonts w:eastAsia="Calibri"/>
          <w:b/>
          <w:sz w:val="22"/>
          <w:szCs w:val="22"/>
          <w:lang w:eastAsia="en-US"/>
        </w:rPr>
        <w:t xml:space="preserve"> </w:t>
      </w:r>
      <w:r w:rsidRPr="005D384E">
        <w:rPr>
          <w:rFonts w:eastAsia="Calibri"/>
          <w:sz w:val="22"/>
          <w:szCs w:val="22"/>
          <w:lang w:eastAsia="en-US"/>
        </w:rPr>
        <w:t>(procuração - peça 25, fls. 01, pelo denunciado) – Não Julgado.</w:t>
      </w:r>
      <w:r w:rsidRPr="005D384E">
        <w:rPr>
          <w:rFonts w:eastAsia="Calibri"/>
          <w:b/>
          <w:sz w:val="22"/>
          <w:szCs w:val="22"/>
          <w:lang w:eastAsia="en-US"/>
        </w:rPr>
        <w:t xml:space="preserve"> Objeto: </w:t>
      </w:r>
      <w:r w:rsidRPr="005D384E">
        <w:rPr>
          <w:rFonts w:eastAsia="Calibri"/>
          <w:sz w:val="22"/>
          <w:szCs w:val="22"/>
          <w:lang w:eastAsia="en-US"/>
        </w:rPr>
        <w:t>DENÚNCIA c/c pedido de medida cautelar formulada pelo Sr. Manoel Raimundo de Santana, Presidente do SINDSERM – SJP – Sindicato dos Servidores Públicos Municipais de São João do Piauí, em desfavor do Prefeito Municipal de São João do Piauí, Sr. Ednei Modesto Amorim, noticiando contratação de servidores públicos sem concurso público e sem processo seletivo.</w:t>
      </w:r>
      <w:r w:rsidRPr="005D384E">
        <w:rPr>
          <w:rFonts w:eastAsia="Calibri"/>
          <w:b/>
          <w:sz w:val="22"/>
          <w:szCs w:val="22"/>
          <w:lang w:eastAsia="en-US"/>
        </w:rPr>
        <w:t xml:space="preserve"> Denunciado:</w:t>
      </w:r>
      <w:r w:rsidRPr="005D384E">
        <w:rPr>
          <w:rFonts w:eastAsia="Calibri"/>
          <w:sz w:val="22"/>
          <w:szCs w:val="22"/>
          <w:lang w:eastAsia="en-US"/>
        </w:rPr>
        <w:t xml:space="preserve"> Ednei Modesto Amorim (Prefeito). </w:t>
      </w:r>
      <w:r w:rsidRPr="005D384E">
        <w:rPr>
          <w:rFonts w:eastAsia="Calibri"/>
          <w:b/>
          <w:sz w:val="22"/>
          <w:szCs w:val="22"/>
          <w:lang w:eastAsia="en-US"/>
        </w:rPr>
        <w:t>Advogado(s):</w:t>
      </w:r>
      <w:r w:rsidRPr="005D384E">
        <w:rPr>
          <w:rFonts w:eastAsia="Calibri"/>
          <w:sz w:val="22"/>
          <w:szCs w:val="22"/>
          <w:lang w:eastAsia="en-US"/>
        </w:rPr>
        <w:t xml:space="preserve"> </w:t>
      </w:r>
      <w:proofErr w:type="spellStart"/>
      <w:r w:rsidRPr="005D384E">
        <w:rPr>
          <w:rFonts w:eastAsia="Calibri"/>
          <w:sz w:val="22"/>
          <w:szCs w:val="22"/>
          <w:lang w:eastAsia="en-US"/>
        </w:rPr>
        <w:t>Wenner</w:t>
      </w:r>
      <w:proofErr w:type="spellEnd"/>
      <w:r w:rsidRPr="005D384E">
        <w:rPr>
          <w:rFonts w:eastAsia="Calibri"/>
          <w:sz w:val="22"/>
          <w:szCs w:val="22"/>
          <w:lang w:eastAsia="en-US"/>
        </w:rPr>
        <w:t xml:space="preserve"> Melo Prudêncio de Araújo (OAB/PI nº 20.765)</w:t>
      </w:r>
      <w:r w:rsidRPr="005D384E">
        <w:rPr>
          <w:rFonts w:eastAsia="Calibri"/>
          <w:b/>
          <w:sz w:val="22"/>
          <w:szCs w:val="22"/>
          <w:lang w:eastAsia="en-US"/>
        </w:rPr>
        <w:t xml:space="preserve"> </w:t>
      </w:r>
      <w:r w:rsidRPr="005D384E">
        <w:rPr>
          <w:rFonts w:eastAsia="Calibri"/>
          <w:sz w:val="22"/>
          <w:szCs w:val="22"/>
          <w:lang w:eastAsia="en-US"/>
        </w:rPr>
        <w:t xml:space="preserve">(procuração - peça 12, fls. 01, pelo denunciado), Bruno </w:t>
      </w:r>
      <w:proofErr w:type="spellStart"/>
      <w:r w:rsidRPr="005D384E">
        <w:rPr>
          <w:rFonts w:eastAsia="Calibri"/>
          <w:sz w:val="22"/>
          <w:szCs w:val="22"/>
          <w:lang w:eastAsia="en-US"/>
        </w:rPr>
        <w:t>Rayel</w:t>
      </w:r>
      <w:proofErr w:type="spellEnd"/>
      <w:r w:rsidRPr="005D384E">
        <w:rPr>
          <w:rFonts w:eastAsia="Calibri"/>
          <w:sz w:val="22"/>
          <w:szCs w:val="22"/>
          <w:lang w:eastAsia="en-US"/>
        </w:rPr>
        <w:t xml:space="preserve"> Gomes Lopes (OAB/PI nº 17.550)</w:t>
      </w:r>
      <w:r w:rsidRPr="005D384E">
        <w:rPr>
          <w:rFonts w:eastAsia="Calibri"/>
          <w:b/>
          <w:sz w:val="22"/>
          <w:szCs w:val="22"/>
          <w:lang w:eastAsia="en-US"/>
        </w:rPr>
        <w:t xml:space="preserve"> </w:t>
      </w:r>
      <w:r w:rsidRPr="005D384E">
        <w:rPr>
          <w:rFonts w:eastAsia="Calibri"/>
          <w:sz w:val="22"/>
          <w:szCs w:val="22"/>
          <w:lang w:eastAsia="en-US"/>
        </w:rPr>
        <w:t>(procuração - peça 43, fls. 01, pelo denunciado).</w:t>
      </w:r>
      <w:r w:rsidRPr="005D384E">
        <w:rPr>
          <w:rFonts w:eastAsia="Calibri"/>
          <w:b/>
          <w:sz w:val="22"/>
          <w:szCs w:val="22"/>
          <w:lang w:eastAsia="en-US"/>
        </w:rPr>
        <w:t xml:space="preserve"> Relatora:</w:t>
      </w:r>
      <w:r w:rsidRPr="005D384E">
        <w:rPr>
          <w:rFonts w:eastAsia="Calibri"/>
          <w:sz w:val="22"/>
          <w:szCs w:val="22"/>
          <w:lang w:eastAsia="en-US"/>
        </w:rPr>
        <w:t xml:space="preserve"> </w:t>
      </w:r>
      <w:r w:rsidRPr="005D384E">
        <w:rPr>
          <w:rFonts w:eastAsiaTheme="majorEastAsia"/>
          <w:bCs/>
          <w:iCs/>
          <w:sz w:val="22"/>
          <w:szCs w:val="22"/>
          <w:lang w:eastAsia="en-US"/>
        </w:rPr>
        <w:t xml:space="preserve">Conselheira Waltânia Maria Nogueira de Sousa Leal Alvarenga. </w:t>
      </w:r>
      <w:r w:rsidRPr="005D384E">
        <w:rPr>
          <w:rFonts w:eastAsia="Calibri"/>
          <w:color w:val="000000" w:themeColor="text1"/>
          <w:sz w:val="22"/>
          <w:szCs w:val="22"/>
          <w:lang w:eastAsia="en-US"/>
        </w:rPr>
        <w:t xml:space="preserve">Inicialmente, a </w:t>
      </w:r>
      <w:r w:rsidRPr="005D384E">
        <w:rPr>
          <w:rFonts w:eastAsiaTheme="majorEastAsia"/>
          <w:bCs/>
          <w:iCs/>
          <w:sz w:val="22"/>
          <w:szCs w:val="22"/>
          <w:lang w:eastAsia="en-US"/>
        </w:rPr>
        <w:t xml:space="preserve">Conselheira </w:t>
      </w:r>
      <w:r w:rsidRPr="005D384E">
        <w:rPr>
          <w:rFonts w:eastAsia="Calibri"/>
          <w:bCs/>
          <w:color w:val="212529"/>
          <w:sz w:val="22"/>
          <w:szCs w:val="22"/>
          <w:shd w:val="clear" w:color="auto" w:fill="FFFFFF"/>
          <w:lang w:eastAsia="en-US"/>
        </w:rPr>
        <w:t>Rejane</w:t>
      </w:r>
      <w:r w:rsidRPr="005D384E">
        <w:rPr>
          <w:rFonts w:eastAsia="Calibri"/>
          <w:color w:val="212529"/>
          <w:sz w:val="22"/>
          <w:szCs w:val="22"/>
          <w:shd w:val="clear" w:color="auto" w:fill="FFFFFF"/>
          <w:lang w:eastAsia="en-US"/>
        </w:rPr>
        <w:t> Ribeiro Sousa </w:t>
      </w:r>
      <w:r w:rsidRPr="005D384E">
        <w:rPr>
          <w:rFonts w:eastAsia="Calibri"/>
          <w:bCs/>
          <w:color w:val="212529"/>
          <w:sz w:val="22"/>
          <w:szCs w:val="22"/>
          <w:shd w:val="clear" w:color="auto" w:fill="FFFFFF"/>
          <w:lang w:eastAsia="en-US"/>
        </w:rPr>
        <w:t>Dias (</w:t>
      </w:r>
      <w:r w:rsidRPr="005D384E">
        <w:rPr>
          <w:rFonts w:eastAsiaTheme="majorEastAsia"/>
          <w:bCs/>
          <w:iCs/>
          <w:sz w:val="22"/>
          <w:szCs w:val="22"/>
          <w:lang w:eastAsia="en-US"/>
        </w:rPr>
        <w:t>membro da Primeira Câmara, convocada pela Presidente em exercício para compor o quórum da Segunda Câmara)</w:t>
      </w:r>
      <w:r w:rsidRPr="005D384E">
        <w:rPr>
          <w:rFonts w:eastAsia="Calibri"/>
          <w:color w:val="000000" w:themeColor="text1"/>
          <w:sz w:val="22"/>
          <w:szCs w:val="22"/>
          <w:lang w:eastAsia="en-US"/>
        </w:rPr>
        <w:t xml:space="preserve"> informou seu impedimento/suspeição quanto ao processo em análise. Em seguida a Presidente em exercício da Segunda Câmara, </w:t>
      </w:r>
      <w:r w:rsidRPr="005D384E">
        <w:rPr>
          <w:rFonts w:eastAsiaTheme="majorEastAsia"/>
          <w:bCs/>
          <w:iCs/>
          <w:sz w:val="22"/>
          <w:szCs w:val="22"/>
          <w:lang w:eastAsia="en-US"/>
        </w:rPr>
        <w:t>Conselheira Waltânia Maria Nogueira de Sousa Leal Alvarenga, informou a retirada de pauta por uma sessão do presente processo em razão da ausência de quórum para julgamento</w:t>
      </w:r>
      <w:r w:rsidRPr="005D384E">
        <w:rPr>
          <w:rFonts w:eastAsia="Calibri"/>
          <w:color w:val="000000" w:themeColor="text1"/>
          <w:sz w:val="22"/>
          <w:szCs w:val="22"/>
          <w:lang w:eastAsia="en-US"/>
        </w:rPr>
        <w:t xml:space="preserve">. </w:t>
      </w:r>
      <w:r w:rsidRPr="005D384E">
        <w:rPr>
          <w:rFonts w:eastAsiaTheme="minorHAnsi"/>
          <w:bCs/>
          <w:color w:val="000000" w:themeColor="text1"/>
          <w:sz w:val="22"/>
          <w:szCs w:val="22"/>
          <w:lang w:eastAsia="en-US"/>
        </w:rPr>
        <w:t xml:space="preserve">Decidiu a Segunda Câmara, </w:t>
      </w:r>
      <w:r w:rsidRPr="005D384E">
        <w:rPr>
          <w:rFonts w:eastAsiaTheme="minorHAnsi"/>
          <w:b/>
          <w:bCs/>
          <w:color w:val="000000" w:themeColor="text1"/>
          <w:sz w:val="22"/>
          <w:szCs w:val="22"/>
          <w:lang w:eastAsia="en-US"/>
        </w:rPr>
        <w:t>unânime</w:t>
      </w:r>
      <w:r w:rsidRPr="005D384E">
        <w:rPr>
          <w:rFonts w:eastAsiaTheme="minorHAnsi"/>
          <w:bCs/>
          <w:color w:val="000000" w:themeColor="text1"/>
          <w:sz w:val="22"/>
          <w:szCs w:val="22"/>
          <w:lang w:eastAsia="en-US"/>
        </w:rPr>
        <w:t xml:space="preserve">, ouvido o representante do Ministério Público de Contas, pela </w:t>
      </w:r>
      <w:r w:rsidRPr="005D384E">
        <w:rPr>
          <w:rFonts w:eastAsiaTheme="minorHAnsi"/>
          <w:b/>
          <w:bCs/>
          <w:color w:val="000000" w:themeColor="text1"/>
          <w:sz w:val="22"/>
          <w:szCs w:val="22"/>
          <w:lang w:eastAsia="en-US"/>
        </w:rPr>
        <w:t xml:space="preserve">retirada de pauta do presente processo por uma sessão, </w:t>
      </w:r>
      <w:r w:rsidRPr="005D384E">
        <w:rPr>
          <w:rFonts w:eastAsiaTheme="minorHAnsi"/>
          <w:bCs/>
          <w:color w:val="000000" w:themeColor="text1"/>
          <w:sz w:val="22"/>
          <w:szCs w:val="22"/>
          <w:lang w:eastAsia="en-US"/>
        </w:rPr>
        <w:t xml:space="preserve">em razão da ausência de quórum para julgamento. Dessa forma, o citado processo comporá pauta de julgamento na Sessão Ordinária da Segunda Câmara do dia </w:t>
      </w:r>
      <w:r w:rsidRPr="005D384E">
        <w:rPr>
          <w:rFonts w:eastAsiaTheme="minorHAnsi"/>
          <w:b/>
          <w:bCs/>
          <w:color w:val="000000" w:themeColor="text1"/>
          <w:sz w:val="22"/>
          <w:szCs w:val="22"/>
          <w:u w:val="single"/>
          <w:lang w:eastAsia="en-US"/>
        </w:rPr>
        <w:t>22/05/2024.</w:t>
      </w:r>
    </w:p>
    <w:p w14:paraId="54F7C724" w14:textId="77777777" w:rsidR="00D90444" w:rsidRPr="005D384E" w:rsidRDefault="00D90444" w:rsidP="002D2D9F">
      <w:pPr>
        <w:spacing w:line="276" w:lineRule="auto"/>
        <w:jc w:val="both"/>
        <w:rPr>
          <w:rFonts w:eastAsiaTheme="minorHAnsi"/>
          <w:b/>
          <w:bCs/>
          <w:color w:val="000000" w:themeColor="text1"/>
          <w:sz w:val="22"/>
          <w:szCs w:val="22"/>
          <w:lang w:eastAsia="en-US"/>
        </w:rPr>
      </w:pPr>
    </w:p>
    <w:p w14:paraId="409F99A7" w14:textId="77777777" w:rsidR="00D90444" w:rsidRPr="005D384E" w:rsidRDefault="00D90444" w:rsidP="002D2D9F">
      <w:pPr>
        <w:spacing w:line="276" w:lineRule="auto"/>
        <w:jc w:val="both"/>
        <w:rPr>
          <w:rFonts w:eastAsiaTheme="minorHAnsi"/>
          <w:b/>
          <w:bCs/>
          <w:color w:val="000000" w:themeColor="text1"/>
          <w:sz w:val="22"/>
          <w:szCs w:val="22"/>
          <w:lang w:eastAsia="en-US"/>
        </w:rPr>
      </w:pPr>
    </w:p>
    <w:p w14:paraId="45D672E2" w14:textId="1C75229C" w:rsidR="00D90444" w:rsidRPr="005D384E" w:rsidRDefault="00D90444" w:rsidP="002D2D9F">
      <w:pPr>
        <w:spacing w:line="276" w:lineRule="auto"/>
        <w:jc w:val="both"/>
        <w:rPr>
          <w:rFonts w:eastAsiaTheme="minorHAnsi"/>
          <w:b/>
          <w:bCs/>
          <w:color w:val="000000" w:themeColor="text1"/>
          <w:sz w:val="22"/>
          <w:szCs w:val="22"/>
          <w:lang w:eastAsia="en-US"/>
        </w:rPr>
      </w:pPr>
      <w:r w:rsidRPr="005D384E">
        <w:rPr>
          <w:rFonts w:eastAsiaTheme="minorHAnsi"/>
          <w:b/>
          <w:bCs/>
          <w:color w:val="000000" w:themeColor="text1"/>
          <w:sz w:val="22"/>
          <w:szCs w:val="22"/>
          <w:lang w:eastAsia="en-US"/>
        </w:rPr>
        <w:t>CONTAS DE GESTÃO</w:t>
      </w:r>
    </w:p>
    <w:p w14:paraId="2E815D24" w14:textId="57DE00E8" w:rsidR="00E74F60" w:rsidRPr="005D384E" w:rsidRDefault="00E74F60" w:rsidP="00E74F60">
      <w:pPr>
        <w:spacing w:line="276" w:lineRule="auto"/>
        <w:jc w:val="both"/>
        <w:rPr>
          <w:rFonts w:eastAsiaTheme="minorHAnsi"/>
          <w:b/>
          <w:bCs/>
          <w:color w:val="000000" w:themeColor="text1"/>
          <w:sz w:val="22"/>
          <w:szCs w:val="22"/>
          <w:u w:val="single"/>
          <w:lang w:eastAsia="en-US"/>
        </w:rPr>
      </w:pPr>
      <w:r w:rsidRPr="005D384E">
        <w:rPr>
          <w:b/>
          <w:color w:val="000000" w:themeColor="text1"/>
          <w:sz w:val="22"/>
          <w:szCs w:val="22"/>
        </w:rPr>
        <w:t>DECISÃO Nº 149/2024.</w:t>
      </w:r>
      <w:r w:rsidRPr="005D384E">
        <w:rPr>
          <w:b/>
          <w:sz w:val="22"/>
          <w:szCs w:val="22"/>
        </w:rPr>
        <w:t xml:space="preserve"> </w:t>
      </w:r>
      <w:r w:rsidRPr="005D384E">
        <w:rPr>
          <w:rFonts w:eastAsia="Calibri"/>
          <w:b/>
          <w:sz w:val="22"/>
          <w:szCs w:val="22"/>
          <w:lang w:eastAsia="en-US"/>
        </w:rPr>
        <w:t>TC/020342/2021 - PRESTAÇÃO DE CONTAS DE GESTÃO DA P. M. DE P.M. DE BOM PRINCÍPIO DO PIAUÍ/PI - EXERCÍCIO FINANCEIRO DE 2021.</w:t>
      </w:r>
      <w:r w:rsidRPr="005D384E">
        <w:rPr>
          <w:rFonts w:eastAsia="Calibri"/>
          <w:sz w:val="22"/>
          <w:szCs w:val="22"/>
          <w:lang w:eastAsia="en-US"/>
        </w:rPr>
        <w:t xml:space="preserve"> </w:t>
      </w:r>
      <w:r w:rsidRPr="005D384E">
        <w:rPr>
          <w:rFonts w:eastAsia="Calibri"/>
          <w:b/>
          <w:sz w:val="22"/>
          <w:szCs w:val="22"/>
          <w:lang w:eastAsia="en-US"/>
        </w:rPr>
        <w:t xml:space="preserve">Responsável(s): </w:t>
      </w:r>
      <w:r w:rsidRPr="005D384E">
        <w:rPr>
          <w:rFonts w:eastAsia="Calibri"/>
          <w:sz w:val="22"/>
          <w:szCs w:val="22"/>
          <w:lang w:eastAsia="en-US"/>
        </w:rPr>
        <w:t xml:space="preserve">Lucas da Silva Moraes (Prefeito) e outros. </w:t>
      </w:r>
      <w:r w:rsidRPr="005D384E">
        <w:rPr>
          <w:rFonts w:eastAsia="Calibri"/>
          <w:b/>
          <w:sz w:val="22"/>
          <w:szCs w:val="22"/>
          <w:lang w:eastAsia="en-US"/>
        </w:rPr>
        <w:t>Advogado(s):</w:t>
      </w:r>
      <w:r w:rsidRPr="005D384E">
        <w:rPr>
          <w:rFonts w:eastAsia="Calibri"/>
          <w:sz w:val="22"/>
          <w:szCs w:val="22"/>
          <w:lang w:eastAsia="en-US"/>
        </w:rPr>
        <w:t xml:space="preserve"> Diogo </w:t>
      </w:r>
      <w:proofErr w:type="spellStart"/>
      <w:r w:rsidRPr="005D384E">
        <w:rPr>
          <w:rFonts w:eastAsia="Calibri"/>
          <w:sz w:val="22"/>
          <w:szCs w:val="22"/>
          <w:lang w:eastAsia="en-US"/>
        </w:rPr>
        <w:t>Josennis</w:t>
      </w:r>
      <w:proofErr w:type="spellEnd"/>
      <w:r w:rsidRPr="005D384E">
        <w:rPr>
          <w:rFonts w:eastAsia="Calibri"/>
          <w:sz w:val="22"/>
          <w:szCs w:val="22"/>
          <w:lang w:eastAsia="en-US"/>
        </w:rPr>
        <w:t xml:space="preserve"> do Nascimento Vieira (OAB/PI nº 8.754) (PROCURAÇÕES - peças 72, 74, 79, 87, 95, 97, 99). </w:t>
      </w:r>
      <w:r w:rsidRPr="005D384E">
        <w:rPr>
          <w:rFonts w:eastAsia="Calibri"/>
          <w:b/>
          <w:sz w:val="22"/>
          <w:szCs w:val="22"/>
          <w:lang w:eastAsia="en-US"/>
        </w:rPr>
        <w:t>Relatora:</w:t>
      </w:r>
      <w:r w:rsidRPr="005D384E">
        <w:rPr>
          <w:rFonts w:eastAsia="Calibri"/>
          <w:sz w:val="22"/>
          <w:szCs w:val="22"/>
          <w:lang w:eastAsia="en-US"/>
        </w:rPr>
        <w:t xml:space="preserve"> Conselheira Waltânia Maria Nogueira de Sousa Leal Alvarenga</w:t>
      </w:r>
      <w:r w:rsidRPr="005D384E">
        <w:rPr>
          <w:rFonts w:eastAsia="Calibri"/>
          <w:bCs/>
          <w:iCs/>
          <w:sz w:val="22"/>
          <w:szCs w:val="22"/>
          <w:lang w:eastAsia="en-US"/>
        </w:rPr>
        <w:t xml:space="preserve">. </w:t>
      </w:r>
      <w:r w:rsidRPr="005D384E">
        <w:rPr>
          <w:rFonts w:eastAsia="Calibri"/>
          <w:color w:val="000000" w:themeColor="text1"/>
          <w:sz w:val="22"/>
          <w:szCs w:val="22"/>
          <w:lang w:eastAsia="en-US"/>
        </w:rPr>
        <w:t xml:space="preserve">Inicialmente, a </w:t>
      </w:r>
      <w:r w:rsidRPr="005D384E">
        <w:rPr>
          <w:rFonts w:eastAsiaTheme="majorEastAsia"/>
          <w:bCs/>
          <w:iCs/>
          <w:sz w:val="22"/>
          <w:szCs w:val="22"/>
          <w:lang w:eastAsia="en-US"/>
        </w:rPr>
        <w:t xml:space="preserve">Conselheira </w:t>
      </w:r>
      <w:r w:rsidRPr="005D384E">
        <w:rPr>
          <w:rFonts w:eastAsia="Calibri"/>
          <w:bCs/>
          <w:color w:val="212529"/>
          <w:sz w:val="22"/>
          <w:szCs w:val="22"/>
          <w:shd w:val="clear" w:color="auto" w:fill="FFFFFF"/>
          <w:lang w:eastAsia="en-US"/>
        </w:rPr>
        <w:t>Rejane</w:t>
      </w:r>
      <w:r w:rsidRPr="005D384E">
        <w:rPr>
          <w:rFonts w:eastAsia="Calibri"/>
          <w:color w:val="212529"/>
          <w:sz w:val="22"/>
          <w:szCs w:val="22"/>
          <w:shd w:val="clear" w:color="auto" w:fill="FFFFFF"/>
          <w:lang w:eastAsia="en-US"/>
        </w:rPr>
        <w:t> Ribeiro Sousa </w:t>
      </w:r>
      <w:r w:rsidRPr="005D384E">
        <w:rPr>
          <w:rFonts w:eastAsia="Calibri"/>
          <w:bCs/>
          <w:color w:val="212529"/>
          <w:sz w:val="22"/>
          <w:szCs w:val="22"/>
          <w:shd w:val="clear" w:color="auto" w:fill="FFFFFF"/>
          <w:lang w:eastAsia="en-US"/>
        </w:rPr>
        <w:t>Dias (</w:t>
      </w:r>
      <w:r w:rsidRPr="005D384E">
        <w:rPr>
          <w:rFonts w:eastAsiaTheme="majorEastAsia"/>
          <w:bCs/>
          <w:iCs/>
          <w:sz w:val="22"/>
          <w:szCs w:val="22"/>
          <w:lang w:eastAsia="en-US"/>
        </w:rPr>
        <w:t>membro da Primeira Câmara, convocada pela Presidente em exercício para compor o quórum da Segunda Câmara)</w:t>
      </w:r>
      <w:r w:rsidRPr="005D384E">
        <w:rPr>
          <w:rFonts w:eastAsia="Calibri"/>
          <w:color w:val="000000" w:themeColor="text1"/>
          <w:sz w:val="22"/>
          <w:szCs w:val="22"/>
          <w:lang w:eastAsia="en-US"/>
        </w:rPr>
        <w:t xml:space="preserve"> informou seu impedimento/suspeição quanto ao processo em análise. Em seguida a Presidente em exercício da Segunda Câmara, </w:t>
      </w:r>
      <w:r w:rsidRPr="005D384E">
        <w:rPr>
          <w:rFonts w:eastAsiaTheme="majorEastAsia"/>
          <w:bCs/>
          <w:iCs/>
          <w:sz w:val="22"/>
          <w:szCs w:val="22"/>
          <w:lang w:eastAsia="en-US"/>
        </w:rPr>
        <w:t>Conselheira Waltânia Maria Nogueira de Sousa Leal Alvarenga, informou a retirada de pauta por uma sessão do presente processo em razão da ausência de quórum para julgamento</w:t>
      </w:r>
      <w:r w:rsidRPr="005D384E">
        <w:rPr>
          <w:rFonts w:eastAsia="Calibri"/>
          <w:color w:val="000000" w:themeColor="text1"/>
          <w:sz w:val="22"/>
          <w:szCs w:val="22"/>
          <w:lang w:eastAsia="en-US"/>
        </w:rPr>
        <w:t xml:space="preserve">. </w:t>
      </w:r>
      <w:r w:rsidRPr="005D384E">
        <w:rPr>
          <w:rFonts w:eastAsiaTheme="minorHAnsi"/>
          <w:bCs/>
          <w:color w:val="000000" w:themeColor="text1"/>
          <w:sz w:val="22"/>
          <w:szCs w:val="22"/>
          <w:lang w:eastAsia="en-US"/>
        </w:rPr>
        <w:t xml:space="preserve">Decidiu a Segunda Câmara, </w:t>
      </w:r>
      <w:r w:rsidRPr="005D384E">
        <w:rPr>
          <w:rFonts w:eastAsiaTheme="minorHAnsi"/>
          <w:b/>
          <w:bCs/>
          <w:color w:val="000000" w:themeColor="text1"/>
          <w:sz w:val="22"/>
          <w:szCs w:val="22"/>
          <w:lang w:eastAsia="en-US"/>
        </w:rPr>
        <w:t>unânime</w:t>
      </w:r>
      <w:r w:rsidRPr="005D384E">
        <w:rPr>
          <w:rFonts w:eastAsiaTheme="minorHAnsi"/>
          <w:bCs/>
          <w:color w:val="000000" w:themeColor="text1"/>
          <w:sz w:val="22"/>
          <w:szCs w:val="22"/>
          <w:lang w:eastAsia="en-US"/>
        </w:rPr>
        <w:t xml:space="preserve">, ouvido o representante do Ministério Público de Contas, pela </w:t>
      </w:r>
      <w:r w:rsidRPr="005D384E">
        <w:rPr>
          <w:rFonts w:eastAsiaTheme="minorHAnsi"/>
          <w:b/>
          <w:bCs/>
          <w:color w:val="000000" w:themeColor="text1"/>
          <w:sz w:val="22"/>
          <w:szCs w:val="22"/>
          <w:lang w:eastAsia="en-US"/>
        </w:rPr>
        <w:t xml:space="preserve">retirada de pauta do presente processo por uma sessão, </w:t>
      </w:r>
      <w:r w:rsidRPr="005D384E">
        <w:rPr>
          <w:rFonts w:eastAsiaTheme="minorHAnsi"/>
          <w:bCs/>
          <w:color w:val="000000" w:themeColor="text1"/>
          <w:sz w:val="22"/>
          <w:szCs w:val="22"/>
          <w:lang w:eastAsia="en-US"/>
        </w:rPr>
        <w:t xml:space="preserve">em razão da ausência de quórum para julgamento. Dessa forma, o citado processo comporá pauta de julgamento na Sessão Ordinária da Segunda Câmara do dia </w:t>
      </w:r>
      <w:r w:rsidRPr="005D384E">
        <w:rPr>
          <w:rFonts w:eastAsiaTheme="minorHAnsi"/>
          <w:b/>
          <w:bCs/>
          <w:color w:val="000000" w:themeColor="text1"/>
          <w:sz w:val="22"/>
          <w:szCs w:val="22"/>
          <w:u w:val="single"/>
          <w:lang w:eastAsia="en-US"/>
        </w:rPr>
        <w:t>22/05/2024.</w:t>
      </w:r>
    </w:p>
    <w:p w14:paraId="7856AF13" w14:textId="77777777" w:rsidR="00D90444" w:rsidRPr="005D384E" w:rsidRDefault="00D90444" w:rsidP="00D90444">
      <w:pPr>
        <w:widowControl w:val="0"/>
        <w:spacing w:line="276" w:lineRule="auto"/>
        <w:jc w:val="both"/>
        <w:rPr>
          <w:rFonts w:eastAsia="Calibri"/>
          <w:iCs/>
          <w:sz w:val="22"/>
          <w:szCs w:val="22"/>
          <w:lang w:eastAsia="en-US"/>
        </w:rPr>
      </w:pPr>
    </w:p>
    <w:p w14:paraId="30876C41" w14:textId="2AE91B0E" w:rsidR="00D90444" w:rsidRPr="005D384E" w:rsidRDefault="00D90444" w:rsidP="00D90444">
      <w:pPr>
        <w:widowControl w:val="0"/>
        <w:spacing w:line="276" w:lineRule="auto"/>
        <w:jc w:val="both"/>
        <w:rPr>
          <w:rFonts w:eastAsia="Calibri"/>
          <w:b/>
          <w:iCs/>
          <w:sz w:val="22"/>
          <w:szCs w:val="22"/>
          <w:lang w:eastAsia="en-US"/>
        </w:rPr>
      </w:pPr>
      <w:r w:rsidRPr="005D384E">
        <w:rPr>
          <w:rFonts w:eastAsia="Calibri"/>
          <w:b/>
          <w:iCs/>
          <w:sz w:val="22"/>
          <w:szCs w:val="22"/>
          <w:lang w:eastAsia="en-US"/>
        </w:rPr>
        <w:t>INSPEÇÃO</w:t>
      </w:r>
    </w:p>
    <w:p w14:paraId="3D0D1EDE" w14:textId="4031DAA2" w:rsidR="008432E3" w:rsidRPr="005D384E" w:rsidRDefault="008432E3" w:rsidP="008432E3">
      <w:pPr>
        <w:spacing w:line="276" w:lineRule="auto"/>
        <w:jc w:val="both"/>
        <w:rPr>
          <w:rFonts w:eastAsia="Calibri"/>
          <w:sz w:val="22"/>
          <w:szCs w:val="22"/>
          <w:lang w:eastAsia="en-US"/>
        </w:rPr>
      </w:pPr>
      <w:r w:rsidRPr="005D384E">
        <w:rPr>
          <w:b/>
          <w:sz w:val="22"/>
          <w:szCs w:val="22"/>
        </w:rPr>
        <w:t xml:space="preserve">DECISÃO Nº 150/2024. </w:t>
      </w:r>
      <w:r w:rsidRPr="005D384E">
        <w:rPr>
          <w:rFonts w:eastAsia="Calibri"/>
          <w:b/>
          <w:sz w:val="22"/>
          <w:szCs w:val="22"/>
          <w:lang w:eastAsia="en-US"/>
        </w:rPr>
        <w:t>TC/007145/2023 - INSPEÇÃO NA P. M. DE BAIXA GRANDE DO RIBEIRO/PI - EXERCÍCIO FINANCEIRO DE 2023.</w:t>
      </w:r>
      <w:r w:rsidRPr="005D384E">
        <w:rPr>
          <w:b/>
          <w:sz w:val="22"/>
          <w:szCs w:val="22"/>
        </w:rPr>
        <w:t xml:space="preserve"> O</w:t>
      </w:r>
      <w:r w:rsidRPr="005D384E">
        <w:rPr>
          <w:rFonts w:eastAsia="Calibri"/>
          <w:b/>
          <w:sz w:val="22"/>
          <w:szCs w:val="22"/>
          <w:lang w:eastAsia="en-US"/>
        </w:rPr>
        <w:t xml:space="preserve">bjeto: </w:t>
      </w:r>
      <w:r w:rsidRPr="005D384E">
        <w:rPr>
          <w:rFonts w:eastAsia="Calibri"/>
          <w:sz w:val="22"/>
          <w:szCs w:val="22"/>
          <w:lang w:eastAsia="en-US"/>
        </w:rPr>
        <w:t xml:space="preserve">Inspeção realizada pela II Divisão de Fiscalização de Licitações e Contratações (DFCONTRATOS </w:t>
      </w:r>
      <w:proofErr w:type="gramStart"/>
      <w:r w:rsidRPr="005D384E">
        <w:rPr>
          <w:rFonts w:eastAsia="Calibri"/>
          <w:sz w:val="22"/>
          <w:szCs w:val="22"/>
          <w:lang w:eastAsia="en-US"/>
        </w:rPr>
        <w:t>2</w:t>
      </w:r>
      <w:proofErr w:type="gramEnd"/>
      <w:r w:rsidRPr="005D384E">
        <w:rPr>
          <w:rFonts w:eastAsia="Calibri"/>
          <w:sz w:val="22"/>
          <w:szCs w:val="22"/>
          <w:lang w:eastAsia="en-US"/>
        </w:rPr>
        <w:t xml:space="preserve">) para fiscalizar os seguintes procedimentos licitatórios realizados no município de Baixa Grande do Ribeiro: Tomada de Preços nº 032/2022; Pregão Eletrônico nº 006/2023; Tomada de Preços nº 002/2023; Concorrência nº 002/2023; Tomada de Preços nº 005/2023 e Tomada de Preços nº 006/2023.  </w:t>
      </w:r>
      <w:r w:rsidRPr="005D384E">
        <w:rPr>
          <w:rFonts w:eastAsia="Calibri"/>
          <w:b/>
          <w:sz w:val="22"/>
          <w:szCs w:val="22"/>
          <w:lang w:eastAsia="en-US"/>
        </w:rPr>
        <w:t>Responsável:</w:t>
      </w:r>
      <w:r w:rsidRPr="005D384E">
        <w:rPr>
          <w:rFonts w:eastAsia="Calibri"/>
          <w:sz w:val="22"/>
          <w:szCs w:val="22"/>
          <w:lang w:eastAsia="en-US"/>
        </w:rPr>
        <w:t xml:space="preserve"> José Luís Sousa (Prefeito). </w:t>
      </w:r>
      <w:r w:rsidRPr="005D384E">
        <w:rPr>
          <w:rFonts w:eastAsia="Calibri"/>
          <w:b/>
          <w:sz w:val="22"/>
          <w:szCs w:val="22"/>
          <w:lang w:eastAsia="en-US"/>
        </w:rPr>
        <w:t>Advogado(s):</w:t>
      </w:r>
      <w:r w:rsidRPr="005D384E">
        <w:rPr>
          <w:rFonts w:eastAsia="Calibri"/>
          <w:sz w:val="22"/>
          <w:szCs w:val="22"/>
          <w:lang w:eastAsia="en-US"/>
        </w:rPr>
        <w:t xml:space="preserve"> Bruno Ferreira Correia Lima (OAB/PI nº 3.767) e </w:t>
      </w:r>
      <w:proofErr w:type="gramStart"/>
      <w:r w:rsidRPr="005D384E">
        <w:rPr>
          <w:rFonts w:eastAsia="Calibri"/>
          <w:sz w:val="22"/>
          <w:szCs w:val="22"/>
          <w:lang w:eastAsia="en-US"/>
        </w:rPr>
        <w:t>outros (procuração – peça 21, fls. 01), Igor Soares</w:t>
      </w:r>
      <w:proofErr w:type="gramEnd"/>
      <w:r w:rsidRPr="005D384E">
        <w:rPr>
          <w:rFonts w:eastAsia="Calibri"/>
          <w:sz w:val="22"/>
          <w:szCs w:val="22"/>
          <w:lang w:eastAsia="en-US"/>
        </w:rPr>
        <w:t xml:space="preserve"> de Araújo </w:t>
      </w:r>
      <w:r w:rsidRPr="005D384E">
        <w:rPr>
          <w:rFonts w:eastAsia="Calibri"/>
          <w:sz w:val="22"/>
          <w:szCs w:val="22"/>
          <w:lang w:eastAsia="en-US"/>
        </w:rPr>
        <w:lastRenderedPageBreak/>
        <w:t xml:space="preserve">(OAB/PI nº 12.285) (substabelecimento – protocolo nº 005772/2024). </w:t>
      </w:r>
      <w:r w:rsidRPr="005D384E">
        <w:rPr>
          <w:rFonts w:eastAsia="Calibri"/>
          <w:b/>
          <w:sz w:val="22"/>
          <w:szCs w:val="22"/>
          <w:lang w:eastAsia="en-US"/>
        </w:rPr>
        <w:t>Relatora:</w:t>
      </w:r>
      <w:r w:rsidRPr="005D384E">
        <w:rPr>
          <w:rFonts w:eastAsia="Calibri"/>
          <w:sz w:val="22"/>
          <w:szCs w:val="22"/>
          <w:lang w:eastAsia="en-US"/>
        </w:rPr>
        <w:t xml:space="preserve"> </w:t>
      </w:r>
      <w:r w:rsidRPr="005D384E">
        <w:rPr>
          <w:rFonts w:eastAsiaTheme="majorEastAsia"/>
          <w:bCs/>
          <w:iCs/>
          <w:sz w:val="22"/>
          <w:szCs w:val="22"/>
          <w:lang w:eastAsia="en-US"/>
        </w:rPr>
        <w:t xml:space="preserve">Conselheira Waltânia Maria Nogueira de Sousa Leal Alvarenga. </w:t>
      </w:r>
      <w:r w:rsidRPr="005D384E">
        <w:rPr>
          <w:color w:val="000000" w:themeColor="text1"/>
          <w:sz w:val="22"/>
          <w:szCs w:val="22"/>
        </w:rPr>
        <w:t xml:space="preserve"> Vistos, relatados e discutidos os presentes autos, considerando o </w:t>
      </w:r>
      <w:r w:rsidRPr="005D384E">
        <w:rPr>
          <w:rFonts w:eastAsia="Calibri"/>
          <w:sz w:val="22"/>
          <w:szCs w:val="22"/>
          <w:lang w:eastAsia="en-US"/>
        </w:rPr>
        <w:t xml:space="preserve">Relatório de Inspeção </w:t>
      </w:r>
      <w:r w:rsidRPr="005D384E">
        <w:rPr>
          <w:color w:val="000000" w:themeColor="text1"/>
          <w:sz w:val="22"/>
          <w:szCs w:val="22"/>
        </w:rPr>
        <w:t xml:space="preserve">da Divisão Técnica da </w:t>
      </w:r>
      <w:r w:rsidRPr="005D384E">
        <w:rPr>
          <w:rFonts w:eastAsia="Calibri"/>
          <w:sz w:val="22"/>
          <w:szCs w:val="22"/>
          <w:lang w:eastAsia="en-US"/>
        </w:rPr>
        <w:t xml:space="preserve">Diretoria de Fiscalização de Licitações e Contratações – DFCONTRATOS </w:t>
      </w:r>
      <w:proofErr w:type="gramStart"/>
      <w:r w:rsidRPr="005D384E">
        <w:rPr>
          <w:rFonts w:eastAsia="Calibri"/>
          <w:sz w:val="22"/>
          <w:szCs w:val="22"/>
          <w:lang w:eastAsia="en-US"/>
        </w:rPr>
        <w:t>2</w:t>
      </w:r>
      <w:proofErr w:type="gramEnd"/>
      <w:r w:rsidRPr="005D384E">
        <w:rPr>
          <w:rFonts w:eastAsia="Calibri"/>
          <w:sz w:val="22"/>
          <w:szCs w:val="22"/>
          <w:lang w:eastAsia="en-US"/>
        </w:rPr>
        <w:t xml:space="preserve"> (peça 03), o Termo de Conclusão da Instrução Processual da Diretoria de Fiscalização de Licitações e Contratações -</w:t>
      </w:r>
      <w:r w:rsidRPr="005D384E">
        <w:rPr>
          <w:color w:val="000000" w:themeColor="text1"/>
          <w:sz w:val="22"/>
          <w:szCs w:val="22"/>
        </w:rPr>
        <w:t xml:space="preserve"> </w:t>
      </w:r>
      <w:r w:rsidRPr="005D384E">
        <w:rPr>
          <w:rFonts w:eastAsia="Calibri"/>
          <w:sz w:val="22"/>
          <w:szCs w:val="22"/>
          <w:lang w:eastAsia="en-US"/>
        </w:rPr>
        <w:t>DFCONTRATOS</w:t>
      </w:r>
      <w:r w:rsidRPr="005D384E">
        <w:rPr>
          <w:color w:val="000000" w:themeColor="text1"/>
          <w:sz w:val="22"/>
          <w:szCs w:val="22"/>
        </w:rPr>
        <w:t xml:space="preserve"> (peça 06), o </w:t>
      </w:r>
      <w:r w:rsidRPr="005D384E">
        <w:rPr>
          <w:rFonts w:eastAsia="Calibri"/>
          <w:sz w:val="22"/>
          <w:szCs w:val="22"/>
          <w:lang w:eastAsia="en-US"/>
        </w:rPr>
        <w:t>Relatório de Contraditório Simplificado</w:t>
      </w:r>
      <w:r w:rsidRPr="005D384E">
        <w:rPr>
          <w:color w:val="000000" w:themeColor="text1"/>
          <w:sz w:val="22"/>
          <w:szCs w:val="22"/>
        </w:rPr>
        <w:t xml:space="preserve"> Divisão Técnica da </w:t>
      </w:r>
      <w:r w:rsidRPr="005D384E">
        <w:rPr>
          <w:rFonts w:eastAsia="Calibri"/>
          <w:sz w:val="22"/>
          <w:szCs w:val="22"/>
          <w:lang w:eastAsia="en-US"/>
        </w:rPr>
        <w:t>Diretoria de Fiscalização de Licitações e Contratações – DFCONTRATOS 3 (peça 14), o</w:t>
      </w:r>
      <w:r w:rsidRPr="005D384E">
        <w:rPr>
          <w:sz w:val="22"/>
          <w:szCs w:val="22"/>
        </w:rPr>
        <w:t xml:space="preserve"> parecer do Ministério Público de Contas (peça 16)</w:t>
      </w:r>
      <w:r w:rsidRPr="005D384E">
        <w:rPr>
          <w:rFonts w:eastAsia="Calibri"/>
          <w:sz w:val="22"/>
          <w:szCs w:val="22"/>
          <w:lang w:eastAsia="en-US"/>
        </w:rPr>
        <w:t xml:space="preserve">, </w:t>
      </w:r>
      <w:r w:rsidRPr="005D384E">
        <w:rPr>
          <w:bCs/>
          <w:sz w:val="22"/>
          <w:szCs w:val="22"/>
        </w:rPr>
        <w:t xml:space="preserve">o voto da Relatora (peça 26), e o mais que dos autos consta, decidiu </w:t>
      </w:r>
      <w:r w:rsidRPr="005D384E">
        <w:rPr>
          <w:sz w:val="22"/>
          <w:szCs w:val="22"/>
        </w:rPr>
        <w:t xml:space="preserve">a Segunda Câmara, </w:t>
      </w:r>
      <w:r w:rsidRPr="005D384E">
        <w:rPr>
          <w:b/>
          <w:bCs/>
          <w:sz w:val="22"/>
          <w:szCs w:val="22"/>
        </w:rPr>
        <w:t xml:space="preserve">unânime, </w:t>
      </w:r>
      <w:r w:rsidRPr="005D384E">
        <w:rPr>
          <w:rFonts w:eastAsia="Calibri"/>
          <w:sz w:val="22"/>
          <w:szCs w:val="22"/>
          <w:lang w:eastAsia="en-US"/>
        </w:rPr>
        <w:t xml:space="preserve">em concordância parcial com o Ministério Público de Contas, </w:t>
      </w:r>
      <w:r w:rsidRPr="005D384E">
        <w:rPr>
          <w:sz w:val="22"/>
          <w:szCs w:val="22"/>
        </w:rPr>
        <w:t xml:space="preserve">nos termos e pelos fundamentos expostos no </w:t>
      </w:r>
      <w:r w:rsidRPr="005D384E">
        <w:rPr>
          <w:bCs/>
          <w:sz w:val="22"/>
          <w:szCs w:val="22"/>
        </w:rPr>
        <w:t>voto da Relatora  (peça 26),</w:t>
      </w:r>
      <w:r w:rsidRPr="005D384E">
        <w:rPr>
          <w:rFonts w:eastAsia="Calibri"/>
          <w:sz w:val="22"/>
          <w:szCs w:val="22"/>
          <w:lang w:eastAsia="en-US"/>
        </w:rPr>
        <w:t xml:space="preserve"> pela expedição das seguintes </w:t>
      </w:r>
      <w:r w:rsidRPr="005D384E">
        <w:rPr>
          <w:rFonts w:eastAsia="Calibri"/>
          <w:b/>
          <w:sz w:val="22"/>
          <w:szCs w:val="22"/>
          <w:lang w:eastAsia="en-US"/>
        </w:rPr>
        <w:t>recomendações</w:t>
      </w:r>
      <w:r w:rsidRPr="005D384E">
        <w:rPr>
          <w:rFonts w:eastAsia="Calibri"/>
          <w:sz w:val="22"/>
          <w:szCs w:val="22"/>
          <w:lang w:eastAsia="en-US"/>
        </w:rPr>
        <w:t xml:space="preserve"> a serem cumpridas pelos responsáveis da Prefeitura Municipal de Baixa Grande do Ribeiro, sob pena de aplicação de multa em caso de descumprimento, nas licitações futuras, para que: a) promovam a capacitação dos agentes/servidores que atuam com contratações públicas no referido município, para que estes possam realizar tais procedimentos da melhor forma possível, conduzindo-os adequadamente, dentro da legalidade, e para que estes possam bem desempenhar suas funções e fazer um bom e correto uso do dinheiro público; b) façam a correta autuação dos processos licitatórios, devendo os processos contar com protocolo (físico ou eletrônico) e devidamente numerados, conforme estabelece o art. 38 da Lei nº 8.666/93; c) justifiquem adequadamente os processos licitatórios demonstrando a necessidade de contratação do objeto a ser licitado, constando expressamente a motivação que ensejou a instauração do processo licitatório, fundamentada em estudos técnicos preliminares que demonstrem a viabilidade da contratação e a adequação do objeto aos objetivos da Administração Pública; d) parcelem os objetos das licitações de bens divisíveis ou justifiquem a não realização da divisão; e) realizem nos processos </w:t>
      </w:r>
      <w:proofErr w:type="gramStart"/>
      <w:r w:rsidRPr="005D384E">
        <w:rPr>
          <w:rFonts w:eastAsia="Calibri"/>
          <w:sz w:val="22"/>
          <w:szCs w:val="22"/>
          <w:lang w:eastAsia="en-US"/>
        </w:rPr>
        <w:t>licitatórios</w:t>
      </w:r>
      <w:proofErr w:type="gramEnd"/>
      <w:r w:rsidRPr="005D384E">
        <w:rPr>
          <w:rFonts w:eastAsia="Calibri"/>
          <w:sz w:val="22"/>
          <w:szCs w:val="22"/>
          <w:lang w:eastAsia="en-US"/>
        </w:rPr>
        <w:t xml:space="preserve"> o correto dimensionamento das necessidades da Administração Pública, com a definição exata das unidades e quantidades a serem adquiridas.</w:t>
      </w:r>
    </w:p>
    <w:p w14:paraId="539D56E3" w14:textId="77777777" w:rsidR="008432E3" w:rsidRPr="005D384E" w:rsidRDefault="008432E3" w:rsidP="008432E3">
      <w:pPr>
        <w:spacing w:line="276" w:lineRule="auto"/>
        <w:jc w:val="both"/>
        <w:rPr>
          <w:rFonts w:eastAsia="Calibri"/>
          <w:sz w:val="22"/>
          <w:szCs w:val="22"/>
          <w:lang w:eastAsia="en-US"/>
        </w:rPr>
      </w:pPr>
    </w:p>
    <w:p w14:paraId="7C05A407" w14:textId="260FBE73" w:rsidR="008432E3" w:rsidRPr="005D384E" w:rsidRDefault="008432E3" w:rsidP="008432E3">
      <w:pPr>
        <w:spacing w:line="276" w:lineRule="auto"/>
        <w:jc w:val="both"/>
        <w:rPr>
          <w:rFonts w:eastAsia="Calibri"/>
          <w:sz w:val="22"/>
          <w:szCs w:val="22"/>
          <w:lang w:eastAsia="en-US"/>
        </w:rPr>
      </w:pPr>
      <w:r w:rsidRPr="005D384E">
        <w:rPr>
          <w:b/>
          <w:sz w:val="22"/>
          <w:szCs w:val="22"/>
        </w:rPr>
        <w:t xml:space="preserve">DECISÃO Nº 151/2024. </w:t>
      </w:r>
      <w:r w:rsidRPr="005D384E">
        <w:rPr>
          <w:rFonts w:eastAsia="Calibri"/>
          <w:b/>
          <w:sz w:val="22"/>
          <w:szCs w:val="22"/>
          <w:lang w:eastAsia="en-US"/>
        </w:rPr>
        <w:t>TC/010083/2023 - INSPEÇÃO NA P. M. DE ASSUNCAO DO PIAUÍ/PI - EXERCÍCIO FINANCEIRO DE 2023.</w:t>
      </w:r>
      <w:r w:rsidRPr="005D384E">
        <w:rPr>
          <w:b/>
          <w:sz w:val="22"/>
          <w:szCs w:val="22"/>
        </w:rPr>
        <w:t xml:space="preserve"> O</w:t>
      </w:r>
      <w:r w:rsidRPr="005D384E">
        <w:rPr>
          <w:rFonts w:eastAsia="Calibri"/>
          <w:b/>
          <w:sz w:val="22"/>
          <w:szCs w:val="22"/>
          <w:lang w:eastAsia="en-US"/>
        </w:rPr>
        <w:t xml:space="preserve">bjeto: </w:t>
      </w:r>
      <w:r w:rsidRPr="005D384E">
        <w:rPr>
          <w:rFonts w:eastAsia="Calibri"/>
          <w:sz w:val="22"/>
          <w:szCs w:val="22"/>
          <w:lang w:eastAsia="en-US"/>
        </w:rPr>
        <w:t xml:space="preserve">Inspeção para fiscalizar os procedimentos licitatórios realizados no município de Assunção do Piauí.  </w:t>
      </w:r>
      <w:r w:rsidRPr="005D384E">
        <w:rPr>
          <w:rFonts w:eastAsia="Calibri"/>
          <w:b/>
          <w:sz w:val="22"/>
          <w:szCs w:val="22"/>
          <w:lang w:eastAsia="en-US"/>
        </w:rPr>
        <w:t xml:space="preserve">Responsáveis: </w:t>
      </w:r>
      <w:r w:rsidRPr="005D384E">
        <w:rPr>
          <w:rFonts w:eastAsia="Calibri"/>
          <w:sz w:val="22"/>
          <w:szCs w:val="22"/>
          <w:lang w:eastAsia="en-US"/>
        </w:rPr>
        <w:t xml:space="preserve">Antônio Luiz Neto (Prefeito Municipal), Antônio Cristian Oliveira Lima (Tesoureiro e Ordenador de Despesas), Antônia Alves Pereira Antunes (Ordenadora de Despesas da Secretaria Municipal de Educação e FUNDEB), Francisca Alves Pereira (Ordenadora de Despesas da Secretaria Municipal de Assistência Social), Maria Gabriela Mendes Lopes (Ordenadora de Despesas da Secretaria Municipal de Saúde), Empresa Evaristo </w:t>
      </w:r>
      <w:proofErr w:type="spellStart"/>
      <w:r w:rsidRPr="005D384E">
        <w:rPr>
          <w:rFonts w:eastAsia="Calibri"/>
          <w:sz w:val="22"/>
          <w:szCs w:val="22"/>
          <w:lang w:eastAsia="en-US"/>
        </w:rPr>
        <w:t>Luis</w:t>
      </w:r>
      <w:proofErr w:type="spellEnd"/>
      <w:r w:rsidRPr="005D384E">
        <w:rPr>
          <w:rFonts w:eastAsia="Calibri"/>
          <w:sz w:val="22"/>
          <w:szCs w:val="22"/>
          <w:lang w:eastAsia="en-US"/>
        </w:rPr>
        <w:t xml:space="preserve"> Campelo </w:t>
      </w:r>
      <w:proofErr w:type="spellStart"/>
      <w:r w:rsidRPr="005D384E">
        <w:rPr>
          <w:rFonts w:eastAsia="Calibri"/>
          <w:sz w:val="22"/>
          <w:szCs w:val="22"/>
          <w:lang w:eastAsia="en-US"/>
        </w:rPr>
        <w:t>Lima-ME</w:t>
      </w:r>
      <w:proofErr w:type="spellEnd"/>
      <w:r w:rsidRPr="005D384E">
        <w:rPr>
          <w:rFonts w:eastAsia="Calibri"/>
          <w:sz w:val="22"/>
          <w:szCs w:val="22"/>
          <w:lang w:eastAsia="en-US"/>
        </w:rPr>
        <w:t xml:space="preserve">, Representada por Evaristo </w:t>
      </w:r>
      <w:proofErr w:type="spellStart"/>
      <w:r w:rsidRPr="005D384E">
        <w:rPr>
          <w:rFonts w:eastAsia="Calibri"/>
          <w:sz w:val="22"/>
          <w:szCs w:val="22"/>
          <w:lang w:eastAsia="en-US"/>
        </w:rPr>
        <w:t>Luis</w:t>
      </w:r>
      <w:proofErr w:type="spellEnd"/>
      <w:r w:rsidRPr="005D384E">
        <w:rPr>
          <w:rFonts w:eastAsia="Calibri"/>
          <w:sz w:val="22"/>
          <w:szCs w:val="22"/>
          <w:lang w:eastAsia="en-US"/>
        </w:rPr>
        <w:t xml:space="preserve"> Campelo Lima. </w:t>
      </w:r>
      <w:r w:rsidRPr="005D384E">
        <w:rPr>
          <w:rFonts w:eastAsia="Calibri"/>
          <w:b/>
          <w:sz w:val="22"/>
          <w:szCs w:val="22"/>
          <w:lang w:eastAsia="en-US"/>
        </w:rPr>
        <w:t>Advogado(s):</w:t>
      </w:r>
      <w:r w:rsidRPr="005D384E">
        <w:rPr>
          <w:rFonts w:eastAsia="Calibri"/>
          <w:sz w:val="22"/>
          <w:szCs w:val="22"/>
          <w:lang w:eastAsia="en-US"/>
        </w:rPr>
        <w:t xml:space="preserve"> Tiago José Feitosa de Sá (OAB/PI nº 5.445) e outros (procuração - peça 21, fl. 01). </w:t>
      </w:r>
      <w:r w:rsidRPr="005D384E">
        <w:rPr>
          <w:rFonts w:eastAsia="Calibri"/>
          <w:b/>
          <w:sz w:val="22"/>
          <w:szCs w:val="22"/>
          <w:lang w:eastAsia="en-US"/>
        </w:rPr>
        <w:t>Relatora:</w:t>
      </w:r>
      <w:r w:rsidRPr="005D384E">
        <w:rPr>
          <w:rFonts w:eastAsia="Calibri"/>
          <w:sz w:val="22"/>
          <w:szCs w:val="22"/>
          <w:lang w:eastAsia="en-US"/>
        </w:rPr>
        <w:t xml:space="preserve"> </w:t>
      </w:r>
      <w:r w:rsidRPr="005D384E">
        <w:rPr>
          <w:rFonts w:eastAsiaTheme="majorEastAsia"/>
          <w:bCs/>
          <w:iCs/>
          <w:sz w:val="22"/>
          <w:szCs w:val="22"/>
          <w:lang w:eastAsia="en-US"/>
        </w:rPr>
        <w:t xml:space="preserve">Conselheira Waltânia Maria Nogueira de Sousa Leal Alvarenga. </w:t>
      </w:r>
      <w:r w:rsidRPr="005D384E">
        <w:rPr>
          <w:color w:val="000000" w:themeColor="text1"/>
          <w:sz w:val="22"/>
          <w:szCs w:val="22"/>
        </w:rPr>
        <w:t xml:space="preserve">Vistos, relatados e discutidos os presentes autos, considerando o </w:t>
      </w:r>
      <w:r w:rsidRPr="005D384E">
        <w:rPr>
          <w:rFonts w:eastAsia="Calibri"/>
          <w:sz w:val="22"/>
          <w:szCs w:val="22"/>
          <w:lang w:eastAsia="en-US"/>
        </w:rPr>
        <w:t xml:space="preserve">Relatório de Inspeção </w:t>
      </w:r>
      <w:r w:rsidRPr="005D384E">
        <w:rPr>
          <w:color w:val="000000" w:themeColor="text1"/>
          <w:sz w:val="22"/>
          <w:szCs w:val="22"/>
        </w:rPr>
        <w:t xml:space="preserve">da Divisão Técnica da </w:t>
      </w:r>
      <w:r w:rsidRPr="005D384E">
        <w:rPr>
          <w:rFonts w:eastAsia="Calibri"/>
          <w:sz w:val="22"/>
          <w:szCs w:val="22"/>
          <w:lang w:eastAsia="en-US"/>
        </w:rPr>
        <w:t xml:space="preserve">Diretoria de Fiscalização de Licitações e Contratações – DFCONTRATOS </w:t>
      </w:r>
      <w:proofErr w:type="gramStart"/>
      <w:r w:rsidRPr="005D384E">
        <w:rPr>
          <w:rFonts w:eastAsia="Calibri"/>
          <w:sz w:val="22"/>
          <w:szCs w:val="22"/>
          <w:lang w:eastAsia="en-US"/>
        </w:rPr>
        <w:t>1</w:t>
      </w:r>
      <w:proofErr w:type="gramEnd"/>
      <w:r w:rsidRPr="005D384E">
        <w:rPr>
          <w:rFonts w:eastAsia="Calibri"/>
          <w:sz w:val="22"/>
          <w:szCs w:val="22"/>
          <w:lang w:eastAsia="en-US"/>
        </w:rPr>
        <w:t xml:space="preserve"> (peça 18), o Termo de Conclusão da Instrução Processual da Diretoria de Fiscalização de Licitações e Contratações - DFCONTRATOS </w:t>
      </w:r>
      <w:r w:rsidRPr="005D384E">
        <w:rPr>
          <w:color w:val="000000" w:themeColor="text1"/>
          <w:sz w:val="22"/>
          <w:szCs w:val="22"/>
        </w:rPr>
        <w:t>(peça 44), o parecer do Ministério Público de Contas (peça 45)</w:t>
      </w:r>
      <w:r w:rsidRPr="005D384E">
        <w:rPr>
          <w:rFonts w:eastAsia="Calibri"/>
          <w:sz w:val="22"/>
          <w:szCs w:val="22"/>
          <w:lang w:eastAsia="en-US"/>
        </w:rPr>
        <w:t xml:space="preserve">, </w:t>
      </w:r>
      <w:r w:rsidRPr="005D384E">
        <w:rPr>
          <w:bCs/>
          <w:sz w:val="22"/>
          <w:szCs w:val="22"/>
        </w:rPr>
        <w:t xml:space="preserve">o voto </w:t>
      </w:r>
      <w:r w:rsidRPr="005D384E">
        <w:rPr>
          <w:bCs/>
          <w:color w:val="000000" w:themeColor="text1"/>
          <w:sz w:val="22"/>
          <w:szCs w:val="22"/>
        </w:rPr>
        <w:t xml:space="preserve">da Relatora  </w:t>
      </w:r>
      <w:r w:rsidRPr="005D384E">
        <w:rPr>
          <w:bCs/>
          <w:sz w:val="22"/>
          <w:szCs w:val="22"/>
        </w:rPr>
        <w:t>(peça 52),</w:t>
      </w:r>
      <w:r w:rsidRPr="005D384E">
        <w:rPr>
          <w:bCs/>
          <w:color w:val="FF0000"/>
          <w:sz w:val="22"/>
          <w:szCs w:val="22"/>
        </w:rPr>
        <w:t xml:space="preserve"> </w:t>
      </w:r>
      <w:r w:rsidRPr="005D384E">
        <w:rPr>
          <w:bCs/>
          <w:color w:val="000000" w:themeColor="text1"/>
          <w:sz w:val="22"/>
          <w:szCs w:val="22"/>
        </w:rPr>
        <w:t xml:space="preserve">e o mais que dos autos consta, decidiu </w:t>
      </w:r>
      <w:r w:rsidRPr="005D384E">
        <w:rPr>
          <w:color w:val="000000" w:themeColor="text1"/>
          <w:sz w:val="22"/>
          <w:szCs w:val="22"/>
        </w:rPr>
        <w:t xml:space="preserve">a Segunda Câmara, </w:t>
      </w:r>
      <w:r w:rsidRPr="005D384E">
        <w:rPr>
          <w:b/>
          <w:bCs/>
          <w:color w:val="000000" w:themeColor="text1"/>
          <w:sz w:val="22"/>
          <w:szCs w:val="22"/>
        </w:rPr>
        <w:t xml:space="preserve">unânime, </w:t>
      </w:r>
      <w:r w:rsidRPr="005D384E">
        <w:rPr>
          <w:bCs/>
          <w:sz w:val="22"/>
          <w:szCs w:val="22"/>
        </w:rPr>
        <w:t xml:space="preserve">concordando </w:t>
      </w:r>
      <w:r w:rsidRPr="005D384E">
        <w:rPr>
          <w:rFonts w:eastAsia="Calibri"/>
          <w:sz w:val="22"/>
          <w:szCs w:val="22"/>
          <w:lang w:eastAsia="en-US"/>
        </w:rPr>
        <w:t>com o parecer ministerial,</w:t>
      </w:r>
      <w:r w:rsidRPr="005D384E">
        <w:rPr>
          <w:b/>
          <w:bCs/>
          <w:sz w:val="22"/>
          <w:szCs w:val="22"/>
        </w:rPr>
        <w:t xml:space="preserve"> </w:t>
      </w:r>
      <w:r w:rsidRPr="005D384E">
        <w:rPr>
          <w:sz w:val="22"/>
          <w:szCs w:val="22"/>
        </w:rPr>
        <w:t xml:space="preserve">nos termos e pelos fundamentos expostos no </w:t>
      </w:r>
      <w:r w:rsidRPr="005D384E">
        <w:rPr>
          <w:bCs/>
          <w:sz w:val="22"/>
          <w:szCs w:val="22"/>
        </w:rPr>
        <w:t>voto da Relatora  (peça ),</w:t>
      </w:r>
      <w:r w:rsidRPr="005D384E">
        <w:rPr>
          <w:bCs/>
          <w:color w:val="FF0000"/>
          <w:sz w:val="22"/>
          <w:szCs w:val="22"/>
        </w:rPr>
        <w:t xml:space="preserve"> </w:t>
      </w:r>
      <w:r w:rsidRPr="005D384E">
        <w:rPr>
          <w:rFonts w:eastAsia="Calibri"/>
          <w:sz w:val="22"/>
          <w:szCs w:val="22"/>
          <w:lang w:eastAsia="en-US"/>
        </w:rPr>
        <w:t xml:space="preserve">da seguinte </w:t>
      </w:r>
      <w:proofErr w:type="spellStart"/>
      <w:r w:rsidRPr="005D384E">
        <w:rPr>
          <w:rFonts w:eastAsia="Calibri"/>
          <w:sz w:val="22"/>
          <w:szCs w:val="22"/>
          <w:lang w:eastAsia="en-US"/>
        </w:rPr>
        <w:t>forma:a</w:t>
      </w:r>
      <w:proofErr w:type="spellEnd"/>
      <w:r w:rsidRPr="005D384E">
        <w:rPr>
          <w:rFonts w:eastAsia="Calibri"/>
          <w:sz w:val="22"/>
          <w:szCs w:val="22"/>
          <w:lang w:eastAsia="en-US"/>
        </w:rPr>
        <w:t xml:space="preserve">) pela </w:t>
      </w:r>
      <w:r w:rsidRPr="005D384E">
        <w:rPr>
          <w:rFonts w:eastAsia="Calibri"/>
          <w:b/>
          <w:sz w:val="22"/>
          <w:szCs w:val="22"/>
          <w:lang w:eastAsia="en-US"/>
        </w:rPr>
        <w:t>aplicação de multa</w:t>
      </w:r>
      <w:r w:rsidRPr="005D384E">
        <w:rPr>
          <w:rFonts w:eastAsia="Calibri"/>
          <w:sz w:val="22"/>
          <w:szCs w:val="22"/>
          <w:lang w:eastAsia="en-US"/>
        </w:rPr>
        <w:t xml:space="preserve">, no valor de </w:t>
      </w:r>
      <w:r w:rsidRPr="005D384E">
        <w:rPr>
          <w:rFonts w:eastAsia="Calibri"/>
          <w:b/>
          <w:sz w:val="22"/>
          <w:szCs w:val="22"/>
          <w:lang w:eastAsia="en-US"/>
        </w:rPr>
        <w:t>1.500 UFR/PI</w:t>
      </w:r>
      <w:r w:rsidRPr="005D384E">
        <w:rPr>
          <w:rFonts w:eastAsia="Calibri"/>
          <w:sz w:val="22"/>
          <w:szCs w:val="22"/>
          <w:lang w:eastAsia="en-US"/>
        </w:rPr>
        <w:t xml:space="preserve"> ao prefeito municipal, em razão Ausência de justificativa, planejamento e dimensionamento adequado do objeto contratado; Ausência/deficiência de pesquisa de preços; Ausência de justificativa para não aplicação de tratamento diferenciado destinado às micro e pequenas empresas; Não adoção da modalidade pregão para aquisição de bens e serviços comuns; Aquisições de bens de consumo e realização de pagamentos em situações contrárias ao ordenamento jurídico; Fornecimento dos mesmos itens com valores distintos no mesmo exercício; Fornecimento de bens de consumo com valores superiores aos de mercado; Pagamentos realizados sem as devidas conferências e atestes necessários para a comprovação do fiel recebimento da mercadoria. b) pela </w:t>
      </w:r>
      <w:r w:rsidRPr="005D384E">
        <w:rPr>
          <w:rFonts w:eastAsia="Calibri"/>
          <w:b/>
          <w:sz w:val="22"/>
          <w:szCs w:val="22"/>
          <w:lang w:eastAsia="en-US"/>
        </w:rPr>
        <w:t>expedição das seguintes recomendações:</w:t>
      </w:r>
      <w:r w:rsidRPr="005D384E">
        <w:rPr>
          <w:rFonts w:eastAsia="Calibri"/>
          <w:sz w:val="22"/>
          <w:szCs w:val="22"/>
          <w:lang w:eastAsia="en-US"/>
        </w:rPr>
        <w:t xml:space="preserve"> b.1) que </w:t>
      </w:r>
      <w:r w:rsidRPr="005D384E">
        <w:rPr>
          <w:rFonts w:eastAsia="Calibri"/>
          <w:sz w:val="22"/>
          <w:szCs w:val="22"/>
          <w:lang w:eastAsia="en-US"/>
        </w:rPr>
        <w:lastRenderedPageBreak/>
        <w:t xml:space="preserve">na instrução dos processos licitatórios, especialmente os relacionados aos serviços de transporte escolar, na fase interna, FAÇAM CONSTAR nos autos dos processos licitatórios, as justificativas dos quantitativos de bens e serviços a serem adquiridos, os quais devem ser suficientes ao atendimento da demanda do setor requisitante; b.2) que na instrução dos processos licitatórios, na fase interna, APRIMOREM a pesquisa de preços, diversificando as fontes de pesquisa (tais como: preço fixado por órgão oficial competente; preços constantes em Atas de Registro de Preços - ARP; preços para o mesmo objeto com contrato vigente no órgão promotor da licitação; pesquisa no comércio da região; pesquisa publicada em mídia especializada, sítios eletrônicos especializados ou de domínio amplo, desde que contenha a data e hora de acesso; contratações similares de outros entes públicos, em execução ou concluídos nos 180 dias anteriores à data da pesquisa de preços; pesquisa no Portal de Compras Governamentais; revista especializada; pesquisa com os fornecedores), em obediência ao princípio da economicidade, do art. 70 da Constituição Federal e art. 15, III e V e § 1º, da Lei n.º 8.666/93; b.3) que nas próximas licitações referentes à contratação de empresa para prestar serviços de transporte escolar, ESTABELEÇAM a reserva de cotas de valores de até R$ 80.000,00 (oitenta mil reais) do objeto para a contratação exclusiva de ME e EPP, com vistas ao cumprimento do art. 48, inciso I, da Lei Complementar n.º 123/2006; b.4) que nos processos licitatórios a serem realizados objetivando adquirir bens e serviços comuns, ADOTEM a modalidade Pregão, seja com base na Lei nº 10.520/02 (até 30.12.2023) ou na Lei nº 14.133/21 (obrigatoriamente a partir de 01.01.2024); b.5) que APUREM e GLOSEM nos pagamentos a serem realizados à empresa EVARISTO LUIS CAMPELO LIMA–ME o valor identificado como superfaturamento, correspondente aos valores de </w:t>
      </w:r>
      <w:proofErr w:type="gramStart"/>
      <w:r w:rsidRPr="005D384E">
        <w:rPr>
          <w:rFonts w:eastAsia="Calibri"/>
          <w:sz w:val="22"/>
          <w:szCs w:val="22"/>
          <w:lang w:eastAsia="en-US"/>
        </w:rPr>
        <w:t>R$</w:t>
      </w:r>
      <w:proofErr w:type="gramEnd"/>
      <w:r w:rsidRPr="005D384E">
        <w:rPr>
          <w:rFonts w:eastAsia="Calibri"/>
          <w:sz w:val="22"/>
          <w:szCs w:val="22"/>
          <w:lang w:eastAsia="en-US"/>
        </w:rPr>
        <w:t xml:space="preserve"> </w:t>
      </w:r>
      <w:proofErr w:type="gramStart"/>
      <w:r w:rsidRPr="005D384E">
        <w:rPr>
          <w:rFonts w:eastAsia="Calibri"/>
          <w:sz w:val="22"/>
          <w:szCs w:val="22"/>
          <w:lang w:eastAsia="en-US"/>
        </w:rPr>
        <w:t>148.420,62 e R$ 67.470,75, respectivamente, observando os apontamentos deste relatório, devendo comprovar tal procedimento no prazo de 10 dias úteis após o julgamento da presente Inspeção (após a publicação do acórdão); b.6)</w:t>
      </w:r>
      <w:proofErr w:type="gramEnd"/>
      <w:r w:rsidRPr="005D384E">
        <w:rPr>
          <w:rFonts w:eastAsia="Calibri"/>
          <w:sz w:val="22"/>
          <w:szCs w:val="22"/>
          <w:lang w:eastAsia="en-US"/>
        </w:rPr>
        <w:t xml:space="preserve"> que ESTABELEÇAM o controle dos prazos de vigência dos contratos, para que as aquisições de bens e prestação de serviços não ocorram de forma precária, sem cobertura contratual; b.7) que PROMOVAM a efetiva fiscalização dos termos dos contratos que envolvam a prestação dos serviços de transporte escolar, realizando a designação de um fiscal para acompanhamento da execução contratual; b.8) que PROMOVAM a capacitação dos agentes/servidores que atuam com contratações públicas no referido município desde a fase preparatório até a de fiscalização da execução contratual, para que estes possam realizar tais procedimentos da melhor forma possível, conduzindo-os adequadamente, dentro da legalidade, e para que estes possam bem desempenhar suas funções e fazer um bom e correto uso do dinheiro público;</w:t>
      </w:r>
    </w:p>
    <w:p w14:paraId="7F72A443" w14:textId="77777777" w:rsidR="008432E3" w:rsidRPr="005D384E" w:rsidRDefault="008432E3" w:rsidP="008432E3">
      <w:pPr>
        <w:autoSpaceDE w:val="0"/>
        <w:autoSpaceDN w:val="0"/>
        <w:adjustRightInd w:val="0"/>
        <w:spacing w:line="276" w:lineRule="auto"/>
        <w:ind w:left="567"/>
        <w:jc w:val="both"/>
        <w:rPr>
          <w:rFonts w:eastAsia="Calibri"/>
          <w:b/>
          <w:color w:val="FF0000"/>
          <w:sz w:val="22"/>
          <w:szCs w:val="22"/>
          <w:lang w:eastAsia="en-US"/>
        </w:rPr>
      </w:pPr>
    </w:p>
    <w:p w14:paraId="43CEC041" w14:textId="77777777" w:rsidR="004C5F22" w:rsidRPr="005D384E" w:rsidRDefault="004C5F22" w:rsidP="00083FEF">
      <w:pPr>
        <w:jc w:val="both"/>
        <w:rPr>
          <w:color w:val="000000"/>
          <w:sz w:val="22"/>
          <w:szCs w:val="22"/>
        </w:rPr>
      </w:pPr>
      <w:r w:rsidRPr="005D384E">
        <w:rPr>
          <w:b/>
          <w:bCs/>
          <w:color w:val="000000"/>
          <w:sz w:val="22"/>
          <w:szCs w:val="22"/>
        </w:rPr>
        <w:t xml:space="preserve">DECISÃO Nº 152/2024. TC/011095/2023 - INSPEÇÃO NA P. M. DE LAGOINHA DO PIAUI/PI - EXERCÍCIO FINANCEIRO DE 2023. Objeto: </w:t>
      </w:r>
      <w:r w:rsidRPr="005D384E">
        <w:rPr>
          <w:color w:val="000000"/>
          <w:sz w:val="22"/>
          <w:szCs w:val="22"/>
        </w:rPr>
        <w:t xml:space="preserve">Inspeção em razão de fiscalização in loco realizada na Prefeitura Municipal de Lagoinha do Piauí/PI, referente ao exercício de 2023, para análise de instrução nos processos licitatórios previamente selecionados por amostragem, quais sejam: Pregão Presencial nº 001/2023; Pregão Eletrônico nº 001/2023; Pregão Presencial nº 002/2023; Pregão Presencial nº 003-2/2023 e Pregão Presencial nº 004/2023. </w:t>
      </w:r>
      <w:r w:rsidRPr="005D384E">
        <w:rPr>
          <w:b/>
          <w:bCs/>
          <w:color w:val="000000"/>
          <w:sz w:val="22"/>
          <w:szCs w:val="22"/>
        </w:rPr>
        <w:t>Responsável:</w:t>
      </w:r>
      <w:r w:rsidRPr="005D384E">
        <w:rPr>
          <w:color w:val="000000"/>
          <w:sz w:val="22"/>
          <w:szCs w:val="22"/>
        </w:rPr>
        <w:t xml:space="preserve"> Kelly Alves Alencar (Prefeita). </w:t>
      </w:r>
      <w:r w:rsidRPr="005D384E">
        <w:rPr>
          <w:b/>
          <w:bCs/>
          <w:color w:val="000000"/>
          <w:sz w:val="22"/>
          <w:szCs w:val="22"/>
        </w:rPr>
        <w:t>Relatora:</w:t>
      </w:r>
      <w:r w:rsidRPr="005D384E">
        <w:rPr>
          <w:color w:val="000000"/>
          <w:sz w:val="22"/>
          <w:szCs w:val="22"/>
        </w:rPr>
        <w:t xml:space="preserve"> Conselheira </w:t>
      </w:r>
      <w:proofErr w:type="spellStart"/>
      <w:r w:rsidRPr="005D384E">
        <w:rPr>
          <w:color w:val="000000"/>
          <w:sz w:val="22"/>
          <w:szCs w:val="22"/>
        </w:rPr>
        <w:t>Waltânia</w:t>
      </w:r>
      <w:proofErr w:type="spellEnd"/>
      <w:r w:rsidRPr="005D384E">
        <w:rPr>
          <w:color w:val="000000"/>
          <w:sz w:val="22"/>
          <w:szCs w:val="22"/>
        </w:rPr>
        <w:t xml:space="preserve"> Maria Nogueira de Sousa Leal Alvarenga.  Vistos, relatados e discutidos os presentes autos, considerando o Relatório de Inspeção da Divisão Técnica da Diretoria de Fiscalização de Licitações e Contratações – DFCONTRATOS </w:t>
      </w:r>
      <w:proofErr w:type="gramStart"/>
      <w:r w:rsidRPr="005D384E">
        <w:rPr>
          <w:color w:val="000000"/>
          <w:sz w:val="22"/>
          <w:szCs w:val="22"/>
        </w:rPr>
        <w:t>2</w:t>
      </w:r>
      <w:proofErr w:type="gramEnd"/>
      <w:r w:rsidRPr="005D384E">
        <w:rPr>
          <w:color w:val="000000"/>
          <w:sz w:val="22"/>
          <w:szCs w:val="22"/>
        </w:rPr>
        <w:t xml:space="preserve"> (peça 04), o Termo de Conclusão da Instrução Processual da Diretoria de Fiscalização de Licitações e Contratações - DFCONTRATOS (peça 07), o parecer do Ministério Público de Contas (peça 09),  o voto da Relatora (peça 16),</w:t>
      </w:r>
      <w:r w:rsidRPr="005D384E">
        <w:rPr>
          <w:color w:val="FF0000"/>
          <w:sz w:val="22"/>
          <w:szCs w:val="22"/>
        </w:rPr>
        <w:t xml:space="preserve"> </w:t>
      </w:r>
      <w:r w:rsidRPr="005D384E">
        <w:rPr>
          <w:color w:val="000000"/>
          <w:sz w:val="22"/>
          <w:szCs w:val="22"/>
        </w:rPr>
        <w:t xml:space="preserve">e o mais que dos autos consta, decidiu a Segunda Câmara, </w:t>
      </w:r>
      <w:r w:rsidRPr="005D384E">
        <w:rPr>
          <w:b/>
          <w:bCs/>
          <w:color w:val="000000"/>
          <w:sz w:val="22"/>
          <w:szCs w:val="22"/>
        </w:rPr>
        <w:t xml:space="preserve">unânime, </w:t>
      </w:r>
      <w:r w:rsidRPr="005D384E">
        <w:rPr>
          <w:color w:val="000000"/>
          <w:sz w:val="22"/>
          <w:szCs w:val="22"/>
        </w:rPr>
        <w:t>em consonância parcial com o parecer ministerial,</w:t>
      </w:r>
      <w:r w:rsidRPr="005D384E">
        <w:rPr>
          <w:b/>
          <w:bCs/>
          <w:color w:val="000000"/>
          <w:sz w:val="22"/>
          <w:szCs w:val="22"/>
        </w:rPr>
        <w:t xml:space="preserve"> </w:t>
      </w:r>
      <w:r w:rsidRPr="005D384E">
        <w:rPr>
          <w:color w:val="000000"/>
          <w:sz w:val="22"/>
          <w:szCs w:val="22"/>
        </w:rPr>
        <w:t>nos termos e pelos fundamentos expostos no voto da Relatora (peça 16),</w:t>
      </w:r>
      <w:r w:rsidRPr="005D384E">
        <w:rPr>
          <w:color w:val="FF0000"/>
          <w:sz w:val="22"/>
          <w:szCs w:val="22"/>
        </w:rPr>
        <w:t xml:space="preserve"> </w:t>
      </w:r>
      <w:r w:rsidRPr="005D384E">
        <w:rPr>
          <w:color w:val="000000"/>
          <w:sz w:val="22"/>
          <w:szCs w:val="22"/>
        </w:rPr>
        <w:t xml:space="preserve">pela expedição das sugestões propostas pela DFCONTRATOS ao Prefeito Municipal de Lagoinha do Piauí, consoante abaixo transcritas como </w:t>
      </w:r>
      <w:r w:rsidRPr="005D384E">
        <w:rPr>
          <w:b/>
          <w:bCs/>
          <w:color w:val="000000"/>
          <w:sz w:val="22"/>
          <w:szCs w:val="22"/>
        </w:rPr>
        <w:t xml:space="preserve">RECOMENDAÇÕES, cujo descumprimento poderá ensejar a aplicação de multa: </w:t>
      </w:r>
      <w:r w:rsidRPr="005D384E">
        <w:rPr>
          <w:color w:val="000000"/>
          <w:sz w:val="22"/>
          <w:szCs w:val="22"/>
        </w:rPr>
        <w:t xml:space="preserve">a) RECOMENDAR que nos procedimentos licitatórios contenham a previsão dos recursos orçamentários, nos termos do previsto no art. 7º, § 2º, inciso III, da Lei nº 8.666/1993; b) RECOMENDAR que nas licitações de bens divisíveis seja realizada o parcelamento do objeto da licitação, observando: a viabilidade e economicidade da divisão, a ausência de perda de escala, o melhor aproveitamento do mercado e ampliação da competitividade do certame; c) RECOMENDAR que os processos licitatórios </w:t>
      </w:r>
      <w:r w:rsidRPr="005D384E">
        <w:rPr>
          <w:color w:val="000000"/>
          <w:sz w:val="22"/>
          <w:szCs w:val="22"/>
        </w:rPr>
        <w:lastRenderedPageBreak/>
        <w:t>sejam baseados em projeto básico ou estudos técnicos preliminares de forma a garantir a lisura e efetividade do processo licitatório; d) RECOMENDAR que o gestor cumpra a legislação para a utilização da modalidade de Pregão Presencial, quanto a legalidade, ao caráter excepcional do procedimento e justificativas válidas para a sua utilização.</w:t>
      </w:r>
    </w:p>
    <w:p w14:paraId="318FB881" w14:textId="6DB24445" w:rsidR="00810A32" w:rsidRPr="005D384E" w:rsidRDefault="00810A32" w:rsidP="00083FEF">
      <w:pPr>
        <w:jc w:val="both"/>
        <w:rPr>
          <w:sz w:val="22"/>
          <w:szCs w:val="22"/>
        </w:rPr>
      </w:pPr>
      <w:r w:rsidRPr="005D384E">
        <w:rPr>
          <w:b/>
          <w:sz w:val="22"/>
          <w:szCs w:val="22"/>
        </w:rPr>
        <w:t xml:space="preserve">DECISÃO Nº 153/2024. TC/012189/2023 - INSPEÇÃO NA P. M. DE CAMPO LARGO DO PIAUI/PI - EXERCÍCIO FINANCEIRO DE 2023. Objeto: </w:t>
      </w:r>
      <w:r w:rsidRPr="005D384E">
        <w:rPr>
          <w:sz w:val="22"/>
          <w:szCs w:val="22"/>
        </w:rPr>
        <w:t xml:space="preserve">Inspeção realizada pela I Divisão de Fiscalização de Licitações e Contratações (DFCONTRATOS) para acompanhamento de processos licitatórios, realizados pela Prefeitura Municipal de Campo Largo do Piauí, exercício de 2023.  </w:t>
      </w:r>
      <w:r w:rsidRPr="005D384E">
        <w:rPr>
          <w:b/>
          <w:sz w:val="22"/>
          <w:szCs w:val="22"/>
        </w:rPr>
        <w:t xml:space="preserve">Responsável: </w:t>
      </w:r>
      <w:r w:rsidRPr="005D384E">
        <w:rPr>
          <w:sz w:val="22"/>
          <w:szCs w:val="22"/>
        </w:rPr>
        <w:t xml:space="preserve">Jairo Soares Leitão (Prefeito). </w:t>
      </w:r>
      <w:r w:rsidRPr="005D384E">
        <w:rPr>
          <w:b/>
          <w:sz w:val="22"/>
          <w:szCs w:val="22"/>
        </w:rPr>
        <w:t xml:space="preserve">Advogado(s): </w:t>
      </w:r>
      <w:r w:rsidRPr="005D384E">
        <w:rPr>
          <w:sz w:val="22"/>
          <w:szCs w:val="22"/>
        </w:rPr>
        <w:t xml:space="preserve">Francisco Teixeira Leal Júnior (OAB/PI nº 9.457) e outro (procuração – peça 22, fls. 01).  </w:t>
      </w:r>
      <w:r w:rsidRPr="005D384E">
        <w:rPr>
          <w:b/>
          <w:sz w:val="22"/>
          <w:szCs w:val="22"/>
        </w:rPr>
        <w:t>Relatora:</w:t>
      </w:r>
      <w:r w:rsidRPr="005D384E">
        <w:rPr>
          <w:sz w:val="22"/>
          <w:szCs w:val="22"/>
        </w:rPr>
        <w:t xml:space="preserve"> </w:t>
      </w:r>
      <w:r w:rsidRPr="005D384E">
        <w:rPr>
          <w:rFonts w:eastAsiaTheme="majorEastAsia"/>
          <w:bCs/>
          <w:iCs/>
          <w:sz w:val="22"/>
          <w:szCs w:val="22"/>
        </w:rPr>
        <w:t xml:space="preserve">Conselheira </w:t>
      </w:r>
      <w:proofErr w:type="spellStart"/>
      <w:r w:rsidRPr="005D384E">
        <w:rPr>
          <w:rFonts w:eastAsiaTheme="majorEastAsia"/>
          <w:bCs/>
          <w:iCs/>
          <w:sz w:val="22"/>
          <w:szCs w:val="22"/>
        </w:rPr>
        <w:t>Waltânia</w:t>
      </w:r>
      <w:proofErr w:type="spellEnd"/>
      <w:r w:rsidRPr="005D384E">
        <w:rPr>
          <w:rFonts w:eastAsiaTheme="majorEastAsia"/>
          <w:bCs/>
          <w:iCs/>
          <w:sz w:val="22"/>
          <w:szCs w:val="22"/>
        </w:rPr>
        <w:t xml:space="preserve"> Maria Nogueira de Sousa Leal Alvarenga. </w:t>
      </w:r>
      <w:r w:rsidRPr="005D384E">
        <w:rPr>
          <w:color w:val="000000" w:themeColor="text1"/>
          <w:sz w:val="22"/>
          <w:szCs w:val="22"/>
        </w:rPr>
        <w:t xml:space="preserve"> Vistos, relatados e discutidos os presentes autos, considerando o </w:t>
      </w:r>
      <w:r w:rsidRPr="005D384E">
        <w:rPr>
          <w:sz w:val="22"/>
          <w:szCs w:val="22"/>
        </w:rPr>
        <w:t xml:space="preserve">Relatório de Inspeção </w:t>
      </w:r>
      <w:r w:rsidRPr="005D384E">
        <w:rPr>
          <w:color w:val="000000" w:themeColor="text1"/>
          <w:sz w:val="22"/>
          <w:szCs w:val="22"/>
        </w:rPr>
        <w:t xml:space="preserve">da Divisão Técnica da </w:t>
      </w:r>
      <w:r w:rsidRPr="005D384E">
        <w:rPr>
          <w:sz w:val="22"/>
          <w:szCs w:val="22"/>
        </w:rPr>
        <w:t>Diretoria de Fiscalização de Licitações e Contratações –</w:t>
      </w:r>
      <w:r w:rsidRPr="005D384E">
        <w:rPr>
          <w:color w:val="000000" w:themeColor="text1"/>
          <w:sz w:val="22"/>
          <w:szCs w:val="22"/>
        </w:rPr>
        <w:t xml:space="preserve"> </w:t>
      </w:r>
      <w:r w:rsidRPr="005D384E">
        <w:rPr>
          <w:sz w:val="22"/>
          <w:szCs w:val="22"/>
        </w:rPr>
        <w:t xml:space="preserve">DFCONTRATOS </w:t>
      </w:r>
      <w:proofErr w:type="gramStart"/>
      <w:r w:rsidRPr="005D384E">
        <w:rPr>
          <w:sz w:val="22"/>
          <w:szCs w:val="22"/>
        </w:rPr>
        <w:t>1</w:t>
      </w:r>
      <w:proofErr w:type="gramEnd"/>
      <w:r w:rsidRPr="005D384E">
        <w:rPr>
          <w:sz w:val="22"/>
          <w:szCs w:val="22"/>
        </w:rPr>
        <w:t xml:space="preserve"> (peça 12), o Termo de Conclusão da Instrução Processual da Diretoria de Fiscalização de Licitações e Contratações -</w:t>
      </w:r>
      <w:r w:rsidRPr="005D384E">
        <w:rPr>
          <w:color w:val="000000" w:themeColor="text1"/>
          <w:sz w:val="22"/>
          <w:szCs w:val="22"/>
        </w:rPr>
        <w:t xml:space="preserve"> </w:t>
      </w:r>
      <w:r w:rsidRPr="005D384E">
        <w:rPr>
          <w:sz w:val="22"/>
          <w:szCs w:val="22"/>
        </w:rPr>
        <w:t>DFCONTRATOS</w:t>
      </w:r>
      <w:r w:rsidRPr="005D384E">
        <w:rPr>
          <w:color w:val="000000" w:themeColor="text1"/>
          <w:sz w:val="22"/>
          <w:szCs w:val="22"/>
        </w:rPr>
        <w:t xml:space="preserve"> (peça 15), o parecer do Ministério Público de Contas (peça 17)</w:t>
      </w:r>
      <w:r w:rsidRPr="005D384E">
        <w:rPr>
          <w:sz w:val="22"/>
          <w:szCs w:val="22"/>
        </w:rPr>
        <w:t xml:space="preserve">, </w:t>
      </w:r>
      <w:r w:rsidRPr="005D384E">
        <w:rPr>
          <w:color w:val="000000" w:themeColor="text1"/>
          <w:sz w:val="22"/>
          <w:szCs w:val="22"/>
        </w:rPr>
        <w:t xml:space="preserve"> </w:t>
      </w:r>
      <w:r w:rsidRPr="005D384E">
        <w:rPr>
          <w:bCs/>
          <w:sz w:val="22"/>
          <w:szCs w:val="22"/>
        </w:rPr>
        <w:t xml:space="preserve">o voto </w:t>
      </w:r>
      <w:r w:rsidRPr="005D384E">
        <w:rPr>
          <w:bCs/>
          <w:color w:val="000000" w:themeColor="text1"/>
          <w:sz w:val="22"/>
          <w:szCs w:val="22"/>
        </w:rPr>
        <w:t xml:space="preserve">da Relatora  </w:t>
      </w:r>
      <w:r w:rsidRPr="005D384E">
        <w:rPr>
          <w:bCs/>
          <w:sz w:val="22"/>
          <w:szCs w:val="22"/>
        </w:rPr>
        <w:t>(peça 26),</w:t>
      </w:r>
      <w:r w:rsidRPr="005D384E">
        <w:rPr>
          <w:bCs/>
          <w:color w:val="FF0000"/>
          <w:sz w:val="22"/>
          <w:szCs w:val="22"/>
        </w:rPr>
        <w:t xml:space="preserve"> </w:t>
      </w:r>
      <w:r w:rsidRPr="005D384E">
        <w:rPr>
          <w:bCs/>
          <w:color w:val="000000" w:themeColor="text1"/>
          <w:sz w:val="22"/>
          <w:szCs w:val="22"/>
        </w:rPr>
        <w:t xml:space="preserve">e o mais que dos autos consta, decidiu </w:t>
      </w:r>
      <w:r w:rsidRPr="005D384E">
        <w:rPr>
          <w:color w:val="000000" w:themeColor="text1"/>
          <w:sz w:val="22"/>
          <w:szCs w:val="22"/>
        </w:rPr>
        <w:t xml:space="preserve">a Segunda Câmara, </w:t>
      </w:r>
      <w:r w:rsidRPr="005D384E">
        <w:rPr>
          <w:b/>
          <w:bCs/>
          <w:color w:val="000000" w:themeColor="text1"/>
          <w:sz w:val="22"/>
          <w:szCs w:val="22"/>
        </w:rPr>
        <w:t xml:space="preserve">unânime, </w:t>
      </w:r>
      <w:r w:rsidRPr="005D384E">
        <w:rPr>
          <w:sz w:val="22"/>
          <w:szCs w:val="22"/>
        </w:rPr>
        <w:t xml:space="preserve">acompanhando parcialmente o parecer ministerial, </w:t>
      </w:r>
      <w:r w:rsidRPr="005D384E">
        <w:rPr>
          <w:color w:val="000000" w:themeColor="text1"/>
          <w:sz w:val="22"/>
          <w:szCs w:val="22"/>
        </w:rPr>
        <w:t xml:space="preserve">nos termos e pelos fundamentos expostos no </w:t>
      </w:r>
      <w:r w:rsidRPr="005D384E">
        <w:rPr>
          <w:bCs/>
          <w:sz w:val="22"/>
          <w:szCs w:val="22"/>
        </w:rPr>
        <w:t xml:space="preserve">voto </w:t>
      </w:r>
      <w:r w:rsidRPr="005D384E">
        <w:rPr>
          <w:bCs/>
          <w:color w:val="000000" w:themeColor="text1"/>
          <w:sz w:val="22"/>
          <w:szCs w:val="22"/>
        </w:rPr>
        <w:t xml:space="preserve">da Relatora  </w:t>
      </w:r>
      <w:r w:rsidRPr="005D384E">
        <w:rPr>
          <w:bCs/>
          <w:sz w:val="22"/>
          <w:szCs w:val="22"/>
        </w:rPr>
        <w:t>(peça 26),</w:t>
      </w:r>
      <w:r w:rsidRPr="005D384E">
        <w:rPr>
          <w:sz w:val="22"/>
          <w:szCs w:val="22"/>
        </w:rPr>
        <w:t xml:space="preserve"> pela expedição das sugestões propostas pela DFCONTRATOS ao responsável pela Prefeitura Municipal de Campo Largo do Piauí, consoante abaixo transcritas, como </w:t>
      </w:r>
      <w:r w:rsidRPr="005D384E">
        <w:rPr>
          <w:b/>
          <w:sz w:val="22"/>
          <w:szCs w:val="22"/>
        </w:rPr>
        <w:t>recomendações, cujo descumprimento poderá ensejar a aplicação de multa</w:t>
      </w:r>
      <w:r w:rsidRPr="005D384E">
        <w:rPr>
          <w:sz w:val="22"/>
          <w:szCs w:val="22"/>
        </w:rPr>
        <w:t>, de forma que:</w:t>
      </w:r>
      <w:r w:rsidRPr="005D384E">
        <w:rPr>
          <w:b/>
          <w:bCs/>
          <w:color w:val="000000" w:themeColor="text1"/>
          <w:sz w:val="22"/>
          <w:szCs w:val="22"/>
        </w:rPr>
        <w:t xml:space="preserve"> </w:t>
      </w:r>
      <w:r w:rsidRPr="005D384E">
        <w:rPr>
          <w:sz w:val="22"/>
          <w:szCs w:val="22"/>
        </w:rPr>
        <w:t xml:space="preserve">a) Na instrução dos processos licitatórios, na fase interna, FAÇAM CONSTAR nos autos as justificativas dos quantitativos de bens e serviços a serem adquiridos, os quais devem ser suficientes ao atendimento da demanda do setor requisitante; b) Nos termos de referência e editais de licitações que vierem a realizar, PROCEDAM à descrição do objeto contendo as características essenciais dos itens que serão contratados, com vista a dar cumprimento ao art. 3º, incisos I e II, da Lei n.º 10.520/02; c) Na instrução dos processos licitatórios, na fase interna, APRIMOREM a pesquisa de preços, diversificando as fontes de pesquisa (tais como: preço fixado por órgão oficial competente; preços constantes em Atas de Registro de Preços - ARP; preços para o mesmo objeto com contrato vigente no órgão promotor da licitação; pesquisa no comércio da região; pesquisa publicada em mídia especializada, sítios eletrônicos especializados ou de domínio amplo, desde que contenha a data e hora de acesso; contratações similares de outros entes públicos, em execução ou concluídos nos 180 dias anteriores à data da pesquisa de preços; pesquisa no Portal de Compras Governamentais; </w:t>
      </w:r>
      <w:proofErr w:type="gramStart"/>
      <w:r w:rsidRPr="005D384E">
        <w:rPr>
          <w:sz w:val="22"/>
          <w:szCs w:val="22"/>
        </w:rPr>
        <w:t>revista</w:t>
      </w:r>
      <w:proofErr w:type="gramEnd"/>
      <w:r w:rsidRPr="005D384E">
        <w:rPr>
          <w:sz w:val="22"/>
          <w:szCs w:val="22"/>
        </w:rPr>
        <w:t xml:space="preserve"> especializada; pesquisa com os fornecedores), em obediência ao princípio da economicidade, do art. 70 da Constituição Federal e art. 15, III e V e § 1º, da Lei n.º 8.666/93; d) ESTABELEÇAM nos editais de licitações que vierem a realizar, critério de julgamento considerando a divisibilidade do objeto por item, com vistas ao cumprimento do princípio da economicidade - art. 15, inc. IV e o art. 23, §1º, ambos da lei nº 8.666/93 e súmula nº 247 do TCU; e) APRESENTEM justificativas nos processos licitatórios em caso impossibilidade de escolha do critério de julgamento por item nas licitações para aquisição de bens e serviços divisíveis, demonstrando a inviabilidade técnica ou econômica de se promover a adjudicação por item, devendo ser apresentadas as evidências que deram suporte à escolha do critério; f) Nas licitações por lote para registro de preços, mediante adjudicação por menor preço global do lote, FAÇAM CONSTAR no edital vedação a possibilidade de aquisição individual de itens registrados para os quais a licitante vencedora não apresentou o menor preço; g) ESTABELEÇAM nos editais de licitações que vierem a realizar, sempre que houver itens de objeto da mesma natureza, a reserva de cotas de valores de até R$ 80.000,00 (oitenta mil reais), ou, estabelecer, em certames para aquisição de bens de natureza divisível, cota de até 25% (vinte e cinco por cento) do objeto para a contratação exclusiva de ME e EPP, com vistas ao cumprimento do art. 48, inciso I e III, da Lei Complementar n.º 123/2016; h) OBSERVEM, na instrução dos procedimentos licitatórios, as disposições do art. 38 da Lei 8.666/1993, especialmente quanto aos aspectos formais dos procedimentos, evitando-se que nenhum procedimento licitatório de deixe de ser formalizado, sob pena de sanções futuras; i) PROMOVAM a capacitação dos agentes/servidores que atuam com contratações públicas no referido município, para que estes possam realizar tais procedimentos da melhor forma possível, conduzindo-os </w:t>
      </w:r>
      <w:proofErr w:type="gramStart"/>
      <w:r w:rsidRPr="005D384E">
        <w:rPr>
          <w:sz w:val="22"/>
          <w:szCs w:val="22"/>
        </w:rPr>
        <w:t>adequadamente</w:t>
      </w:r>
      <w:proofErr w:type="gramEnd"/>
      <w:r w:rsidRPr="005D384E">
        <w:rPr>
          <w:sz w:val="22"/>
          <w:szCs w:val="22"/>
        </w:rPr>
        <w:t>, dentro da legalidade e para que estes possam bem desempenhar suas funções e fazer um bom e correto uso do dinheiro público.</w:t>
      </w:r>
    </w:p>
    <w:p w14:paraId="17E76CA5" w14:textId="77777777" w:rsidR="00406F3C" w:rsidRPr="005D384E" w:rsidRDefault="00406F3C" w:rsidP="008432E3">
      <w:pPr>
        <w:autoSpaceDE w:val="0"/>
        <w:autoSpaceDN w:val="0"/>
        <w:adjustRightInd w:val="0"/>
        <w:spacing w:line="276" w:lineRule="auto"/>
        <w:ind w:left="567"/>
        <w:jc w:val="both"/>
        <w:rPr>
          <w:rFonts w:eastAsia="Calibri"/>
          <w:b/>
          <w:color w:val="FF0000"/>
          <w:sz w:val="22"/>
          <w:szCs w:val="22"/>
          <w:lang w:eastAsia="en-US"/>
        </w:rPr>
      </w:pPr>
    </w:p>
    <w:p w14:paraId="5633AFAD" w14:textId="62F5772E" w:rsidR="00406F3C" w:rsidRPr="005D384E" w:rsidRDefault="00406F3C" w:rsidP="00406F3C">
      <w:pPr>
        <w:jc w:val="both"/>
        <w:rPr>
          <w:bCs/>
          <w:sz w:val="22"/>
          <w:szCs w:val="22"/>
        </w:rPr>
      </w:pPr>
      <w:r w:rsidRPr="005D384E">
        <w:rPr>
          <w:b/>
          <w:sz w:val="22"/>
          <w:szCs w:val="22"/>
        </w:rPr>
        <w:t xml:space="preserve">DECISÃO Nº 154/2024. </w:t>
      </w:r>
      <w:r w:rsidRPr="005D384E">
        <w:rPr>
          <w:rFonts w:eastAsia="Calibri"/>
          <w:b/>
          <w:sz w:val="22"/>
          <w:szCs w:val="22"/>
          <w:lang w:eastAsia="en-US"/>
        </w:rPr>
        <w:t>TC/012600/2023 - INSPEÇÃO NA C. M. DE BATALHA/PI - EXERCÍCIO FINANCEIRO DE 2023.</w:t>
      </w:r>
      <w:r w:rsidRPr="005D384E">
        <w:rPr>
          <w:b/>
          <w:sz w:val="22"/>
          <w:szCs w:val="22"/>
        </w:rPr>
        <w:t xml:space="preserve"> O</w:t>
      </w:r>
      <w:r w:rsidRPr="005D384E">
        <w:rPr>
          <w:rFonts w:eastAsia="Calibri"/>
          <w:b/>
          <w:sz w:val="22"/>
          <w:szCs w:val="22"/>
          <w:lang w:eastAsia="en-US"/>
        </w:rPr>
        <w:t xml:space="preserve">bjeto: </w:t>
      </w:r>
      <w:r w:rsidRPr="005D384E">
        <w:rPr>
          <w:rFonts w:eastAsia="Calibri"/>
          <w:sz w:val="22"/>
          <w:szCs w:val="22"/>
          <w:lang w:eastAsia="en-US"/>
        </w:rPr>
        <w:t xml:space="preserve">Inspeção realizada pela I Divisão de Fiscalização de Licitações e </w:t>
      </w:r>
      <w:r w:rsidRPr="005D384E">
        <w:rPr>
          <w:rFonts w:eastAsia="Calibri"/>
          <w:sz w:val="22"/>
          <w:szCs w:val="22"/>
          <w:lang w:eastAsia="en-US"/>
        </w:rPr>
        <w:lastRenderedPageBreak/>
        <w:t xml:space="preserve">Contratações (DFCONTRATOS) para fiscalizar processos licitatórios realizados pela Câmara Municipal de Batalha, exercício de 2023.  </w:t>
      </w:r>
      <w:r w:rsidRPr="005D384E">
        <w:rPr>
          <w:rFonts w:eastAsia="Calibri"/>
          <w:b/>
          <w:sz w:val="22"/>
          <w:szCs w:val="22"/>
          <w:lang w:eastAsia="en-US"/>
        </w:rPr>
        <w:t xml:space="preserve">Responsável: </w:t>
      </w:r>
      <w:r w:rsidRPr="005D384E">
        <w:rPr>
          <w:rFonts w:eastAsia="Calibri"/>
          <w:sz w:val="22"/>
          <w:szCs w:val="22"/>
          <w:lang w:eastAsia="en-US"/>
        </w:rPr>
        <w:t xml:space="preserve">Guilherme Machado (Presidente da Câmara Municipal). </w:t>
      </w:r>
      <w:r w:rsidRPr="005D384E">
        <w:rPr>
          <w:rFonts w:eastAsia="Calibri"/>
          <w:b/>
          <w:sz w:val="22"/>
          <w:szCs w:val="22"/>
          <w:lang w:eastAsia="en-US"/>
        </w:rPr>
        <w:t>Relatora:</w:t>
      </w:r>
      <w:r w:rsidRPr="005D384E">
        <w:rPr>
          <w:rFonts w:eastAsia="Calibri"/>
          <w:sz w:val="22"/>
          <w:szCs w:val="22"/>
          <w:lang w:eastAsia="en-US"/>
        </w:rPr>
        <w:t xml:space="preserve"> </w:t>
      </w:r>
      <w:r w:rsidRPr="005D384E">
        <w:rPr>
          <w:rFonts w:eastAsiaTheme="majorEastAsia"/>
          <w:bCs/>
          <w:iCs/>
          <w:sz w:val="22"/>
          <w:szCs w:val="22"/>
          <w:lang w:eastAsia="en-US"/>
        </w:rPr>
        <w:t xml:space="preserve">Conselheira Waltânia Maria Nogueira de Sousa Leal Alvarenga. </w:t>
      </w:r>
      <w:r w:rsidRPr="005D384E">
        <w:rPr>
          <w:color w:val="000000" w:themeColor="text1"/>
          <w:sz w:val="22"/>
          <w:szCs w:val="22"/>
        </w:rPr>
        <w:t xml:space="preserve"> Vistos, relatados e discutidos os presentes autos, considerando o </w:t>
      </w:r>
      <w:r w:rsidRPr="005D384E">
        <w:rPr>
          <w:rFonts w:eastAsia="Calibri"/>
          <w:sz w:val="22"/>
          <w:szCs w:val="22"/>
          <w:lang w:eastAsia="en-US"/>
        </w:rPr>
        <w:t xml:space="preserve">Relatório de Inspeção </w:t>
      </w:r>
      <w:r w:rsidRPr="005D384E">
        <w:rPr>
          <w:color w:val="000000" w:themeColor="text1"/>
          <w:sz w:val="22"/>
          <w:szCs w:val="22"/>
        </w:rPr>
        <w:t xml:space="preserve">da Divisão Técnica da </w:t>
      </w:r>
      <w:r w:rsidRPr="005D384E">
        <w:rPr>
          <w:rFonts w:eastAsia="Calibri"/>
          <w:sz w:val="22"/>
          <w:szCs w:val="22"/>
          <w:lang w:eastAsia="en-US"/>
        </w:rPr>
        <w:t>Diretoria de Fiscalização de Licitações e Contratações –</w:t>
      </w:r>
      <w:r w:rsidRPr="005D384E">
        <w:rPr>
          <w:color w:val="000000" w:themeColor="text1"/>
          <w:sz w:val="22"/>
          <w:szCs w:val="22"/>
        </w:rPr>
        <w:t xml:space="preserve"> </w:t>
      </w:r>
      <w:r w:rsidRPr="005D384E">
        <w:rPr>
          <w:rFonts w:eastAsia="Calibri"/>
          <w:sz w:val="22"/>
          <w:szCs w:val="22"/>
          <w:lang w:eastAsia="en-US"/>
        </w:rPr>
        <w:t xml:space="preserve">DFCONTRATOS </w:t>
      </w:r>
      <w:proofErr w:type="gramStart"/>
      <w:r w:rsidRPr="005D384E">
        <w:rPr>
          <w:rFonts w:eastAsia="Calibri"/>
          <w:sz w:val="22"/>
          <w:szCs w:val="22"/>
          <w:lang w:eastAsia="en-US"/>
        </w:rPr>
        <w:t>1</w:t>
      </w:r>
      <w:proofErr w:type="gramEnd"/>
      <w:r w:rsidRPr="005D384E">
        <w:rPr>
          <w:rFonts w:eastAsia="Calibri"/>
          <w:sz w:val="22"/>
          <w:szCs w:val="22"/>
          <w:lang w:eastAsia="en-US"/>
        </w:rPr>
        <w:t xml:space="preserve"> (peça 09), o Termo de Conclusão da Instrução Processual da Diretoria de Fiscalização de Licitações e Contratações -</w:t>
      </w:r>
      <w:r w:rsidRPr="005D384E">
        <w:rPr>
          <w:color w:val="000000" w:themeColor="text1"/>
          <w:sz w:val="22"/>
          <w:szCs w:val="22"/>
        </w:rPr>
        <w:t xml:space="preserve"> </w:t>
      </w:r>
      <w:r w:rsidRPr="005D384E">
        <w:rPr>
          <w:rFonts w:eastAsia="Calibri"/>
          <w:sz w:val="22"/>
          <w:szCs w:val="22"/>
          <w:lang w:eastAsia="en-US"/>
        </w:rPr>
        <w:t>DFCONTRATOS</w:t>
      </w:r>
      <w:r w:rsidRPr="005D384E">
        <w:rPr>
          <w:color w:val="000000" w:themeColor="text1"/>
          <w:sz w:val="22"/>
          <w:szCs w:val="22"/>
        </w:rPr>
        <w:t xml:space="preserve"> (peça 13), o parecer do Ministério Público de Contas (peça 15)</w:t>
      </w:r>
      <w:r w:rsidRPr="005D384E">
        <w:rPr>
          <w:rFonts w:eastAsia="Calibri"/>
          <w:sz w:val="22"/>
          <w:szCs w:val="22"/>
          <w:lang w:eastAsia="en-US"/>
        </w:rPr>
        <w:t xml:space="preserve">, </w:t>
      </w:r>
      <w:r w:rsidRPr="005D384E">
        <w:rPr>
          <w:color w:val="000000" w:themeColor="text1"/>
          <w:sz w:val="22"/>
          <w:szCs w:val="22"/>
        </w:rPr>
        <w:t xml:space="preserve"> </w:t>
      </w:r>
      <w:r w:rsidRPr="005D384E">
        <w:rPr>
          <w:bCs/>
          <w:sz w:val="22"/>
          <w:szCs w:val="22"/>
        </w:rPr>
        <w:t xml:space="preserve">o voto </w:t>
      </w:r>
      <w:r w:rsidRPr="005D384E">
        <w:rPr>
          <w:bCs/>
          <w:color w:val="000000" w:themeColor="text1"/>
          <w:sz w:val="22"/>
          <w:szCs w:val="22"/>
        </w:rPr>
        <w:t xml:space="preserve">da Relatora  </w:t>
      </w:r>
      <w:r w:rsidRPr="005D384E">
        <w:rPr>
          <w:bCs/>
          <w:sz w:val="22"/>
          <w:szCs w:val="22"/>
        </w:rPr>
        <w:t>(peça 22),</w:t>
      </w:r>
      <w:r w:rsidRPr="005D384E">
        <w:rPr>
          <w:bCs/>
          <w:color w:val="FF0000"/>
          <w:sz w:val="22"/>
          <w:szCs w:val="22"/>
        </w:rPr>
        <w:t xml:space="preserve"> </w:t>
      </w:r>
      <w:r w:rsidRPr="005D384E">
        <w:rPr>
          <w:bCs/>
          <w:color w:val="000000" w:themeColor="text1"/>
          <w:sz w:val="22"/>
          <w:szCs w:val="22"/>
        </w:rPr>
        <w:t xml:space="preserve">e o mais que dos autos consta, decidiu </w:t>
      </w:r>
      <w:r w:rsidRPr="005D384E">
        <w:rPr>
          <w:color w:val="000000" w:themeColor="text1"/>
          <w:sz w:val="22"/>
          <w:szCs w:val="22"/>
        </w:rPr>
        <w:t xml:space="preserve">a Segunda Câmara, </w:t>
      </w:r>
      <w:r w:rsidRPr="005D384E">
        <w:rPr>
          <w:b/>
          <w:bCs/>
          <w:color w:val="000000" w:themeColor="text1"/>
          <w:sz w:val="22"/>
          <w:szCs w:val="22"/>
        </w:rPr>
        <w:t xml:space="preserve">unânime, </w:t>
      </w:r>
      <w:r w:rsidRPr="005D384E">
        <w:rPr>
          <w:rFonts w:eastAsia="Calibri"/>
          <w:sz w:val="22"/>
          <w:szCs w:val="22"/>
          <w:lang w:eastAsia="en-US"/>
        </w:rPr>
        <w:t xml:space="preserve">acompanhando parcialmente o parecer ministerial, </w:t>
      </w:r>
      <w:r w:rsidRPr="005D384E">
        <w:rPr>
          <w:color w:val="000000" w:themeColor="text1"/>
          <w:sz w:val="22"/>
          <w:szCs w:val="22"/>
        </w:rPr>
        <w:t xml:space="preserve">nos termos e pelos fundamentos expostos no </w:t>
      </w:r>
      <w:r w:rsidRPr="005D384E">
        <w:rPr>
          <w:bCs/>
          <w:sz w:val="22"/>
          <w:szCs w:val="22"/>
        </w:rPr>
        <w:t xml:space="preserve">voto </w:t>
      </w:r>
      <w:r w:rsidRPr="005D384E">
        <w:rPr>
          <w:bCs/>
          <w:color w:val="000000" w:themeColor="text1"/>
          <w:sz w:val="22"/>
          <w:szCs w:val="22"/>
        </w:rPr>
        <w:t xml:space="preserve">da Relatora  </w:t>
      </w:r>
      <w:r w:rsidRPr="005D384E">
        <w:rPr>
          <w:bCs/>
          <w:sz w:val="22"/>
          <w:szCs w:val="22"/>
        </w:rPr>
        <w:t>(peça 22),</w:t>
      </w:r>
      <w:r w:rsidRPr="005D384E">
        <w:rPr>
          <w:rFonts w:eastAsia="Calibri"/>
          <w:sz w:val="22"/>
          <w:szCs w:val="22"/>
          <w:lang w:eastAsia="en-US"/>
        </w:rPr>
        <w:t xml:space="preserve"> pela expedição das sugestões propostas pela DFCONTRATOS 1 ao atual gestor da Câmara Municipal de Batalha, consoante abaixo transcritas, como </w:t>
      </w:r>
      <w:r w:rsidRPr="005D384E">
        <w:rPr>
          <w:rFonts w:eastAsia="Calibri"/>
          <w:b/>
          <w:sz w:val="22"/>
          <w:szCs w:val="22"/>
          <w:lang w:eastAsia="en-US"/>
        </w:rPr>
        <w:t>recomendações</w:t>
      </w:r>
      <w:r w:rsidRPr="005D384E">
        <w:rPr>
          <w:rFonts w:eastAsia="Calibri"/>
          <w:sz w:val="22"/>
          <w:szCs w:val="22"/>
          <w:lang w:eastAsia="en-US"/>
        </w:rPr>
        <w:t xml:space="preserve">, cujo descumprimento poderá ensejar a aplicação de sanções, para que: a) Na instrução dos processos licitatórios/contratação direta, na fase preparatória, FAÇA CONSTAR nos autos as justificativas dos quantitativos de bens e serviços a serem adquiridos, os quais devem ser suficientes ao atendimento da demanda do setor requisitante, na forma do previsto no art. 72, I da Lei nº 14.133/2021; B) Em caso de contratação por dispensa ou inexigibilidade, FAÇA CONSTAR do processo, obrigatoriamente, a razão da escolha do fornecedor e a justificativa de preço, em atendimento ao art. 72, incisos VI da Lei nº 14.133/2021 e art. 26, parágrafo único, da Lei nº 8.666/93; c) Nos procedimentos de contratação, FAÇA CONSTAR a estimativa de despesa calculada de acordo com o art. 72, inciso II, e art. 23 da Lei nº 14.133/2021; d) Nos procedimentos de contratação, FAÇA CONSTAR a correta compatibilidade da previsão de recursos orçamentários com o compromisso a ser assumido, nos termos do previsto no art. 72, inciso IV, da Lei nº 14.133/2021;  e) Na instrução dos procedimentos licitatórios OBSERVE, as disposições do art. 38 da Lei 8.666/1993, especialmente quanto aos aspectos formais dos procedimentos. </w:t>
      </w:r>
      <w:r w:rsidRPr="005D384E">
        <w:rPr>
          <w:bCs/>
          <w:color w:val="000000" w:themeColor="text1"/>
          <w:sz w:val="22"/>
          <w:szCs w:val="22"/>
        </w:rPr>
        <w:t xml:space="preserve">Decidiu </w:t>
      </w:r>
      <w:r w:rsidRPr="005D384E">
        <w:rPr>
          <w:color w:val="000000" w:themeColor="text1"/>
          <w:sz w:val="22"/>
          <w:szCs w:val="22"/>
        </w:rPr>
        <w:t xml:space="preserve">a Segunda Câmara, </w:t>
      </w:r>
      <w:r w:rsidRPr="005D384E">
        <w:rPr>
          <w:b/>
          <w:bCs/>
          <w:color w:val="000000" w:themeColor="text1"/>
          <w:sz w:val="22"/>
          <w:szCs w:val="22"/>
        </w:rPr>
        <w:t xml:space="preserve">unânime, </w:t>
      </w:r>
      <w:r w:rsidRPr="005D384E">
        <w:rPr>
          <w:color w:val="000000" w:themeColor="text1"/>
          <w:sz w:val="22"/>
          <w:szCs w:val="22"/>
        </w:rPr>
        <w:t xml:space="preserve">nos termos e pelos fundamentos expostos no </w:t>
      </w:r>
      <w:r w:rsidRPr="005D384E">
        <w:rPr>
          <w:bCs/>
          <w:sz w:val="22"/>
          <w:szCs w:val="22"/>
        </w:rPr>
        <w:t xml:space="preserve">voto </w:t>
      </w:r>
      <w:r w:rsidRPr="005D384E">
        <w:rPr>
          <w:bCs/>
          <w:color w:val="000000" w:themeColor="text1"/>
          <w:sz w:val="22"/>
          <w:szCs w:val="22"/>
        </w:rPr>
        <w:t xml:space="preserve">da Relatora </w:t>
      </w:r>
      <w:r w:rsidRPr="005D384E">
        <w:rPr>
          <w:bCs/>
          <w:sz w:val="22"/>
          <w:szCs w:val="22"/>
        </w:rPr>
        <w:t xml:space="preserve">(peça 22), </w:t>
      </w:r>
      <w:r w:rsidRPr="005D384E">
        <w:rPr>
          <w:rFonts w:eastAsia="Calibri"/>
          <w:sz w:val="22"/>
          <w:szCs w:val="22"/>
          <w:lang w:eastAsia="en-US"/>
        </w:rPr>
        <w:t>deixar de acompanhar a determinação do prazo de 30 dias para o cumprimento das determinações elencadas acima, proposta pelo MPC, por considerar que tais medidas devem ser implantadas ao longo da gestão, não havendo, portanto, necessidade de indicação de prazo para tal.</w:t>
      </w:r>
    </w:p>
    <w:p w14:paraId="4708AD36" w14:textId="77777777" w:rsidR="00D90444" w:rsidRPr="005D384E" w:rsidRDefault="00D90444" w:rsidP="00D90444">
      <w:pPr>
        <w:autoSpaceDE w:val="0"/>
        <w:autoSpaceDN w:val="0"/>
        <w:adjustRightInd w:val="0"/>
        <w:spacing w:line="276" w:lineRule="auto"/>
        <w:jc w:val="both"/>
        <w:rPr>
          <w:rFonts w:eastAsia="Calibri"/>
          <w:b/>
          <w:color w:val="FF0000"/>
          <w:sz w:val="22"/>
          <w:szCs w:val="22"/>
          <w:lang w:eastAsia="en-US"/>
        </w:rPr>
      </w:pPr>
    </w:p>
    <w:p w14:paraId="7DE9FAF8" w14:textId="77777777" w:rsidR="00406F3C" w:rsidRPr="005D384E" w:rsidRDefault="00406F3C" w:rsidP="00D90444">
      <w:pPr>
        <w:autoSpaceDE w:val="0"/>
        <w:autoSpaceDN w:val="0"/>
        <w:adjustRightInd w:val="0"/>
        <w:spacing w:line="276" w:lineRule="auto"/>
        <w:jc w:val="both"/>
        <w:rPr>
          <w:b/>
          <w:sz w:val="22"/>
          <w:szCs w:val="22"/>
        </w:rPr>
      </w:pPr>
    </w:p>
    <w:p w14:paraId="2EAECE32" w14:textId="4D51A85C" w:rsidR="00D90444" w:rsidRPr="005D384E" w:rsidRDefault="00D90444" w:rsidP="00D90444">
      <w:pPr>
        <w:jc w:val="both"/>
        <w:rPr>
          <w:b/>
          <w:bCs/>
          <w:sz w:val="22"/>
          <w:szCs w:val="22"/>
        </w:rPr>
      </w:pPr>
      <w:r w:rsidRPr="005D384E">
        <w:rPr>
          <w:sz w:val="22"/>
          <w:szCs w:val="22"/>
        </w:rPr>
        <w:t xml:space="preserve">Nada mais havendo a tratar, </w:t>
      </w:r>
      <w:r w:rsidR="00C9141B" w:rsidRPr="005D384E">
        <w:rPr>
          <w:sz w:val="22"/>
          <w:szCs w:val="22"/>
        </w:rPr>
        <w:t>a</w:t>
      </w:r>
      <w:r w:rsidRPr="005D384E">
        <w:rPr>
          <w:sz w:val="22"/>
          <w:szCs w:val="22"/>
        </w:rPr>
        <w:t xml:space="preserve"> </w:t>
      </w:r>
      <w:proofErr w:type="spellStart"/>
      <w:r w:rsidRPr="005D384E">
        <w:rPr>
          <w:sz w:val="22"/>
          <w:szCs w:val="22"/>
        </w:rPr>
        <w:t>Sr</w:t>
      </w:r>
      <w:r w:rsidR="00C9141B" w:rsidRPr="005D384E">
        <w:rPr>
          <w:sz w:val="22"/>
          <w:szCs w:val="22"/>
        </w:rPr>
        <w:t>ª</w:t>
      </w:r>
      <w:proofErr w:type="spellEnd"/>
      <w:r w:rsidRPr="005D384E">
        <w:rPr>
          <w:sz w:val="22"/>
          <w:szCs w:val="22"/>
        </w:rPr>
        <w:t xml:space="preserve">. Presidente </w:t>
      </w:r>
      <w:r w:rsidR="00406F3C" w:rsidRPr="005D384E">
        <w:rPr>
          <w:sz w:val="22"/>
          <w:szCs w:val="22"/>
        </w:rPr>
        <w:t xml:space="preserve">em Exercício </w:t>
      </w:r>
      <w:r w:rsidRPr="005D384E">
        <w:rPr>
          <w:sz w:val="22"/>
          <w:szCs w:val="22"/>
        </w:rPr>
        <w:t xml:space="preserve">deu por encerrada a Sessão, do que para constar, eu, </w:t>
      </w:r>
      <w:r w:rsidRPr="005D384E">
        <w:rPr>
          <w:bCs/>
          <w:sz w:val="22"/>
          <w:szCs w:val="22"/>
        </w:rPr>
        <w:t>Conceição de Maria Rosendo Rodrigues Soares,</w:t>
      </w:r>
      <w:r w:rsidRPr="005D384E">
        <w:rPr>
          <w:b/>
          <w:bCs/>
          <w:sz w:val="22"/>
          <w:szCs w:val="22"/>
        </w:rPr>
        <w:t xml:space="preserve"> </w:t>
      </w:r>
      <w:r w:rsidRPr="005D384E">
        <w:rPr>
          <w:bCs/>
          <w:sz w:val="22"/>
          <w:szCs w:val="22"/>
        </w:rPr>
        <w:t>Secretária da Segunda Câmara</w:t>
      </w:r>
      <w:r w:rsidRPr="005D384E">
        <w:rPr>
          <w:b/>
          <w:bCs/>
          <w:sz w:val="22"/>
          <w:szCs w:val="22"/>
        </w:rPr>
        <w:t xml:space="preserve"> </w:t>
      </w:r>
      <w:r w:rsidRPr="005D384E">
        <w:rPr>
          <w:sz w:val="22"/>
          <w:szCs w:val="22"/>
        </w:rPr>
        <w:t>do Tribunal de Contas do Estado, lavrei a presente ata, que depois de lida e aprovada, será assinada pel</w:t>
      </w:r>
      <w:r w:rsidR="00C9141B" w:rsidRPr="005D384E">
        <w:rPr>
          <w:sz w:val="22"/>
          <w:szCs w:val="22"/>
        </w:rPr>
        <w:t>a</w:t>
      </w:r>
      <w:r w:rsidRPr="005D384E">
        <w:rPr>
          <w:sz w:val="22"/>
          <w:szCs w:val="22"/>
        </w:rPr>
        <w:t xml:space="preserve"> </w:t>
      </w:r>
      <w:proofErr w:type="spellStart"/>
      <w:r w:rsidRPr="005D384E">
        <w:rPr>
          <w:sz w:val="22"/>
          <w:szCs w:val="22"/>
        </w:rPr>
        <w:t>Sr</w:t>
      </w:r>
      <w:r w:rsidR="00C9141B" w:rsidRPr="005D384E">
        <w:rPr>
          <w:sz w:val="22"/>
          <w:szCs w:val="22"/>
        </w:rPr>
        <w:t>ª</w:t>
      </w:r>
      <w:proofErr w:type="spellEnd"/>
      <w:r w:rsidRPr="005D384E">
        <w:rPr>
          <w:sz w:val="22"/>
          <w:szCs w:val="22"/>
        </w:rPr>
        <w:t>. Presidente</w:t>
      </w:r>
      <w:r w:rsidR="005D384E" w:rsidRPr="005D384E">
        <w:rPr>
          <w:sz w:val="22"/>
          <w:szCs w:val="22"/>
        </w:rPr>
        <w:t xml:space="preserve"> em Exercício</w:t>
      </w:r>
      <w:r w:rsidRPr="005D384E">
        <w:rPr>
          <w:sz w:val="22"/>
          <w:szCs w:val="22"/>
        </w:rPr>
        <w:t xml:space="preserve">, pelos Conselheiros, pelo (a) </w:t>
      </w:r>
      <w:proofErr w:type="gramStart"/>
      <w:r w:rsidRPr="005D384E">
        <w:rPr>
          <w:sz w:val="22"/>
          <w:szCs w:val="22"/>
        </w:rPr>
        <w:t>Procurador (a) e por mim subscrita</w:t>
      </w:r>
      <w:proofErr w:type="gramEnd"/>
      <w:r w:rsidRPr="005D384E">
        <w:rPr>
          <w:sz w:val="22"/>
          <w:szCs w:val="22"/>
        </w:rPr>
        <w:t xml:space="preserve">. </w:t>
      </w:r>
    </w:p>
    <w:p w14:paraId="03292F81" w14:textId="77777777" w:rsidR="00D90444" w:rsidRPr="005D384E" w:rsidRDefault="00D90444" w:rsidP="00D90444">
      <w:pPr>
        <w:widowControl w:val="0"/>
        <w:jc w:val="both"/>
        <w:rPr>
          <w:sz w:val="22"/>
          <w:szCs w:val="22"/>
        </w:rPr>
      </w:pPr>
    </w:p>
    <w:p w14:paraId="661031EF" w14:textId="2593D92C" w:rsidR="00D90444" w:rsidRPr="005D384E" w:rsidRDefault="00D90444" w:rsidP="00D90444">
      <w:pPr>
        <w:jc w:val="both"/>
        <w:rPr>
          <w:rFonts w:eastAsia="Calibri"/>
          <w:sz w:val="22"/>
          <w:szCs w:val="22"/>
          <w:lang w:eastAsia="en-US"/>
        </w:rPr>
      </w:pPr>
      <w:r w:rsidRPr="005D384E">
        <w:rPr>
          <w:rFonts w:eastAsia="Calibri"/>
          <w:sz w:val="22"/>
          <w:szCs w:val="22"/>
          <w:lang w:eastAsia="en-US"/>
        </w:rPr>
        <w:t xml:space="preserve">Conselheira </w:t>
      </w:r>
      <w:r w:rsidR="00406F3C" w:rsidRPr="005D384E">
        <w:rPr>
          <w:rFonts w:eastAsia="Calibri"/>
          <w:sz w:val="22"/>
          <w:szCs w:val="22"/>
          <w:lang w:eastAsia="en-US"/>
        </w:rPr>
        <w:t>Waltânia Maria Nogueira de Sousa Leal Alvarenga –</w:t>
      </w:r>
      <w:r w:rsidRPr="005D384E">
        <w:rPr>
          <w:rFonts w:eastAsia="Calibri"/>
          <w:sz w:val="22"/>
          <w:szCs w:val="22"/>
          <w:lang w:eastAsia="en-US"/>
        </w:rPr>
        <w:t xml:space="preserve"> Presidente</w:t>
      </w:r>
      <w:r w:rsidR="00406F3C" w:rsidRPr="005D384E">
        <w:rPr>
          <w:rFonts w:eastAsia="Calibri"/>
          <w:sz w:val="22"/>
          <w:szCs w:val="22"/>
          <w:lang w:eastAsia="en-US"/>
        </w:rPr>
        <w:t xml:space="preserve"> em Exercício</w:t>
      </w:r>
    </w:p>
    <w:p w14:paraId="0483889E" w14:textId="7A7300A4" w:rsidR="005D384E" w:rsidRPr="005D384E" w:rsidRDefault="005D384E" w:rsidP="00D90444">
      <w:pPr>
        <w:jc w:val="both"/>
        <w:rPr>
          <w:rFonts w:eastAsia="Calibri"/>
          <w:sz w:val="22"/>
          <w:szCs w:val="22"/>
          <w:lang w:eastAsia="en-US"/>
        </w:rPr>
      </w:pPr>
      <w:r w:rsidRPr="005D384E">
        <w:rPr>
          <w:rFonts w:eastAsia="Calibri"/>
          <w:sz w:val="22"/>
          <w:szCs w:val="22"/>
          <w:lang w:eastAsia="en-US"/>
        </w:rPr>
        <w:t xml:space="preserve">Conselheira Rejane Ribeiro Sousa Dias </w:t>
      </w:r>
    </w:p>
    <w:p w14:paraId="67D41951" w14:textId="21850923" w:rsidR="00D90444" w:rsidRPr="005D384E" w:rsidRDefault="00D90444" w:rsidP="00D90444">
      <w:pPr>
        <w:jc w:val="both"/>
        <w:rPr>
          <w:rFonts w:eastAsia="Calibri"/>
          <w:sz w:val="22"/>
          <w:szCs w:val="22"/>
          <w:lang w:eastAsia="en-US"/>
        </w:rPr>
      </w:pPr>
      <w:r w:rsidRPr="005D384E">
        <w:rPr>
          <w:rFonts w:eastAsia="Calibri"/>
          <w:sz w:val="22"/>
          <w:szCs w:val="22"/>
          <w:lang w:eastAsia="en-US"/>
        </w:rPr>
        <w:t xml:space="preserve">Conselheiro </w:t>
      </w:r>
      <w:r w:rsidR="00406F3C" w:rsidRPr="005D384E">
        <w:rPr>
          <w:rFonts w:eastAsia="Calibri"/>
          <w:sz w:val="22"/>
          <w:szCs w:val="22"/>
          <w:lang w:eastAsia="en-US"/>
        </w:rPr>
        <w:t>Substituto Jackson Nobre Veras</w:t>
      </w:r>
    </w:p>
    <w:p w14:paraId="0A091CE5" w14:textId="77777777" w:rsidR="00D90444" w:rsidRPr="005D384E" w:rsidRDefault="00D90444" w:rsidP="00D90444">
      <w:pPr>
        <w:jc w:val="both"/>
        <w:rPr>
          <w:rFonts w:eastAsia="Calibri"/>
          <w:sz w:val="22"/>
          <w:szCs w:val="22"/>
          <w:lang w:eastAsia="en-US"/>
        </w:rPr>
      </w:pPr>
      <w:r w:rsidRPr="005D384E">
        <w:rPr>
          <w:rFonts w:eastAsia="Calibri"/>
          <w:sz w:val="22"/>
          <w:szCs w:val="22"/>
          <w:lang w:eastAsia="en-US"/>
        </w:rPr>
        <w:t>Procurador Leandro Maciel do Nascimento – Procurador de Contas junto ao TCE/PI</w:t>
      </w:r>
    </w:p>
    <w:bookmarkEnd w:id="0"/>
    <w:p w14:paraId="7D40C1E0" w14:textId="512798A4" w:rsidR="002E5B18" w:rsidRPr="005D384E" w:rsidRDefault="002E5B18" w:rsidP="00785E45">
      <w:pPr>
        <w:jc w:val="both"/>
        <w:rPr>
          <w:rFonts w:eastAsia="Calibri"/>
          <w:sz w:val="22"/>
          <w:szCs w:val="22"/>
          <w:lang w:eastAsia="en-US"/>
        </w:rPr>
      </w:pPr>
    </w:p>
    <w:sectPr w:rsidR="002E5B18" w:rsidRPr="005D384E" w:rsidSect="004708CC">
      <w:headerReference w:type="default" r:id="rId9"/>
      <w:footerReference w:type="even" r:id="rId10"/>
      <w:footerReference w:type="default" r:id="rId11"/>
      <w:pgSz w:w="11907" w:h="16840" w:code="9"/>
      <w:pgMar w:top="675" w:right="851" w:bottom="851" w:left="1276" w:header="851" w:footer="87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40F2E" w14:textId="77777777" w:rsidR="004C5F22" w:rsidRDefault="004C5F22">
      <w:r>
        <w:separator/>
      </w:r>
    </w:p>
  </w:endnote>
  <w:endnote w:type="continuationSeparator" w:id="0">
    <w:p w14:paraId="6E8F4077" w14:textId="77777777" w:rsidR="004C5F22" w:rsidRDefault="004C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llage">
    <w:altName w:val="Book Antiqu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apfHumns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F646F" w14:textId="77777777" w:rsidR="004C5F22" w:rsidRDefault="004C5F2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CCD854" w14:textId="77777777" w:rsidR="004C5F22" w:rsidRDefault="004C5F2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415EE" w14:textId="332630E0" w:rsidR="004C5F22" w:rsidRDefault="004C5F22" w:rsidP="005C4066">
    <w:pPr>
      <w:pStyle w:val="Rodap"/>
      <w:pBdr>
        <w:top w:val="single" w:sz="4" w:space="0" w:color="auto"/>
      </w:pBdr>
      <w:tabs>
        <w:tab w:val="clear" w:pos="4419"/>
        <w:tab w:val="clear" w:pos="8838"/>
        <w:tab w:val="right" w:pos="8789"/>
      </w:tabs>
      <w:ind w:right="-1"/>
      <w:rPr>
        <w:i/>
        <w:sz w:val="16"/>
      </w:rPr>
    </w:pPr>
    <w:r>
      <w:rPr>
        <w:i/>
        <w:sz w:val="16"/>
      </w:rPr>
      <w:t>Ata da Sessão da Segunda Câmara Ordinária nº 08/2024</w:t>
    </w:r>
    <w:proofErr w:type="gramStart"/>
    <w:r>
      <w:rPr>
        <w:i/>
        <w:sz w:val="16"/>
      </w:rPr>
      <w:t xml:space="preserve">  </w:t>
    </w:r>
    <w:proofErr w:type="gramEnd"/>
    <w:r>
      <w:rPr>
        <w:i/>
        <w:sz w:val="16"/>
      </w:rPr>
      <w:tab/>
      <w:t xml:space="preserve">    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5D384E">
      <w:rPr>
        <w:rStyle w:val="Nmerodepgina"/>
        <w:noProof/>
        <w:sz w:val="16"/>
      </w:rPr>
      <w:t>1</w:t>
    </w:r>
    <w:r>
      <w:rPr>
        <w:rStyle w:val="Nmerodepgina"/>
        <w:sz w:val="16"/>
      </w:rPr>
      <w:fldChar w:fldCharType="end"/>
    </w:r>
    <w:r>
      <w:rPr>
        <w:i/>
        <w:sz w:val="16"/>
      </w:rPr>
      <w:t xml:space="preserve"> </w:t>
    </w:r>
  </w:p>
  <w:p w14:paraId="6DEA42AB" w14:textId="77777777" w:rsidR="004C5F22" w:rsidRDefault="004C5F22" w:rsidP="00E5009B">
    <w:pPr>
      <w:pStyle w:val="Rodap"/>
      <w:pBdr>
        <w:top w:val="single" w:sz="4" w:space="0" w:color="auto"/>
      </w:pBdr>
      <w:tabs>
        <w:tab w:val="clear" w:pos="4419"/>
        <w:tab w:val="clear" w:pos="8838"/>
        <w:tab w:val="right" w:pos="8789"/>
      </w:tabs>
      <w:ind w:right="-1"/>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A977A" w14:textId="77777777" w:rsidR="004C5F22" w:rsidRDefault="004C5F22">
      <w:r>
        <w:separator/>
      </w:r>
    </w:p>
  </w:footnote>
  <w:footnote w:type="continuationSeparator" w:id="0">
    <w:p w14:paraId="21566CB0" w14:textId="77777777" w:rsidR="004C5F22" w:rsidRDefault="004C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1" w:type="dxa"/>
      <w:jc w:val="center"/>
      <w:tblLayout w:type="fixed"/>
      <w:tblCellMar>
        <w:left w:w="70" w:type="dxa"/>
        <w:right w:w="70" w:type="dxa"/>
      </w:tblCellMar>
      <w:tblLook w:val="0000" w:firstRow="0" w:lastRow="0" w:firstColumn="0" w:lastColumn="0" w:noHBand="0" w:noVBand="0"/>
    </w:tblPr>
    <w:tblGrid>
      <w:gridCol w:w="1529"/>
      <w:gridCol w:w="5699"/>
      <w:gridCol w:w="1843"/>
    </w:tblGrid>
    <w:tr w:rsidR="004C5F22" w14:paraId="004CD48D" w14:textId="77777777" w:rsidTr="00591732">
      <w:trPr>
        <w:trHeight w:val="908"/>
        <w:jc w:val="center"/>
      </w:trPr>
      <w:tc>
        <w:tcPr>
          <w:tcW w:w="1529" w:type="dxa"/>
        </w:tcPr>
        <w:p w14:paraId="58FE7CA0" w14:textId="77777777" w:rsidR="004C5F22" w:rsidRDefault="004C5F22">
          <w:pPr>
            <w:pStyle w:val="Cabealho"/>
          </w:pPr>
          <w:r>
            <w:rPr>
              <w:noProof/>
            </w:rPr>
            <w:drawing>
              <wp:anchor distT="0" distB="0" distL="114300" distR="114300" simplePos="0" relativeHeight="251657216" behindDoc="1" locked="0" layoutInCell="1" allowOverlap="1" wp14:anchorId="3E7F375A" wp14:editId="317B404D">
                <wp:simplePos x="0" y="0"/>
                <wp:positionH relativeFrom="column">
                  <wp:posOffset>-1106170</wp:posOffset>
                </wp:positionH>
                <wp:positionV relativeFrom="paragraph">
                  <wp:posOffset>-530860</wp:posOffset>
                </wp:positionV>
                <wp:extent cx="7597140" cy="1132840"/>
                <wp:effectExtent l="0" t="0" r="0"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132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9" w:type="dxa"/>
          <w:vAlign w:val="center"/>
        </w:tcPr>
        <w:p w14:paraId="35FFEC7A" w14:textId="77777777" w:rsidR="004C5F22" w:rsidRDefault="004C5F22" w:rsidP="00E51DF3">
          <w:r>
            <w:rPr>
              <w:noProof/>
            </w:rPr>
            <mc:AlternateContent>
              <mc:Choice Requires="wps">
                <w:drawing>
                  <wp:anchor distT="0" distB="0" distL="114300" distR="114300" simplePos="0" relativeHeight="251658240" behindDoc="0" locked="0" layoutInCell="1" allowOverlap="1" wp14:anchorId="605EA42F" wp14:editId="29CD9397">
                    <wp:simplePos x="0" y="0"/>
                    <wp:positionH relativeFrom="column">
                      <wp:posOffset>1327150</wp:posOffset>
                    </wp:positionH>
                    <wp:positionV relativeFrom="paragraph">
                      <wp:posOffset>-89535</wp:posOffset>
                    </wp:positionV>
                    <wp:extent cx="2203450" cy="3683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368300"/>
                            </a:xfrm>
                            <a:prstGeom prst="rect">
                              <a:avLst/>
                            </a:prstGeom>
                            <a:solidFill>
                              <a:sysClr val="window" lastClr="FFFFFF"/>
                            </a:solidFill>
                            <a:ln w="6350">
                              <a:noFill/>
                            </a:ln>
                            <a:effectLst/>
                          </wps:spPr>
                          <wps:txbx>
                            <w:txbxContent>
                              <w:p w14:paraId="4EA3CCA4" w14:textId="77777777" w:rsidR="004C5F22" w:rsidRPr="0099492C" w:rsidRDefault="004C5F22"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4C5F22" w:rsidRPr="00F3712F" w:rsidRDefault="004C5F22"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4C5F22" w:rsidRDefault="004C5F22" w:rsidP="00245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04.5pt;margin-top:-7.05pt;width:173.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qxXgIAALcEAAAOAAAAZHJzL2Uyb0RvYy54bWysVE1v2zAMvQ/YfxB0X5yvdp1Rp8hSZBgQ&#10;tAXaoWdFlhNjsqhJSuzs1+9JTtqs22lYDgolPpF65KOvb7pGs71yviZT8NFgyJkyksrabAr+7Wn5&#10;4YozH4QphSajCn5Qnt/M3r+7bm2uxrQlXSrHEMT4vLUF34Zg8yzzcqsa4QdklYGzIteIgK3bZKUT&#10;LaI3OhsPh5dZS660jqTyHqe3vZPPUvyqUjLcV5VXgemC420hrS6t67hms2uRb5yw21oenyH+4RWN&#10;qA2SvoS6FUGwnav/CNXU0pGnKgwkNRlVVS1V4gA2o+EbNo9bYVXiguJ4+1Im///Cyrv9g2N1WfAJ&#10;Z0Y0aNFC1J1gpWJBdYHYJNaotT4H9NECHLrP1KHXia+3K5LfPSDZGaa/4IGONekq18R/sGW4iDYc&#10;XkqPFEzicDweTqYXcEn4JpdXk2HqTfZ62zofvihqWDQK7tDa9AKxX/kQ84v8BInJPOm6XNZap83B&#10;L7RjewEVQDwltZxp4QMOC75Mv8gSIX67pg1rC345wbtiFEMxXo/TJp6opLBj/si/pxyt0K07QKO5&#10;pvKAujnq1eetXNbgsMIDHoSD3EAbIxTusVSakJKOFmdbcj//dh7xUAG8nLWQb8H9j51wCry+Gujj&#10;02g6jXpPm+nFxzE27tyzPveYXbMg1GaEYbUymREf9MmsHDXPmLR5zAqXMBK5Cx5O5iL0Q4VJlWo+&#10;TyAo3IqwMo9WnuQSO/TUPQtnj22MGrujk9BF/qabPbYv/nwXqKpTq1+retQdpiO17zjJcfzO9wn1&#10;+r2Z/QIAAP//AwBQSwMEFAAGAAgAAAAhACa41ZfgAAAACgEAAA8AAABkcnMvZG93bnJldi54bWxM&#10;j8FOwzAQRO9I/IO1SNxaJ01a0ZBNBRU9cWkNCI5ObOKI2I5ipw1/z3KC4+yMZt+Uu9n27KzH0HmH&#10;kC4TYNo1XnWuRXh9OSzugIUonZK9dxrhWwfYVddXpSyUv7iTPovYMipxoZAIJsah4Dw0RlsZln7Q&#10;jrxPP1oZSY4tV6O8ULnt+SpJNtzKztEHIwe9N7r5EpNFeDMfQqR19tQ/HrP3w/FZ+HzaI97ezA/3&#10;wKKe418YfvEJHSpiqv3kVGA9wirZ0paIsEjzFBgl1usNXWqEPNsCr0r+f0L1AwAA//8DAFBLAQIt&#10;ABQABgAIAAAAIQC2gziS/gAAAOEBAAATAAAAAAAAAAAAAAAAAAAAAABbQ29udGVudF9UeXBlc10u&#10;eG1sUEsBAi0AFAAGAAgAAAAhADj9If/WAAAAlAEAAAsAAAAAAAAAAAAAAAAALwEAAF9yZWxzLy5y&#10;ZWxzUEsBAi0AFAAGAAgAAAAhAP0OmrFeAgAAtwQAAA4AAAAAAAAAAAAAAAAALgIAAGRycy9lMm9E&#10;b2MueG1sUEsBAi0AFAAGAAgAAAAhACa41ZfgAAAACgEAAA8AAAAAAAAAAAAAAAAAuAQAAGRycy9k&#10;b3ducmV2LnhtbFBLBQYAAAAABAAEAPMAAADFBQAAAAA=&#10;" fillcolor="window" stroked="f" strokeweight=".5pt">
                    <v:path arrowok="t"/>
                    <v:textbox>
                      <w:txbxContent>
                        <w:p w14:paraId="4EA3CCA4" w14:textId="77777777" w:rsidR="00406F3C" w:rsidRPr="0099492C" w:rsidRDefault="00406F3C"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406F3C" w:rsidRPr="00F3712F" w:rsidRDefault="00406F3C"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406F3C" w:rsidRDefault="00406F3C" w:rsidP="00245E10"/>
                      </w:txbxContent>
                    </v:textbox>
                  </v:shape>
                </w:pict>
              </mc:Fallback>
            </mc:AlternateContent>
          </w:r>
        </w:p>
      </w:tc>
      <w:tc>
        <w:tcPr>
          <w:tcW w:w="1843" w:type="dxa"/>
          <w:vAlign w:val="center"/>
        </w:tcPr>
        <w:p w14:paraId="361FE2CE" w14:textId="77777777" w:rsidR="004C5F22" w:rsidRDefault="004C5F22">
          <w:pPr>
            <w:pStyle w:val="Cabealho"/>
            <w:jc w:val="center"/>
          </w:pPr>
        </w:p>
      </w:tc>
    </w:tr>
  </w:tbl>
  <w:p w14:paraId="1E82E54A" w14:textId="77777777" w:rsidR="004C5F22" w:rsidRDefault="004C5F22" w:rsidP="00245E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075"/>
    <w:multiLevelType w:val="hybridMultilevel"/>
    <w:tmpl w:val="80A01A6A"/>
    <w:lvl w:ilvl="0" w:tplc="3DB6CFF4">
      <w:start w:val="1"/>
      <w:numFmt w:val="lowerLetter"/>
      <w:lvlText w:val="%1)"/>
      <w:lvlJc w:val="left"/>
      <w:pPr>
        <w:ind w:left="1377" w:hanging="81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176654B9"/>
    <w:multiLevelType w:val="hybridMultilevel"/>
    <w:tmpl w:val="04521104"/>
    <w:lvl w:ilvl="0" w:tplc="F62A6CF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1F303C74"/>
    <w:multiLevelType w:val="hybridMultilevel"/>
    <w:tmpl w:val="11A42CAC"/>
    <w:lvl w:ilvl="0" w:tplc="865618EA">
      <w:start w:val="1"/>
      <w:numFmt w:val="lowerLetter"/>
      <w:lvlText w:val="%1)"/>
      <w:lvlJc w:val="left"/>
      <w:pPr>
        <w:ind w:left="1367" w:hanging="80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22704C34"/>
    <w:multiLevelType w:val="hybridMultilevel"/>
    <w:tmpl w:val="B502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9A9112F"/>
    <w:multiLevelType w:val="hybridMultilevel"/>
    <w:tmpl w:val="ED34913E"/>
    <w:lvl w:ilvl="0" w:tplc="056C583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56024AEF"/>
    <w:multiLevelType w:val="hybridMultilevel"/>
    <w:tmpl w:val="895C1C1A"/>
    <w:lvl w:ilvl="0" w:tplc="3B8CCA46">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5F5E641B"/>
    <w:multiLevelType w:val="hybridMultilevel"/>
    <w:tmpl w:val="55FACF22"/>
    <w:lvl w:ilvl="0" w:tplc="010453E2">
      <w:start w:val="1"/>
      <w:numFmt w:val="lowerLetter"/>
      <w:lvlText w:val="%1)"/>
      <w:lvlJc w:val="left"/>
      <w:pPr>
        <w:ind w:left="1387" w:hanging="8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67BB3390"/>
    <w:multiLevelType w:val="hybridMultilevel"/>
    <w:tmpl w:val="A0C4EF8C"/>
    <w:lvl w:ilvl="0" w:tplc="81A64C82">
      <w:start w:val="1"/>
      <w:numFmt w:val="lowerLetter"/>
      <w:lvlText w:val="%1)"/>
      <w:lvlJc w:val="left"/>
      <w:pPr>
        <w:ind w:left="1678" w:hanging="97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nsid w:val="75910952"/>
    <w:multiLevelType w:val="hybridMultilevel"/>
    <w:tmpl w:val="3A5AEF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7"/>
  </w:num>
  <w:num w:numId="5">
    <w:abstractNumId w:val="3"/>
  </w:num>
  <w:num w:numId="6">
    <w:abstractNumId w:val="5"/>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B3"/>
    <w:rsid w:val="000001A2"/>
    <w:rsid w:val="00000559"/>
    <w:rsid w:val="0000064E"/>
    <w:rsid w:val="00000D50"/>
    <w:rsid w:val="00001109"/>
    <w:rsid w:val="000015CB"/>
    <w:rsid w:val="000016E6"/>
    <w:rsid w:val="00001B94"/>
    <w:rsid w:val="000028F2"/>
    <w:rsid w:val="00002F02"/>
    <w:rsid w:val="00003143"/>
    <w:rsid w:val="000032DA"/>
    <w:rsid w:val="00003782"/>
    <w:rsid w:val="00003898"/>
    <w:rsid w:val="00003AC5"/>
    <w:rsid w:val="00003C61"/>
    <w:rsid w:val="00003D1A"/>
    <w:rsid w:val="00003E32"/>
    <w:rsid w:val="00004383"/>
    <w:rsid w:val="00004917"/>
    <w:rsid w:val="00004A82"/>
    <w:rsid w:val="00004D9E"/>
    <w:rsid w:val="0000502E"/>
    <w:rsid w:val="0000596B"/>
    <w:rsid w:val="0000596C"/>
    <w:rsid w:val="00005A56"/>
    <w:rsid w:val="00006244"/>
    <w:rsid w:val="00006246"/>
    <w:rsid w:val="0000643A"/>
    <w:rsid w:val="00006471"/>
    <w:rsid w:val="000069A0"/>
    <w:rsid w:val="00006D7D"/>
    <w:rsid w:val="00006DF7"/>
    <w:rsid w:val="00006F61"/>
    <w:rsid w:val="000077C7"/>
    <w:rsid w:val="00007EB1"/>
    <w:rsid w:val="00010025"/>
    <w:rsid w:val="000100D9"/>
    <w:rsid w:val="000107CC"/>
    <w:rsid w:val="00010C02"/>
    <w:rsid w:val="0001167B"/>
    <w:rsid w:val="00011CA9"/>
    <w:rsid w:val="00011F39"/>
    <w:rsid w:val="0001205F"/>
    <w:rsid w:val="000120D7"/>
    <w:rsid w:val="00012178"/>
    <w:rsid w:val="000121AA"/>
    <w:rsid w:val="0001221E"/>
    <w:rsid w:val="00012260"/>
    <w:rsid w:val="000123C3"/>
    <w:rsid w:val="00012617"/>
    <w:rsid w:val="000127D9"/>
    <w:rsid w:val="000129BA"/>
    <w:rsid w:val="00012B2B"/>
    <w:rsid w:val="00012BE5"/>
    <w:rsid w:val="00012E10"/>
    <w:rsid w:val="00012E2F"/>
    <w:rsid w:val="00012F6D"/>
    <w:rsid w:val="0001311D"/>
    <w:rsid w:val="0001329D"/>
    <w:rsid w:val="0001337F"/>
    <w:rsid w:val="00013ABD"/>
    <w:rsid w:val="00014154"/>
    <w:rsid w:val="00014199"/>
    <w:rsid w:val="00014479"/>
    <w:rsid w:val="00014CEE"/>
    <w:rsid w:val="00014D43"/>
    <w:rsid w:val="00014DB5"/>
    <w:rsid w:val="00014FE6"/>
    <w:rsid w:val="000150D9"/>
    <w:rsid w:val="000155CF"/>
    <w:rsid w:val="000162F2"/>
    <w:rsid w:val="00016319"/>
    <w:rsid w:val="00016F10"/>
    <w:rsid w:val="000175C7"/>
    <w:rsid w:val="00017A88"/>
    <w:rsid w:val="00017DE7"/>
    <w:rsid w:val="00017F22"/>
    <w:rsid w:val="0002025B"/>
    <w:rsid w:val="000204CE"/>
    <w:rsid w:val="00020CE0"/>
    <w:rsid w:val="000216D0"/>
    <w:rsid w:val="0002184E"/>
    <w:rsid w:val="00021D4F"/>
    <w:rsid w:val="00022489"/>
    <w:rsid w:val="00022665"/>
    <w:rsid w:val="000229EA"/>
    <w:rsid w:val="00022B84"/>
    <w:rsid w:val="00022E2F"/>
    <w:rsid w:val="00023D17"/>
    <w:rsid w:val="00023E29"/>
    <w:rsid w:val="000240D6"/>
    <w:rsid w:val="000242FB"/>
    <w:rsid w:val="00024380"/>
    <w:rsid w:val="000245DB"/>
    <w:rsid w:val="0002481B"/>
    <w:rsid w:val="000249FD"/>
    <w:rsid w:val="00024A11"/>
    <w:rsid w:val="00024C21"/>
    <w:rsid w:val="00024E0E"/>
    <w:rsid w:val="00025161"/>
    <w:rsid w:val="00025403"/>
    <w:rsid w:val="00025C55"/>
    <w:rsid w:val="00025EAB"/>
    <w:rsid w:val="0002600B"/>
    <w:rsid w:val="00026A21"/>
    <w:rsid w:val="00027218"/>
    <w:rsid w:val="000276B1"/>
    <w:rsid w:val="00027B3A"/>
    <w:rsid w:val="00027E3E"/>
    <w:rsid w:val="0003010F"/>
    <w:rsid w:val="000306D8"/>
    <w:rsid w:val="00030CD1"/>
    <w:rsid w:val="000311D7"/>
    <w:rsid w:val="000314EF"/>
    <w:rsid w:val="00031A64"/>
    <w:rsid w:val="00031B50"/>
    <w:rsid w:val="00031D02"/>
    <w:rsid w:val="000326AB"/>
    <w:rsid w:val="000326E6"/>
    <w:rsid w:val="00032774"/>
    <w:rsid w:val="000328CD"/>
    <w:rsid w:val="00032A8C"/>
    <w:rsid w:val="00032C9C"/>
    <w:rsid w:val="00032DA8"/>
    <w:rsid w:val="000330A2"/>
    <w:rsid w:val="00033E06"/>
    <w:rsid w:val="00034595"/>
    <w:rsid w:val="00034E23"/>
    <w:rsid w:val="00034E73"/>
    <w:rsid w:val="00035ED7"/>
    <w:rsid w:val="00035F0F"/>
    <w:rsid w:val="00035F63"/>
    <w:rsid w:val="0003638F"/>
    <w:rsid w:val="000365C0"/>
    <w:rsid w:val="000367E9"/>
    <w:rsid w:val="000368C8"/>
    <w:rsid w:val="00036D1A"/>
    <w:rsid w:val="00036E6C"/>
    <w:rsid w:val="000378C5"/>
    <w:rsid w:val="00037B63"/>
    <w:rsid w:val="00037BE5"/>
    <w:rsid w:val="000401E2"/>
    <w:rsid w:val="0004027C"/>
    <w:rsid w:val="00040AA1"/>
    <w:rsid w:val="00040BA3"/>
    <w:rsid w:val="00040C93"/>
    <w:rsid w:val="00040C97"/>
    <w:rsid w:val="00041960"/>
    <w:rsid w:val="00041AD7"/>
    <w:rsid w:val="00041DB1"/>
    <w:rsid w:val="00042074"/>
    <w:rsid w:val="00042525"/>
    <w:rsid w:val="00042E52"/>
    <w:rsid w:val="00043354"/>
    <w:rsid w:val="00043366"/>
    <w:rsid w:val="0004376A"/>
    <w:rsid w:val="00043B86"/>
    <w:rsid w:val="00043E3F"/>
    <w:rsid w:val="00043FD2"/>
    <w:rsid w:val="000443CF"/>
    <w:rsid w:val="000445EF"/>
    <w:rsid w:val="000448B9"/>
    <w:rsid w:val="00044C05"/>
    <w:rsid w:val="00044D83"/>
    <w:rsid w:val="00045178"/>
    <w:rsid w:val="00045454"/>
    <w:rsid w:val="00045D31"/>
    <w:rsid w:val="00046744"/>
    <w:rsid w:val="0004696E"/>
    <w:rsid w:val="00046CB4"/>
    <w:rsid w:val="00046CBA"/>
    <w:rsid w:val="00046EB8"/>
    <w:rsid w:val="0004755E"/>
    <w:rsid w:val="00047771"/>
    <w:rsid w:val="000478EE"/>
    <w:rsid w:val="00047CE9"/>
    <w:rsid w:val="00050D67"/>
    <w:rsid w:val="00050DC0"/>
    <w:rsid w:val="00051280"/>
    <w:rsid w:val="00051570"/>
    <w:rsid w:val="00051624"/>
    <w:rsid w:val="000518A9"/>
    <w:rsid w:val="000518CA"/>
    <w:rsid w:val="00051AFD"/>
    <w:rsid w:val="00052094"/>
    <w:rsid w:val="000520C1"/>
    <w:rsid w:val="00052FA6"/>
    <w:rsid w:val="00053276"/>
    <w:rsid w:val="0005355D"/>
    <w:rsid w:val="00053EF5"/>
    <w:rsid w:val="000540AA"/>
    <w:rsid w:val="00054215"/>
    <w:rsid w:val="000543ED"/>
    <w:rsid w:val="00054835"/>
    <w:rsid w:val="00054C4A"/>
    <w:rsid w:val="00054C53"/>
    <w:rsid w:val="00054F36"/>
    <w:rsid w:val="0005547C"/>
    <w:rsid w:val="0005609C"/>
    <w:rsid w:val="00056710"/>
    <w:rsid w:val="00056D3F"/>
    <w:rsid w:val="00056EA4"/>
    <w:rsid w:val="00057090"/>
    <w:rsid w:val="000570DA"/>
    <w:rsid w:val="000602BE"/>
    <w:rsid w:val="000604C3"/>
    <w:rsid w:val="00060673"/>
    <w:rsid w:val="00060BF3"/>
    <w:rsid w:val="00061027"/>
    <w:rsid w:val="000617FF"/>
    <w:rsid w:val="0006213B"/>
    <w:rsid w:val="000621C1"/>
    <w:rsid w:val="000628C0"/>
    <w:rsid w:val="00062CC5"/>
    <w:rsid w:val="00062FA7"/>
    <w:rsid w:val="00062FF4"/>
    <w:rsid w:val="00063071"/>
    <w:rsid w:val="0006344F"/>
    <w:rsid w:val="0006366F"/>
    <w:rsid w:val="00063DC1"/>
    <w:rsid w:val="0006462B"/>
    <w:rsid w:val="0006468B"/>
    <w:rsid w:val="00064AE3"/>
    <w:rsid w:val="00065664"/>
    <w:rsid w:val="00065AB0"/>
    <w:rsid w:val="00065AD4"/>
    <w:rsid w:val="00065D64"/>
    <w:rsid w:val="00065E7C"/>
    <w:rsid w:val="00065F39"/>
    <w:rsid w:val="00065F48"/>
    <w:rsid w:val="00066B1F"/>
    <w:rsid w:val="00067019"/>
    <w:rsid w:val="00067314"/>
    <w:rsid w:val="000677C9"/>
    <w:rsid w:val="0006795F"/>
    <w:rsid w:val="00067970"/>
    <w:rsid w:val="00067A87"/>
    <w:rsid w:val="00070198"/>
    <w:rsid w:val="00070890"/>
    <w:rsid w:val="00070A55"/>
    <w:rsid w:val="00070B3B"/>
    <w:rsid w:val="00070BFD"/>
    <w:rsid w:val="00071099"/>
    <w:rsid w:val="00071386"/>
    <w:rsid w:val="000717F0"/>
    <w:rsid w:val="00071A1A"/>
    <w:rsid w:val="00071B23"/>
    <w:rsid w:val="00071D63"/>
    <w:rsid w:val="00071E53"/>
    <w:rsid w:val="000730FE"/>
    <w:rsid w:val="00073395"/>
    <w:rsid w:val="00073447"/>
    <w:rsid w:val="00073630"/>
    <w:rsid w:val="000738EE"/>
    <w:rsid w:val="00074125"/>
    <w:rsid w:val="000741EC"/>
    <w:rsid w:val="000742AE"/>
    <w:rsid w:val="00074382"/>
    <w:rsid w:val="000748A6"/>
    <w:rsid w:val="0007582D"/>
    <w:rsid w:val="00075843"/>
    <w:rsid w:val="000758FE"/>
    <w:rsid w:val="00075E16"/>
    <w:rsid w:val="00076519"/>
    <w:rsid w:val="00076950"/>
    <w:rsid w:val="00076977"/>
    <w:rsid w:val="000769F0"/>
    <w:rsid w:val="0007703C"/>
    <w:rsid w:val="00077373"/>
    <w:rsid w:val="000776C1"/>
    <w:rsid w:val="00077B65"/>
    <w:rsid w:val="00077F46"/>
    <w:rsid w:val="00077F85"/>
    <w:rsid w:val="00077FFD"/>
    <w:rsid w:val="000801F9"/>
    <w:rsid w:val="000803DA"/>
    <w:rsid w:val="00080418"/>
    <w:rsid w:val="00080432"/>
    <w:rsid w:val="00080520"/>
    <w:rsid w:val="00080B49"/>
    <w:rsid w:val="00080F05"/>
    <w:rsid w:val="00080F27"/>
    <w:rsid w:val="00081036"/>
    <w:rsid w:val="000810FA"/>
    <w:rsid w:val="00081157"/>
    <w:rsid w:val="000812DC"/>
    <w:rsid w:val="0008139A"/>
    <w:rsid w:val="00081780"/>
    <w:rsid w:val="00081A38"/>
    <w:rsid w:val="00081E2C"/>
    <w:rsid w:val="00081F8F"/>
    <w:rsid w:val="0008213D"/>
    <w:rsid w:val="00082333"/>
    <w:rsid w:val="000824F1"/>
    <w:rsid w:val="00082E53"/>
    <w:rsid w:val="0008384F"/>
    <w:rsid w:val="0008392C"/>
    <w:rsid w:val="00083D5D"/>
    <w:rsid w:val="00083D7A"/>
    <w:rsid w:val="00083DBF"/>
    <w:rsid w:val="00083FEF"/>
    <w:rsid w:val="00084207"/>
    <w:rsid w:val="00084B7D"/>
    <w:rsid w:val="00084CF6"/>
    <w:rsid w:val="00084F85"/>
    <w:rsid w:val="00085051"/>
    <w:rsid w:val="00085199"/>
    <w:rsid w:val="00085493"/>
    <w:rsid w:val="0008594E"/>
    <w:rsid w:val="00085F8E"/>
    <w:rsid w:val="00086931"/>
    <w:rsid w:val="00086A96"/>
    <w:rsid w:val="00086D9B"/>
    <w:rsid w:val="0008763D"/>
    <w:rsid w:val="0008771A"/>
    <w:rsid w:val="00087A2A"/>
    <w:rsid w:val="00087C4F"/>
    <w:rsid w:val="00090245"/>
    <w:rsid w:val="00090465"/>
    <w:rsid w:val="0009070B"/>
    <w:rsid w:val="000909D8"/>
    <w:rsid w:val="00090AF0"/>
    <w:rsid w:val="00090EAC"/>
    <w:rsid w:val="00090FDA"/>
    <w:rsid w:val="00091411"/>
    <w:rsid w:val="000915A3"/>
    <w:rsid w:val="00091628"/>
    <w:rsid w:val="0009164B"/>
    <w:rsid w:val="00091726"/>
    <w:rsid w:val="0009206B"/>
    <w:rsid w:val="000921E9"/>
    <w:rsid w:val="00092429"/>
    <w:rsid w:val="00092431"/>
    <w:rsid w:val="00093031"/>
    <w:rsid w:val="00093344"/>
    <w:rsid w:val="0009362E"/>
    <w:rsid w:val="00093689"/>
    <w:rsid w:val="00093942"/>
    <w:rsid w:val="00093DF5"/>
    <w:rsid w:val="00093FD4"/>
    <w:rsid w:val="00094680"/>
    <w:rsid w:val="0009485C"/>
    <w:rsid w:val="00094AE4"/>
    <w:rsid w:val="00094B74"/>
    <w:rsid w:val="00094D84"/>
    <w:rsid w:val="00094E73"/>
    <w:rsid w:val="000952C2"/>
    <w:rsid w:val="00095488"/>
    <w:rsid w:val="0009592D"/>
    <w:rsid w:val="00095D9E"/>
    <w:rsid w:val="0009615D"/>
    <w:rsid w:val="0009630F"/>
    <w:rsid w:val="000969AF"/>
    <w:rsid w:val="00096C52"/>
    <w:rsid w:val="00097329"/>
    <w:rsid w:val="00097425"/>
    <w:rsid w:val="00097596"/>
    <w:rsid w:val="00097849"/>
    <w:rsid w:val="00097873"/>
    <w:rsid w:val="0009790A"/>
    <w:rsid w:val="00097A0B"/>
    <w:rsid w:val="00097CB3"/>
    <w:rsid w:val="000A0139"/>
    <w:rsid w:val="000A0399"/>
    <w:rsid w:val="000A1168"/>
    <w:rsid w:val="000A1F20"/>
    <w:rsid w:val="000A2302"/>
    <w:rsid w:val="000A2E04"/>
    <w:rsid w:val="000A301E"/>
    <w:rsid w:val="000A35F0"/>
    <w:rsid w:val="000A3635"/>
    <w:rsid w:val="000A37DA"/>
    <w:rsid w:val="000A3835"/>
    <w:rsid w:val="000A38DD"/>
    <w:rsid w:val="000A3AEC"/>
    <w:rsid w:val="000A3B53"/>
    <w:rsid w:val="000A3E63"/>
    <w:rsid w:val="000A4369"/>
    <w:rsid w:val="000A46D3"/>
    <w:rsid w:val="000A5599"/>
    <w:rsid w:val="000A5C05"/>
    <w:rsid w:val="000A5D25"/>
    <w:rsid w:val="000A5DBA"/>
    <w:rsid w:val="000A5F14"/>
    <w:rsid w:val="000A6320"/>
    <w:rsid w:val="000A6988"/>
    <w:rsid w:val="000A6AEF"/>
    <w:rsid w:val="000A6D69"/>
    <w:rsid w:val="000A6F04"/>
    <w:rsid w:val="000A72F9"/>
    <w:rsid w:val="000A7486"/>
    <w:rsid w:val="000A7607"/>
    <w:rsid w:val="000A7F0B"/>
    <w:rsid w:val="000B009E"/>
    <w:rsid w:val="000B026D"/>
    <w:rsid w:val="000B0643"/>
    <w:rsid w:val="000B06B8"/>
    <w:rsid w:val="000B0718"/>
    <w:rsid w:val="000B0AE1"/>
    <w:rsid w:val="000B0CBA"/>
    <w:rsid w:val="000B0CDC"/>
    <w:rsid w:val="000B0FF5"/>
    <w:rsid w:val="000B11A2"/>
    <w:rsid w:val="000B12D8"/>
    <w:rsid w:val="000B18A8"/>
    <w:rsid w:val="000B18AC"/>
    <w:rsid w:val="000B1A9D"/>
    <w:rsid w:val="000B1C13"/>
    <w:rsid w:val="000B29B7"/>
    <w:rsid w:val="000B2DD6"/>
    <w:rsid w:val="000B2F72"/>
    <w:rsid w:val="000B327C"/>
    <w:rsid w:val="000B336E"/>
    <w:rsid w:val="000B3421"/>
    <w:rsid w:val="000B3448"/>
    <w:rsid w:val="000B3A84"/>
    <w:rsid w:val="000B3DAA"/>
    <w:rsid w:val="000B40F3"/>
    <w:rsid w:val="000B41B3"/>
    <w:rsid w:val="000B4A67"/>
    <w:rsid w:val="000B5284"/>
    <w:rsid w:val="000B5749"/>
    <w:rsid w:val="000B607B"/>
    <w:rsid w:val="000B6099"/>
    <w:rsid w:val="000B6269"/>
    <w:rsid w:val="000B6357"/>
    <w:rsid w:val="000B64D3"/>
    <w:rsid w:val="000B6607"/>
    <w:rsid w:val="000B66C4"/>
    <w:rsid w:val="000B6D8E"/>
    <w:rsid w:val="000B6F3E"/>
    <w:rsid w:val="000B7A52"/>
    <w:rsid w:val="000C008B"/>
    <w:rsid w:val="000C036D"/>
    <w:rsid w:val="000C07CD"/>
    <w:rsid w:val="000C09C9"/>
    <w:rsid w:val="000C0BD5"/>
    <w:rsid w:val="000C0D2B"/>
    <w:rsid w:val="000C12B6"/>
    <w:rsid w:val="000C18AA"/>
    <w:rsid w:val="000C1D8A"/>
    <w:rsid w:val="000C1E25"/>
    <w:rsid w:val="000C1F21"/>
    <w:rsid w:val="000C1F9E"/>
    <w:rsid w:val="000C1FCF"/>
    <w:rsid w:val="000C26D4"/>
    <w:rsid w:val="000C27FF"/>
    <w:rsid w:val="000C29F9"/>
    <w:rsid w:val="000C30F3"/>
    <w:rsid w:val="000C3473"/>
    <w:rsid w:val="000C37A5"/>
    <w:rsid w:val="000C3807"/>
    <w:rsid w:val="000C3C3F"/>
    <w:rsid w:val="000C434A"/>
    <w:rsid w:val="000C4473"/>
    <w:rsid w:val="000C48F2"/>
    <w:rsid w:val="000C4A42"/>
    <w:rsid w:val="000C4E06"/>
    <w:rsid w:val="000C4F42"/>
    <w:rsid w:val="000C517A"/>
    <w:rsid w:val="000C5224"/>
    <w:rsid w:val="000C54BA"/>
    <w:rsid w:val="000C5850"/>
    <w:rsid w:val="000C58D0"/>
    <w:rsid w:val="000C5CA4"/>
    <w:rsid w:val="000C5E19"/>
    <w:rsid w:val="000C642D"/>
    <w:rsid w:val="000C66FC"/>
    <w:rsid w:val="000C6883"/>
    <w:rsid w:val="000C695E"/>
    <w:rsid w:val="000C7427"/>
    <w:rsid w:val="000C74D5"/>
    <w:rsid w:val="000C777C"/>
    <w:rsid w:val="000C77AD"/>
    <w:rsid w:val="000C7E79"/>
    <w:rsid w:val="000D07A9"/>
    <w:rsid w:val="000D0852"/>
    <w:rsid w:val="000D0FFE"/>
    <w:rsid w:val="000D1507"/>
    <w:rsid w:val="000D1886"/>
    <w:rsid w:val="000D190D"/>
    <w:rsid w:val="000D1A44"/>
    <w:rsid w:val="000D1F1F"/>
    <w:rsid w:val="000D286D"/>
    <w:rsid w:val="000D2BFB"/>
    <w:rsid w:val="000D31A9"/>
    <w:rsid w:val="000D4570"/>
    <w:rsid w:val="000D4B00"/>
    <w:rsid w:val="000D4D3C"/>
    <w:rsid w:val="000D4D62"/>
    <w:rsid w:val="000D5497"/>
    <w:rsid w:val="000D5689"/>
    <w:rsid w:val="000D56D1"/>
    <w:rsid w:val="000D58EB"/>
    <w:rsid w:val="000D6492"/>
    <w:rsid w:val="000D67E9"/>
    <w:rsid w:val="000D688B"/>
    <w:rsid w:val="000D6CEC"/>
    <w:rsid w:val="000D6D7F"/>
    <w:rsid w:val="000D6F8E"/>
    <w:rsid w:val="000D7020"/>
    <w:rsid w:val="000D7829"/>
    <w:rsid w:val="000D78D0"/>
    <w:rsid w:val="000D7ACB"/>
    <w:rsid w:val="000D7F70"/>
    <w:rsid w:val="000E059D"/>
    <w:rsid w:val="000E0971"/>
    <w:rsid w:val="000E0EF5"/>
    <w:rsid w:val="000E15CB"/>
    <w:rsid w:val="000E19A1"/>
    <w:rsid w:val="000E1D91"/>
    <w:rsid w:val="000E2640"/>
    <w:rsid w:val="000E308B"/>
    <w:rsid w:val="000E31A4"/>
    <w:rsid w:val="000E336E"/>
    <w:rsid w:val="000E348A"/>
    <w:rsid w:val="000E389A"/>
    <w:rsid w:val="000E3F66"/>
    <w:rsid w:val="000E40CB"/>
    <w:rsid w:val="000E44CC"/>
    <w:rsid w:val="000E4D55"/>
    <w:rsid w:val="000E5025"/>
    <w:rsid w:val="000E5284"/>
    <w:rsid w:val="000E578E"/>
    <w:rsid w:val="000E5D5B"/>
    <w:rsid w:val="000E5D70"/>
    <w:rsid w:val="000E5D75"/>
    <w:rsid w:val="000E5F07"/>
    <w:rsid w:val="000E6099"/>
    <w:rsid w:val="000E634A"/>
    <w:rsid w:val="000E634B"/>
    <w:rsid w:val="000E6A47"/>
    <w:rsid w:val="000E6E43"/>
    <w:rsid w:val="000E6FD6"/>
    <w:rsid w:val="000E72BD"/>
    <w:rsid w:val="000E7BF7"/>
    <w:rsid w:val="000F1031"/>
    <w:rsid w:val="000F105D"/>
    <w:rsid w:val="000F1A6F"/>
    <w:rsid w:val="000F223D"/>
    <w:rsid w:val="000F28B1"/>
    <w:rsid w:val="000F3619"/>
    <w:rsid w:val="000F3BDC"/>
    <w:rsid w:val="000F3F87"/>
    <w:rsid w:val="000F4388"/>
    <w:rsid w:val="000F4CAA"/>
    <w:rsid w:val="000F4D76"/>
    <w:rsid w:val="000F5130"/>
    <w:rsid w:val="000F5278"/>
    <w:rsid w:val="000F58C4"/>
    <w:rsid w:val="000F591D"/>
    <w:rsid w:val="000F5928"/>
    <w:rsid w:val="000F5A02"/>
    <w:rsid w:val="000F5D02"/>
    <w:rsid w:val="000F5E71"/>
    <w:rsid w:val="000F5F65"/>
    <w:rsid w:val="000F6000"/>
    <w:rsid w:val="000F62C2"/>
    <w:rsid w:val="000F631C"/>
    <w:rsid w:val="000F64BA"/>
    <w:rsid w:val="000F6987"/>
    <w:rsid w:val="000F6AE4"/>
    <w:rsid w:val="000F72AE"/>
    <w:rsid w:val="000F7335"/>
    <w:rsid w:val="000F7501"/>
    <w:rsid w:val="0010004C"/>
    <w:rsid w:val="00100C9B"/>
    <w:rsid w:val="0010122B"/>
    <w:rsid w:val="0010148A"/>
    <w:rsid w:val="001014A8"/>
    <w:rsid w:val="001019EA"/>
    <w:rsid w:val="00101C7A"/>
    <w:rsid w:val="00101CAC"/>
    <w:rsid w:val="00102372"/>
    <w:rsid w:val="00102442"/>
    <w:rsid w:val="0010256E"/>
    <w:rsid w:val="00102C69"/>
    <w:rsid w:val="00102CD3"/>
    <w:rsid w:val="00102FEE"/>
    <w:rsid w:val="00103247"/>
    <w:rsid w:val="0010329C"/>
    <w:rsid w:val="0010367A"/>
    <w:rsid w:val="00103DFE"/>
    <w:rsid w:val="00104059"/>
    <w:rsid w:val="001040D9"/>
    <w:rsid w:val="00104849"/>
    <w:rsid w:val="00104EEE"/>
    <w:rsid w:val="00105ABA"/>
    <w:rsid w:val="00105D4E"/>
    <w:rsid w:val="0010660B"/>
    <w:rsid w:val="00106771"/>
    <w:rsid w:val="0010713F"/>
    <w:rsid w:val="001072D6"/>
    <w:rsid w:val="001072FF"/>
    <w:rsid w:val="00107537"/>
    <w:rsid w:val="0010773F"/>
    <w:rsid w:val="00107811"/>
    <w:rsid w:val="001078CC"/>
    <w:rsid w:val="00110187"/>
    <w:rsid w:val="0011068E"/>
    <w:rsid w:val="001111F6"/>
    <w:rsid w:val="00111CF6"/>
    <w:rsid w:val="00112966"/>
    <w:rsid w:val="00112E4E"/>
    <w:rsid w:val="00112FC5"/>
    <w:rsid w:val="001138E5"/>
    <w:rsid w:val="001139FF"/>
    <w:rsid w:val="00113C0C"/>
    <w:rsid w:val="00113F58"/>
    <w:rsid w:val="00114062"/>
    <w:rsid w:val="0011470B"/>
    <w:rsid w:val="00114A1F"/>
    <w:rsid w:val="0011520C"/>
    <w:rsid w:val="00115238"/>
    <w:rsid w:val="00115425"/>
    <w:rsid w:val="001160B3"/>
    <w:rsid w:val="001163AF"/>
    <w:rsid w:val="001164CB"/>
    <w:rsid w:val="00117490"/>
    <w:rsid w:val="001177DA"/>
    <w:rsid w:val="001178B9"/>
    <w:rsid w:val="00117B35"/>
    <w:rsid w:val="001201E1"/>
    <w:rsid w:val="00120231"/>
    <w:rsid w:val="001204A3"/>
    <w:rsid w:val="00120928"/>
    <w:rsid w:val="00120A15"/>
    <w:rsid w:val="00120CC1"/>
    <w:rsid w:val="00120E96"/>
    <w:rsid w:val="00120F8B"/>
    <w:rsid w:val="001210B9"/>
    <w:rsid w:val="00121136"/>
    <w:rsid w:val="001215CB"/>
    <w:rsid w:val="0012181F"/>
    <w:rsid w:val="00121A46"/>
    <w:rsid w:val="00121ABA"/>
    <w:rsid w:val="00121B37"/>
    <w:rsid w:val="00121D11"/>
    <w:rsid w:val="00121F43"/>
    <w:rsid w:val="001224B6"/>
    <w:rsid w:val="00122564"/>
    <w:rsid w:val="00122B29"/>
    <w:rsid w:val="00122E8B"/>
    <w:rsid w:val="001235C2"/>
    <w:rsid w:val="00123870"/>
    <w:rsid w:val="0012389E"/>
    <w:rsid w:val="00123A37"/>
    <w:rsid w:val="00123E4A"/>
    <w:rsid w:val="001244C9"/>
    <w:rsid w:val="001245AC"/>
    <w:rsid w:val="00124F90"/>
    <w:rsid w:val="00125968"/>
    <w:rsid w:val="00125987"/>
    <w:rsid w:val="001259F1"/>
    <w:rsid w:val="00125F26"/>
    <w:rsid w:val="00125F8A"/>
    <w:rsid w:val="00125FD0"/>
    <w:rsid w:val="001266BC"/>
    <w:rsid w:val="00126833"/>
    <w:rsid w:val="00126893"/>
    <w:rsid w:val="00126C9D"/>
    <w:rsid w:val="00126CBF"/>
    <w:rsid w:val="001275E8"/>
    <w:rsid w:val="00130A26"/>
    <w:rsid w:val="00130D6B"/>
    <w:rsid w:val="00130FAE"/>
    <w:rsid w:val="001315D4"/>
    <w:rsid w:val="00131D95"/>
    <w:rsid w:val="00131DBE"/>
    <w:rsid w:val="001325C0"/>
    <w:rsid w:val="001326DC"/>
    <w:rsid w:val="00132780"/>
    <w:rsid w:val="00132800"/>
    <w:rsid w:val="00133722"/>
    <w:rsid w:val="001339AA"/>
    <w:rsid w:val="0013447A"/>
    <w:rsid w:val="00134836"/>
    <w:rsid w:val="00134B2C"/>
    <w:rsid w:val="00134DD0"/>
    <w:rsid w:val="00134EE0"/>
    <w:rsid w:val="00134EFA"/>
    <w:rsid w:val="00135068"/>
    <w:rsid w:val="001356C2"/>
    <w:rsid w:val="00135A26"/>
    <w:rsid w:val="00135F74"/>
    <w:rsid w:val="00135FC1"/>
    <w:rsid w:val="00136D0A"/>
    <w:rsid w:val="00136F48"/>
    <w:rsid w:val="00136F7A"/>
    <w:rsid w:val="00137A70"/>
    <w:rsid w:val="00137C70"/>
    <w:rsid w:val="00137D5D"/>
    <w:rsid w:val="00137ED2"/>
    <w:rsid w:val="00137EF9"/>
    <w:rsid w:val="001404F0"/>
    <w:rsid w:val="00140A0D"/>
    <w:rsid w:val="00140D9C"/>
    <w:rsid w:val="001418D8"/>
    <w:rsid w:val="00141D1A"/>
    <w:rsid w:val="00141F12"/>
    <w:rsid w:val="001422DB"/>
    <w:rsid w:val="0014258B"/>
    <w:rsid w:val="00142747"/>
    <w:rsid w:val="00142986"/>
    <w:rsid w:val="00142A0E"/>
    <w:rsid w:val="001433C0"/>
    <w:rsid w:val="00143498"/>
    <w:rsid w:val="001437C4"/>
    <w:rsid w:val="00143864"/>
    <w:rsid w:val="00143F34"/>
    <w:rsid w:val="00143FBC"/>
    <w:rsid w:val="00144150"/>
    <w:rsid w:val="00144742"/>
    <w:rsid w:val="001450C9"/>
    <w:rsid w:val="001451FC"/>
    <w:rsid w:val="00145420"/>
    <w:rsid w:val="001456C4"/>
    <w:rsid w:val="00145A4B"/>
    <w:rsid w:val="00145C59"/>
    <w:rsid w:val="00145FFB"/>
    <w:rsid w:val="0014693C"/>
    <w:rsid w:val="00146C9B"/>
    <w:rsid w:val="00146F2B"/>
    <w:rsid w:val="0014720D"/>
    <w:rsid w:val="001474E3"/>
    <w:rsid w:val="00147716"/>
    <w:rsid w:val="00147882"/>
    <w:rsid w:val="00147927"/>
    <w:rsid w:val="00147A87"/>
    <w:rsid w:val="00147E4E"/>
    <w:rsid w:val="00150789"/>
    <w:rsid w:val="00150982"/>
    <w:rsid w:val="00150E9B"/>
    <w:rsid w:val="001511B3"/>
    <w:rsid w:val="001517A6"/>
    <w:rsid w:val="00151847"/>
    <w:rsid w:val="0015184C"/>
    <w:rsid w:val="001518FD"/>
    <w:rsid w:val="00151F89"/>
    <w:rsid w:val="0015202D"/>
    <w:rsid w:val="00152508"/>
    <w:rsid w:val="001530B6"/>
    <w:rsid w:val="0015355E"/>
    <w:rsid w:val="001536B1"/>
    <w:rsid w:val="001539F9"/>
    <w:rsid w:val="00153C1B"/>
    <w:rsid w:val="00153ECE"/>
    <w:rsid w:val="001542B3"/>
    <w:rsid w:val="001542BB"/>
    <w:rsid w:val="001544D7"/>
    <w:rsid w:val="00154659"/>
    <w:rsid w:val="00154DED"/>
    <w:rsid w:val="00154FD0"/>
    <w:rsid w:val="001551F8"/>
    <w:rsid w:val="001552BC"/>
    <w:rsid w:val="00155590"/>
    <w:rsid w:val="001556E9"/>
    <w:rsid w:val="001557F5"/>
    <w:rsid w:val="00155C1D"/>
    <w:rsid w:val="00155D0D"/>
    <w:rsid w:val="001560E4"/>
    <w:rsid w:val="0015628F"/>
    <w:rsid w:val="001567B2"/>
    <w:rsid w:val="00156850"/>
    <w:rsid w:val="00156A92"/>
    <w:rsid w:val="00156B8E"/>
    <w:rsid w:val="00156C94"/>
    <w:rsid w:val="00157755"/>
    <w:rsid w:val="0016024C"/>
    <w:rsid w:val="001606C7"/>
    <w:rsid w:val="001608EF"/>
    <w:rsid w:val="00160B05"/>
    <w:rsid w:val="001610FC"/>
    <w:rsid w:val="00161631"/>
    <w:rsid w:val="00161ECE"/>
    <w:rsid w:val="00162777"/>
    <w:rsid w:val="00162872"/>
    <w:rsid w:val="001629D9"/>
    <w:rsid w:val="00162FC8"/>
    <w:rsid w:val="00163947"/>
    <w:rsid w:val="001639B2"/>
    <w:rsid w:val="001639CB"/>
    <w:rsid w:val="00163A19"/>
    <w:rsid w:val="00163CD6"/>
    <w:rsid w:val="00164970"/>
    <w:rsid w:val="00164A3A"/>
    <w:rsid w:val="00164B09"/>
    <w:rsid w:val="00164B65"/>
    <w:rsid w:val="00164EBE"/>
    <w:rsid w:val="00165088"/>
    <w:rsid w:val="00165383"/>
    <w:rsid w:val="00165AB0"/>
    <w:rsid w:val="00165E1D"/>
    <w:rsid w:val="00166023"/>
    <w:rsid w:val="0016625F"/>
    <w:rsid w:val="00166BF3"/>
    <w:rsid w:val="00166C67"/>
    <w:rsid w:val="00166D0F"/>
    <w:rsid w:val="00166D19"/>
    <w:rsid w:val="00167191"/>
    <w:rsid w:val="001671F4"/>
    <w:rsid w:val="0016768E"/>
    <w:rsid w:val="00167705"/>
    <w:rsid w:val="00167852"/>
    <w:rsid w:val="00167C77"/>
    <w:rsid w:val="0017027A"/>
    <w:rsid w:val="001704C0"/>
    <w:rsid w:val="0017051E"/>
    <w:rsid w:val="00170837"/>
    <w:rsid w:val="001708B3"/>
    <w:rsid w:val="001709C1"/>
    <w:rsid w:val="00170B2C"/>
    <w:rsid w:val="00170F95"/>
    <w:rsid w:val="001711A4"/>
    <w:rsid w:val="001715B9"/>
    <w:rsid w:val="00171808"/>
    <w:rsid w:val="00172195"/>
    <w:rsid w:val="0017261F"/>
    <w:rsid w:val="00172B55"/>
    <w:rsid w:val="00172C85"/>
    <w:rsid w:val="00172CF3"/>
    <w:rsid w:val="001732A0"/>
    <w:rsid w:val="00173514"/>
    <w:rsid w:val="00173AA2"/>
    <w:rsid w:val="00173FF1"/>
    <w:rsid w:val="0017407A"/>
    <w:rsid w:val="0017466D"/>
    <w:rsid w:val="00174825"/>
    <w:rsid w:val="00174D64"/>
    <w:rsid w:val="00174F85"/>
    <w:rsid w:val="001755C8"/>
    <w:rsid w:val="00175776"/>
    <w:rsid w:val="00175BAB"/>
    <w:rsid w:val="00175CC4"/>
    <w:rsid w:val="00175D23"/>
    <w:rsid w:val="00176135"/>
    <w:rsid w:val="00176207"/>
    <w:rsid w:val="0017670B"/>
    <w:rsid w:val="00176D1A"/>
    <w:rsid w:val="00177110"/>
    <w:rsid w:val="00177147"/>
    <w:rsid w:val="00177489"/>
    <w:rsid w:val="0018022E"/>
    <w:rsid w:val="001803EF"/>
    <w:rsid w:val="0018043B"/>
    <w:rsid w:val="00180478"/>
    <w:rsid w:val="001804A3"/>
    <w:rsid w:val="00180582"/>
    <w:rsid w:val="001805DF"/>
    <w:rsid w:val="0018071D"/>
    <w:rsid w:val="00180B93"/>
    <w:rsid w:val="001819CD"/>
    <w:rsid w:val="001821A4"/>
    <w:rsid w:val="00182591"/>
    <w:rsid w:val="00182AC3"/>
    <w:rsid w:val="00183393"/>
    <w:rsid w:val="00183534"/>
    <w:rsid w:val="0018357D"/>
    <w:rsid w:val="00183CB9"/>
    <w:rsid w:val="00184240"/>
    <w:rsid w:val="00184269"/>
    <w:rsid w:val="00184C20"/>
    <w:rsid w:val="00184C94"/>
    <w:rsid w:val="001851EF"/>
    <w:rsid w:val="00185215"/>
    <w:rsid w:val="001855BB"/>
    <w:rsid w:val="00185671"/>
    <w:rsid w:val="00185DE9"/>
    <w:rsid w:val="00186345"/>
    <w:rsid w:val="001863C1"/>
    <w:rsid w:val="001864F1"/>
    <w:rsid w:val="001867F9"/>
    <w:rsid w:val="00186CD2"/>
    <w:rsid w:val="0018746D"/>
    <w:rsid w:val="00187621"/>
    <w:rsid w:val="0018763A"/>
    <w:rsid w:val="001878F5"/>
    <w:rsid w:val="00187A78"/>
    <w:rsid w:val="00187AE2"/>
    <w:rsid w:val="00187C96"/>
    <w:rsid w:val="00187E88"/>
    <w:rsid w:val="00187EEE"/>
    <w:rsid w:val="001901FE"/>
    <w:rsid w:val="00190B08"/>
    <w:rsid w:val="00190B18"/>
    <w:rsid w:val="00190BF5"/>
    <w:rsid w:val="00190F52"/>
    <w:rsid w:val="0019149A"/>
    <w:rsid w:val="00191749"/>
    <w:rsid w:val="00191B02"/>
    <w:rsid w:val="00191D81"/>
    <w:rsid w:val="001921F9"/>
    <w:rsid w:val="0019239A"/>
    <w:rsid w:val="0019248C"/>
    <w:rsid w:val="00192AE0"/>
    <w:rsid w:val="00192B11"/>
    <w:rsid w:val="0019316B"/>
    <w:rsid w:val="001933F1"/>
    <w:rsid w:val="0019377B"/>
    <w:rsid w:val="001937A2"/>
    <w:rsid w:val="00193A59"/>
    <w:rsid w:val="00193AE8"/>
    <w:rsid w:val="0019407F"/>
    <w:rsid w:val="0019411B"/>
    <w:rsid w:val="00194190"/>
    <w:rsid w:val="00194195"/>
    <w:rsid w:val="0019477B"/>
    <w:rsid w:val="00194CB8"/>
    <w:rsid w:val="00194E97"/>
    <w:rsid w:val="001952DA"/>
    <w:rsid w:val="00195F1A"/>
    <w:rsid w:val="00196064"/>
    <w:rsid w:val="00196097"/>
    <w:rsid w:val="0019668E"/>
    <w:rsid w:val="00196717"/>
    <w:rsid w:val="00196AAE"/>
    <w:rsid w:val="00197153"/>
    <w:rsid w:val="0019722D"/>
    <w:rsid w:val="00197329"/>
    <w:rsid w:val="001973D7"/>
    <w:rsid w:val="001978C6"/>
    <w:rsid w:val="001978ED"/>
    <w:rsid w:val="00197936"/>
    <w:rsid w:val="00197A21"/>
    <w:rsid w:val="00197D5C"/>
    <w:rsid w:val="001A02B2"/>
    <w:rsid w:val="001A02F9"/>
    <w:rsid w:val="001A0544"/>
    <w:rsid w:val="001A0605"/>
    <w:rsid w:val="001A0724"/>
    <w:rsid w:val="001A12BF"/>
    <w:rsid w:val="001A14A4"/>
    <w:rsid w:val="001A160D"/>
    <w:rsid w:val="001A1BFD"/>
    <w:rsid w:val="001A1C2C"/>
    <w:rsid w:val="001A1E2B"/>
    <w:rsid w:val="001A2067"/>
    <w:rsid w:val="001A20CF"/>
    <w:rsid w:val="001A2C9D"/>
    <w:rsid w:val="001A3131"/>
    <w:rsid w:val="001A36BB"/>
    <w:rsid w:val="001A40EE"/>
    <w:rsid w:val="001A425F"/>
    <w:rsid w:val="001A44A7"/>
    <w:rsid w:val="001A4575"/>
    <w:rsid w:val="001A4A2A"/>
    <w:rsid w:val="001A4CDD"/>
    <w:rsid w:val="001A4D8D"/>
    <w:rsid w:val="001A4FB2"/>
    <w:rsid w:val="001A514A"/>
    <w:rsid w:val="001A5159"/>
    <w:rsid w:val="001A51C4"/>
    <w:rsid w:val="001A575E"/>
    <w:rsid w:val="001A5C17"/>
    <w:rsid w:val="001A64DE"/>
    <w:rsid w:val="001A6568"/>
    <w:rsid w:val="001A6731"/>
    <w:rsid w:val="001A682D"/>
    <w:rsid w:val="001A6A59"/>
    <w:rsid w:val="001A6D42"/>
    <w:rsid w:val="001A6D50"/>
    <w:rsid w:val="001A7073"/>
    <w:rsid w:val="001A74C9"/>
    <w:rsid w:val="001A74EE"/>
    <w:rsid w:val="001A76FA"/>
    <w:rsid w:val="001A770E"/>
    <w:rsid w:val="001A7893"/>
    <w:rsid w:val="001A78D9"/>
    <w:rsid w:val="001A7DD0"/>
    <w:rsid w:val="001B0AF6"/>
    <w:rsid w:val="001B0CC1"/>
    <w:rsid w:val="001B0E92"/>
    <w:rsid w:val="001B1428"/>
    <w:rsid w:val="001B159B"/>
    <w:rsid w:val="001B1D0B"/>
    <w:rsid w:val="001B1DA9"/>
    <w:rsid w:val="001B2050"/>
    <w:rsid w:val="001B24C4"/>
    <w:rsid w:val="001B2726"/>
    <w:rsid w:val="001B28CC"/>
    <w:rsid w:val="001B2E84"/>
    <w:rsid w:val="001B2F1A"/>
    <w:rsid w:val="001B338A"/>
    <w:rsid w:val="001B3623"/>
    <w:rsid w:val="001B36AA"/>
    <w:rsid w:val="001B37DE"/>
    <w:rsid w:val="001B3DD5"/>
    <w:rsid w:val="001B3E53"/>
    <w:rsid w:val="001B4220"/>
    <w:rsid w:val="001B4600"/>
    <w:rsid w:val="001B493D"/>
    <w:rsid w:val="001B4B6F"/>
    <w:rsid w:val="001B5140"/>
    <w:rsid w:val="001B5895"/>
    <w:rsid w:val="001B58E3"/>
    <w:rsid w:val="001B61CE"/>
    <w:rsid w:val="001B6699"/>
    <w:rsid w:val="001B680F"/>
    <w:rsid w:val="001B6C11"/>
    <w:rsid w:val="001B6DF4"/>
    <w:rsid w:val="001B77AE"/>
    <w:rsid w:val="001C009E"/>
    <w:rsid w:val="001C0A3D"/>
    <w:rsid w:val="001C0C69"/>
    <w:rsid w:val="001C0E16"/>
    <w:rsid w:val="001C1370"/>
    <w:rsid w:val="001C256C"/>
    <w:rsid w:val="001C273E"/>
    <w:rsid w:val="001C2D74"/>
    <w:rsid w:val="001C345C"/>
    <w:rsid w:val="001C3660"/>
    <w:rsid w:val="001C3BC3"/>
    <w:rsid w:val="001C3BEC"/>
    <w:rsid w:val="001C3D04"/>
    <w:rsid w:val="001C3D3A"/>
    <w:rsid w:val="001C3D5B"/>
    <w:rsid w:val="001C3FCF"/>
    <w:rsid w:val="001C401A"/>
    <w:rsid w:val="001C43BE"/>
    <w:rsid w:val="001C4427"/>
    <w:rsid w:val="001C443C"/>
    <w:rsid w:val="001C499D"/>
    <w:rsid w:val="001C4AD2"/>
    <w:rsid w:val="001C4C88"/>
    <w:rsid w:val="001C551D"/>
    <w:rsid w:val="001C58C3"/>
    <w:rsid w:val="001C5E6E"/>
    <w:rsid w:val="001C5F32"/>
    <w:rsid w:val="001C6243"/>
    <w:rsid w:val="001C6A13"/>
    <w:rsid w:val="001C6CCD"/>
    <w:rsid w:val="001C6FEA"/>
    <w:rsid w:val="001C7107"/>
    <w:rsid w:val="001C7359"/>
    <w:rsid w:val="001D0228"/>
    <w:rsid w:val="001D029D"/>
    <w:rsid w:val="001D02F9"/>
    <w:rsid w:val="001D045C"/>
    <w:rsid w:val="001D0920"/>
    <w:rsid w:val="001D09A3"/>
    <w:rsid w:val="001D0C8C"/>
    <w:rsid w:val="001D0E0A"/>
    <w:rsid w:val="001D146A"/>
    <w:rsid w:val="001D198D"/>
    <w:rsid w:val="001D3475"/>
    <w:rsid w:val="001D351B"/>
    <w:rsid w:val="001D3661"/>
    <w:rsid w:val="001D39C7"/>
    <w:rsid w:val="001D3B22"/>
    <w:rsid w:val="001D3D83"/>
    <w:rsid w:val="001D3EC5"/>
    <w:rsid w:val="001D437B"/>
    <w:rsid w:val="001D443B"/>
    <w:rsid w:val="001D44F6"/>
    <w:rsid w:val="001D48A6"/>
    <w:rsid w:val="001D51EF"/>
    <w:rsid w:val="001D55DE"/>
    <w:rsid w:val="001D55E2"/>
    <w:rsid w:val="001D5736"/>
    <w:rsid w:val="001D6081"/>
    <w:rsid w:val="001D624D"/>
    <w:rsid w:val="001D6833"/>
    <w:rsid w:val="001D684D"/>
    <w:rsid w:val="001D6CCE"/>
    <w:rsid w:val="001D6CE5"/>
    <w:rsid w:val="001D75D7"/>
    <w:rsid w:val="001D7652"/>
    <w:rsid w:val="001D77E4"/>
    <w:rsid w:val="001D7B17"/>
    <w:rsid w:val="001D7BD4"/>
    <w:rsid w:val="001D7EE6"/>
    <w:rsid w:val="001D7F42"/>
    <w:rsid w:val="001E0180"/>
    <w:rsid w:val="001E022F"/>
    <w:rsid w:val="001E064D"/>
    <w:rsid w:val="001E079F"/>
    <w:rsid w:val="001E0BEA"/>
    <w:rsid w:val="001E0D65"/>
    <w:rsid w:val="001E0F7D"/>
    <w:rsid w:val="001E1176"/>
    <w:rsid w:val="001E12C8"/>
    <w:rsid w:val="001E1446"/>
    <w:rsid w:val="001E14C3"/>
    <w:rsid w:val="001E191B"/>
    <w:rsid w:val="001E1C89"/>
    <w:rsid w:val="001E1F74"/>
    <w:rsid w:val="001E22B2"/>
    <w:rsid w:val="001E2361"/>
    <w:rsid w:val="001E25BC"/>
    <w:rsid w:val="001E2B83"/>
    <w:rsid w:val="001E333E"/>
    <w:rsid w:val="001E3654"/>
    <w:rsid w:val="001E37C2"/>
    <w:rsid w:val="001E3D9B"/>
    <w:rsid w:val="001E40DE"/>
    <w:rsid w:val="001E505E"/>
    <w:rsid w:val="001E5602"/>
    <w:rsid w:val="001E58C6"/>
    <w:rsid w:val="001E5B7B"/>
    <w:rsid w:val="001E64D5"/>
    <w:rsid w:val="001E673F"/>
    <w:rsid w:val="001E6A08"/>
    <w:rsid w:val="001E6FCF"/>
    <w:rsid w:val="001E75AF"/>
    <w:rsid w:val="001E776C"/>
    <w:rsid w:val="001F05D9"/>
    <w:rsid w:val="001F0DA8"/>
    <w:rsid w:val="001F10F2"/>
    <w:rsid w:val="001F1168"/>
    <w:rsid w:val="001F17E1"/>
    <w:rsid w:val="001F18AB"/>
    <w:rsid w:val="001F1D13"/>
    <w:rsid w:val="001F233A"/>
    <w:rsid w:val="001F2DAB"/>
    <w:rsid w:val="001F36AB"/>
    <w:rsid w:val="001F3812"/>
    <w:rsid w:val="001F39C9"/>
    <w:rsid w:val="001F39D8"/>
    <w:rsid w:val="001F3BEE"/>
    <w:rsid w:val="001F3C66"/>
    <w:rsid w:val="001F3CC6"/>
    <w:rsid w:val="001F43B7"/>
    <w:rsid w:val="001F45F8"/>
    <w:rsid w:val="001F47B4"/>
    <w:rsid w:val="001F4F18"/>
    <w:rsid w:val="001F5693"/>
    <w:rsid w:val="001F56D7"/>
    <w:rsid w:val="001F5772"/>
    <w:rsid w:val="001F5836"/>
    <w:rsid w:val="001F58A9"/>
    <w:rsid w:val="001F5B8F"/>
    <w:rsid w:val="001F5BC1"/>
    <w:rsid w:val="001F5CB4"/>
    <w:rsid w:val="001F6179"/>
    <w:rsid w:val="001F617B"/>
    <w:rsid w:val="001F640F"/>
    <w:rsid w:val="001F685B"/>
    <w:rsid w:val="001F69B0"/>
    <w:rsid w:val="001F6C3A"/>
    <w:rsid w:val="001F7268"/>
    <w:rsid w:val="001F7274"/>
    <w:rsid w:val="001F7351"/>
    <w:rsid w:val="001F7450"/>
    <w:rsid w:val="002006DC"/>
    <w:rsid w:val="00200AEF"/>
    <w:rsid w:val="00200C63"/>
    <w:rsid w:val="00200DC1"/>
    <w:rsid w:val="00200FF7"/>
    <w:rsid w:val="0020104D"/>
    <w:rsid w:val="00201B1D"/>
    <w:rsid w:val="00201DC3"/>
    <w:rsid w:val="00202483"/>
    <w:rsid w:val="00202844"/>
    <w:rsid w:val="00202B50"/>
    <w:rsid w:val="00203039"/>
    <w:rsid w:val="00203A31"/>
    <w:rsid w:val="00203C7C"/>
    <w:rsid w:val="00203E8B"/>
    <w:rsid w:val="0020415F"/>
    <w:rsid w:val="00204165"/>
    <w:rsid w:val="00204306"/>
    <w:rsid w:val="002047A8"/>
    <w:rsid w:val="00204951"/>
    <w:rsid w:val="00204C0B"/>
    <w:rsid w:val="002059B6"/>
    <w:rsid w:val="00205C7C"/>
    <w:rsid w:val="002060CA"/>
    <w:rsid w:val="0020653B"/>
    <w:rsid w:val="00206A7E"/>
    <w:rsid w:val="00206F61"/>
    <w:rsid w:val="00207215"/>
    <w:rsid w:val="00207440"/>
    <w:rsid w:val="0020754B"/>
    <w:rsid w:val="00207E7A"/>
    <w:rsid w:val="0021029B"/>
    <w:rsid w:val="00210302"/>
    <w:rsid w:val="00210A10"/>
    <w:rsid w:val="00211799"/>
    <w:rsid w:val="00211C2D"/>
    <w:rsid w:val="00211C77"/>
    <w:rsid w:val="00211EFA"/>
    <w:rsid w:val="002126E5"/>
    <w:rsid w:val="0021356F"/>
    <w:rsid w:val="00213DF5"/>
    <w:rsid w:val="002141AB"/>
    <w:rsid w:val="002143CF"/>
    <w:rsid w:val="00214577"/>
    <w:rsid w:val="00214A0C"/>
    <w:rsid w:val="00214AD8"/>
    <w:rsid w:val="00214B1A"/>
    <w:rsid w:val="0021559B"/>
    <w:rsid w:val="00215688"/>
    <w:rsid w:val="002156B1"/>
    <w:rsid w:val="0021600B"/>
    <w:rsid w:val="00216072"/>
    <w:rsid w:val="00216077"/>
    <w:rsid w:val="0021630A"/>
    <w:rsid w:val="0021657B"/>
    <w:rsid w:val="0021732B"/>
    <w:rsid w:val="0021792D"/>
    <w:rsid w:val="00217CD3"/>
    <w:rsid w:val="00217E00"/>
    <w:rsid w:val="00220104"/>
    <w:rsid w:val="0022047F"/>
    <w:rsid w:val="00220B18"/>
    <w:rsid w:val="00220BA5"/>
    <w:rsid w:val="00220D48"/>
    <w:rsid w:val="00220D86"/>
    <w:rsid w:val="002212EA"/>
    <w:rsid w:val="002213E3"/>
    <w:rsid w:val="0022153A"/>
    <w:rsid w:val="002215E5"/>
    <w:rsid w:val="00221AEE"/>
    <w:rsid w:val="00221C40"/>
    <w:rsid w:val="00221DB8"/>
    <w:rsid w:val="00222034"/>
    <w:rsid w:val="002222CF"/>
    <w:rsid w:val="00222583"/>
    <w:rsid w:val="00222819"/>
    <w:rsid w:val="002229BD"/>
    <w:rsid w:val="002229F7"/>
    <w:rsid w:val="002230FF"/>
    <w:rsid w:val="00223168"/>
    <w:rsid w:val="002235B2"/>
    <w:rsid w:val="002239C8"/>
    <w:rsid w:val="00223EFC"/>
    <w:rsid w:val="00223F46"/>
    <w:rsid w:val="00224036"/>
    <w:rsid w:val="00224107"/>
    <w:rsid w:val="00224300"/>
    <w:rsid w:val="002243DA"/>
    <w:rsid w:val="00224D45"/>
    <w:rsid w:val="00224EA0"/>
    <w:rsid w:val="002258EC"/>
    <w:rsid w:val="00225952"/>
    <w:rsid w:val="00225D84"/>
    <w:rsid w:val="00226418"/>
    <w:rsid w:val="002267A5"/>
    <w:rsid w:val="002267EB"/>
    <w:rsid w:val="00226816"/>
    <w:rsid w:val="00226A14"/>
    <w:rsid w:val="002278F2"/>
    <w:rsid w:val="0022796E"/>
    <w:rsid w:val="00227C4E"/>
    <w:rsid w:val="002302D6"/>
    <w:rsid w:val="00230414"/>
    <w:rsid w:val="0023042D"/>
    <w:rsid w:val="00230A90"/>
    <w:rsid w:val="00230C39"/>
    <w:rsid w:val="00230F2A"/>
    <w:rsid w:val="0023101D"/>
    <w:rsid w:val="00231AC5"/>
    <w:rsid w:val="00231B3E"/>
    <w:rsid w:val="00231B5D"/>
    <w:rsid w:val="00231EAD"/>
    <w:rsid w:val="00233100"/>
    <w:rsid w:val="00233151"/>
    <w:rsid w:val="00233653"/>
    <w:rsid w:val="00233C7B"/>
    <w:rsid w:val="00234795"/>
    <w:rsid w:val="00234B3C"/>
    <w:rsid w:val="002355C4"/>
    <w:rsid w:val="002355E5"/>
    <w:rsid w:val="002355EF"/>
    <w:rsid w:val="00235757"/>
    <w:rsid w:val="0023597E"/>
    <w:rsid w:val="00235A60"/>
    <w:rsid w:val="00235D0D"/>
    <w:rsid w:val="00235FD5"/>
    <w:rsid w:val="002362EA"/>
    <w:rsid w:val="0023632D"/>
    <w:rsid w:val="002364A0"/>
    <w:rsid w:val="002365B4"/>
    <w:rsid w:val="0023667B"/>
    <w:rsid w:val="00236F28"/>
    <w:rsid w:val="002374A9"/>
    <w:rsid w:val="00240706"/>
    <w:rsid w:val="00240BC8"/>
    <w:rsid w:val="00240C83"/>
    <w:rsid w:val="00240C8B"/>
    <w:rsid w:val="0024117F"/>
    <w:rsid w:val="002411FA"/>
    <w:rsid w:val="00241224"/>
    <w:rsid w:val="0024126D"/>
    <w:rsid w:val="00241397"/>
    <w:rsid w:val="00241680"/>
    <w:rsid w:val="00241D28"/>
    <w:rsid w:val="00241F3E"/>
    <w:rsid w:val="002423CE"/>
    <w:rsid w:val="00242681"/>
    <w:rsid w:val="00242AA9"/>
    <w:rsid w:val="00242D6C"/>
    <w:rsid w:val="00242DD0"/>
    <w:rsid w:val="00243073"/>
    <w:rsid w:val="002432BE"/>
    <w:rsid w:val="0024341B"/>
    <w:rsid w:val="0024358B"/>
    <w:rsid w:val="00243DDD"/>
    <w:rsid w:val="00244448"/>
    <w:rsid w:val="0024449D"/>
    <w:rsid w:val="00244A53"/>
    <w:rsid w:val="00244A75"/>
    <w:rsid w:val="00244AD8"/>
    <w:rsid w:val="0024555A"/>
    <w:rsid w:val="002455BE"/>
    <w:rsid w:val="00245BCE"/>
    <w:rsid w:val="00245E10"/>
    <w:rsid w:val="00245F05"/>
    <w:rsid w:val="002460B9"/>
    <w:rsid w:val="002464A7"/>
    <w:rsid w:val="00246634"/>
    <w:rsid w:val="0024669A"/>
    <w:rsid w:val="002466BB"/>
    <w:rsid w:val="0024687A"/>
    <w:rsid w:val="0024695B"/>
    <w:rsid w:val="00246BCB"/>
    <w:rsid w:val="0024746D"/>
    <w:rsid w:val="0024750D"/>
    <w:rsid w:val="00247CB6"/>
    <w:rsid w:val="00247DCE"/>
    <w:rsid w:val="00250158"/>
    <w:rsid w:val="002502B3"/>
    <w:rsid w:val="00250B67"/>
    <w:rsid w:val="00250E21"/>
    <w:rsid w:val="00250E26"/>
    <w:rsid w:val="0025160A"/>
    <w:rsid w:val="0025179D"/>
    <w:rsid w:val="0025193A"/>
    <w:rsid w:val="00251A58"/>
    <w:rsid w:val="002525E7"/>
    <w:rsid w:val="002527DB"/>
    <w:rsid w:val="00252D95"/>
    <w:rsid w:val="00252FAC"/>
    <w:rsid w:val="002532F8"/>
    <w:rsid w:val="00253306"/>
    <w:rsid w:val="0025352B"/>
    <w:rsid w:val="002539BB"/>
    <w:rsid w:val="002540FE"/>
    <w:rsid w:val="00254131"/>
    <w:rsid w:val="002543C1"/>
    <w:rsid w:val="002546AA"/>
    <w:rsid w:val="00254717"/>
    <w:rsid w:val="00254A86"/>
    <w:rsid w:val="00254B4D"/>
    <w:rsid w:val="00254C3D"/>
    <w:rsid w:val="00254C82"/>
    <w:rsid w:val="00255358"/>
    <w:rsid w:val="002556EA"/>
    <w:rsid w:val="00255CF6"/>
    <w:rsid w:val="002565B9"/>
    <w:rsid w:val="00256840"/>
    <w:rsid w:val="00256CE8"/>
    <w:rsid w:val="00256E6E"/>
    <w:rsid w:val="002570AE"/>
    <w:rsid w:val="002570E0"/>
    <w:rsid w:val="00257206"/>
    <w:rsid w:val="00257264"/>
    <w:rsid w:val="002574AB"/>
    <w:rsid w:val="002578D0"/>
    <w:rsid w:val="002578ED"/>
    <w:rsid w:val="00257B1A"/>
    <w:rsid w:val="00257C9F"/>
    <w:rsid w:val="00260188"/>
    <w:rsid w:val="002601D3"/>
    <w:rsid w:val="0026043D"/>
    <w:rsid w:val="00260604"/>
    <w:rsid w:val="00260AEE"/>
    <w:rsid w:val="002616AB"/>
    <w:rsid w:val="00262041"/>
    <w:rsid w:val="002622DB"/>
    <w:rsid w:val="00262611"/>
    <w:rsid w:val="0026264A"/>
    <w:rsid w:val="002626C9"/>
    <w:rsid w:val="00262B3E"/>
    <w:rsid w:val="00262B55"/>
    <w:rsid w:val="002631AC"/>
    <w:rsid w:val="00263998"/>
    <w:rsid w:val="00263EBD"/>
    <w:rsid w:val="00263F63"/>
    <w:rsid w:val="002641B3"/>
    <w:rsid w:val="002641D3"/>
    <w:rsid w:val="002642BB"/>
    <w:rsid w:val="002645F2"/>
    <w:rsid w:val="00264D75"/>
    <w:rsid w:val="0026572C"/>
    <w:rsid w:val="00265BAB"/>
    <w:rsid w:val="00265CED"/>
    <w:rsid w:val="00265F67"/>
    <w:rsid w:val="002660CA"/>
    <w:rsid w:val="002666B0"/>
    <w:rsid w:val="00266FF1"/>
    <w:rsid w:val="00267756"/>
    <w:rsid w:val="00267AA4"/>
    <w:rsid w:val="00267E33"/>
    <w:rsid w:val="00267E8C"/>
    <w:rsid w:val="00270442"/>
    <w:rsid w:val="002704C5"/>
    <w:rsid w:val="00270D77"/>
    <w:rsid w:val="00271889"/>
    <w:rsid w:val="00271C72"/>
    <w:rsid w:val="0027202D"/>
    <w:rsid w:val="00272126"/>
    <w:rsid w:val="0027227C"/>
    <w:rsid w:val="002725B2"/>
    <w:rsid w:val="00272FC2"/>
    <w:rsid w:val="00273583"/>
    <w:rsid w:val="002739DC"/>
    <w:rsid w:val="00273E5D"/>
    <w:rsid w:val="00273F56"/>
    <w:rsid w:val="00274091"/>
    <w:rsid w:val="0027490F"/>
    <w:rsid w:val="00274AFA"/>
    <w:rsid w:val="002750D5"/>
    <w:rsid w:val="002751F0"/>
    <w:rsid w:val="00275746"/>
    <w:rsid w:val="00275748"/>
    <w:rsid w:val="002758A0"/>
    <w:rsid w:val="00276087"/>
    <w:rsid w:val="00276582"/>
    <w:rsid w:val="00276679"/>
    <w:rsid w:val="00276CF4"/>
    <w:rsid w:val="002772AC"/>
    <w:rsid w:val="00277452"/>
    <w:rsid w:val="002775A6"/>
    <w:rsid w:val="0027784E"/>
    <w:rsid w:val="0027789D"/>
    <w:rsid w:val="0028003A"/>
    <w:rsid w:val="0028070E"/>
    <w:rsid w:val="00280CDD"/>
    <w:rsid w:val="00280FCB"/>
    <w:rsid w:val="00280FF9"/>
    <w:rsid w:val="0028145E"/>
    <w:rsid w:val="00281512"/>
    <w:rsid w:val="00281CB5"/>
    <w:rsid w:val="002820AE"/>
    <w:rsid w:val="0028256E"/>
    <w:rsid w:val="00282885"/>
    <w:rsid w:val="0028297A"/>
    <w:rsid w:val="00283409"/>
    <w:rsid w:val="00283472"/>
    <w:rsid w:val="00283E4F"/>
    <w:rsid w:val="002843AE"/>
    <w:rsid w:val="00284661"/>
    <w:rsid w:val="002846F7"/>
    <w:rsid w:val="00284718"/>
    <w:rsid w:val="0028483D"/>
    <w:rsid w:val="00284D7C"/>
    <w:rsid w:val="00284ED3"/>
    <w:rsid w:val="00285353"/>
    <w:rsid w:val="00285830"/>
    <w:rsid w:val="00285AAA"/>
    <w:rsid w:val="00286055"/>
    <w:rsid w:val="00286AAA"/>
    <w:rsid w:val="00286D56"/>
    <w:rsid w:val="00286FDD"/>
    <w:rsid w:val="00287294"/>
    <w:rsid w:val="00287938"/>
    <w:rsid w:val="00287A2F"/>
    <w:rsid w:val="00287AA7"/>
    <w:rsid w:val="00287B8D"/>
    <w:rsid w:val="00287C72"/>
    <w:rsid w:val="00287DF9"/>
    <w:rsid w:val="0029004A"/>
    <w:rsid w:val="0029014A"/>
    <w:rsid w:val="00290629"/>
    <w:rsid w:val="00290777"/>
    <w:rsid w:val="002907D2"/>
    <w:rsid w:val="002909C9"/>
    <w:rsid w:val="002909F7"/>
    <w:rsid w:val="00290A83"/>
    <w:rsid w:val="00290AF2"/>
    <w:rsid w:val="00290F46"/>
    <w:rsid w:val="00290F56"/>
    <w:rsid w:val="0029103A"/>
    <w:rsid w:val="0029109D"/>
    <w:rsid w:val="002912E1"/>
    <w:rsid w:val="00291B9C"/>
    <w:rsid w:val="00291D31"/>
    <w:rsid w:val="00291EB1"/>
    <w:rsid w:val="00292089"/>
    <w:rsid w:val="0029237F"/>
    <w:rsid w:val="0029281C"/>
    <w:rsid w:val="00292A11"/>
    <w:rsid w:val="00292A5E"/>
    <w:rsid w:val="00292B3E"/>
    <w:rsid w:val="00293AFE"/>
    <w:rsid w:val="00293B3F"/>
    <w:rsid w:val="00293C0D"/>
    <w:rsid w:val="0029407D"/>
    <w:rsid w:val="00294281"/>
    <w:rsid w:val="00294375"/>
    <w:rsid w:val="002944A9"/>
    <w:rsid w:val="00294810"/>
    <w:rsid w:val="002948C8"/>
    <w:rsid w:val="00295567"/>
    <w:rsid w:val="00295636"/>
    <w:rsid w:val="00295770"/>
    <w:rsid w:val="00295A86"/>
    <w:rsid w:val="00295BE8"/>
    <w:rsid w:val="002961EA"/>
    <w:rsid w:val="0029650B"/>
    <w:rsid w:val="00296CDE"/>
    <w:rsid w:val="00296FD8"/>
    <w:rsid w:val="00297211"/>
    <w:rsid w:val="00297AB1"/>
    <w:rsid w:val="00297BF2"/>
    <w:rsid w:val="002A09E2"/>
    <w:rsid w:val="002A0A7B"/>
    <w:rsid w:val="002A0ED7"/>
    <w:rsid w:val="002A1406"/>
    <w:rsid w:val="002A177B"/>
    <w:rsid w:val="002A17FA"/>
    <w:rsid w:val="002A192C"/>
    <w:rsid w:val="002A196C"/>
    <w:rsid w:val="002A1CE7"/>
    <w:rsid w:val="002A24D4"/>
    <w:rsid w:val="002A27A2"/>
    <w:rsid w:val="002A2A0B"/>
    <w:rsid w:val="002A2C0A"/>
    <w:rsid w:val="002A2E50"/>
    <w:rsid w:val="002A3146"/>
    <w:rsid w:val="002A3394"/>
    <w:rsid w:val="002A3A2E"/>
    <w:rsid w:val="002A3B72"/>
    <w:rsid w:val="002A4066"/>
    <w:rsid w:val="002A4E42"/>
    <w:rsid w:val="002A4E7F"/>
    <w:rsid w:val="002A5611"/>
    <w:rsid w:val="002A5705"/>
    <w:rsid w:val="002A5A20"/>
    <w:rsid w:val="002A5A41"/>
    <w:rsid w:val="002A5C68"/>
    <w:rsid w:val="002A5DDE"/>
    <w:rsid w:val="002A6521"/>
    <w:rsid w:val="002A66F8"/>
    <w:rsid w:val="002A6C30"/>
    <w:rsid w:val="002A6D62"/>
    <w:rsid w:val="002A7510"/>
    <w:rsid w:val="002A784C"/>
    <w:rsid w:val="002A7886"/>
    <w:rsid w:val="002A796F"/>
    <w:rsid w:val="002A7B33"/>
    <w:rsid w:val="002A7DB6"/>
    <w:rsid w:val="002B0008"/>
    <w:rsid w:val="002B05DE"/>
    <w:rsid w:val="002B074A"/>
    <w:rsid w:val="002B0830"/>
    <w:rsid w:val="002B091D"/>
    <w:rsid w:val="002B0C58"/>
    <w:rsid w:val="002B0EF9"/>
    <w:rsid w:val="002B17D2"/>
    <w:rsid w:val="002B184F"/>
    <w:rsid w:val="002B18C3"/>
    <w:rsid w:val="002B197D"/>
    <w:rsid w:val="002B2079"/>
    <w:rsid w:val="002B23F8"/>
    <w:rsid w:val="002B2411"/>
    <w:rsid w:val="002B27C9"/>
    <w:rsid w:val="002B2B44"/>
    <w:rsid w:val="002B36C0"/>
    <w:rsid w:val="002B373E"/>
    <w:rsid w:val="002B3BC3"/>
    <w:rsid w:val="002B3E0B"/>
    <w:rsid w:val="002B3E87"/>
    <w:rsid w:val="002B42FB"/>
    <w:rsid w:val="002B45E8"/>
    <w:rsid w:val="002B4B06"/>
    <w:rsid w:val="002B507B"/>
    <w:rsid w:val="002B52B9"/>
    <w:rsid w:val="002B5739"/>
    <w:rsid w:val="002B5D5F"/>
    <w:rsid w:val="002B619F"/>
    <w:rsid w:val="002B6791"/>
    <w:rsid w:val="002B6CC9"/>
    <w:rsid w:val="002B71A8"/>
    <w:rsid w:val="002B741D"/>
    <w:rsid w:val="002C042E"/>
    <w:rsid w:val="002C0766"/>
    <w:rsid w:val="002C0823"/>
    <w:rsid w:val="002C09BB"/>
    <w:rsid w:val="002C0C66"/>
    <w:rsid w:val="002C0CE0"/>
    <w:rsid w:val="002C0F75"/>
    <w:rsid w:val="002C0FDA"/>
    <w:rsid w:val="002C1172"/>
    <w:rsid w:val="002C13C1"/>
    <w:rsid w:val="002C16EF"/>
    <w:rsid w:val="002C1718"/>
    <w:rsid w:val="002C1D35"/>
    <w:rsid w:val="002C1E99"/>
    <w:rsid w:val="002C2025"/>
    <w:rsid w:val="002C21FB"/>
    <w:rsid w:val="002C2319"/>
    <w:rsid w:val="002C2406"/>
    <w:rsid w:val="002C2578"/>
    <w:rsid w:val="002C3F20"/>
    <w:rsid w:val="002C3F88"/>
    <w:rsid w:val="002C4411"/>
    <w:rsid w:val="002C4BAE"/>
    <w:rsid w:val="002C4F46"/>
    <w:rsid w:val="002C4F8C"/>
    <w:rsid w:val="002C5E1E"/>
    <w:rsid w:val="002C5E7F"/>
    <w:rsid w:val="002C60C3"/>
    <w:rsid w:val="002C65AA"/>
    <w:rsid w:val="002C6908"/>
    <w:rsid w:val="002C6DCB"/>
    <w:rsid w:val="002C6F73"/>
    <w:rsid w:val="002C75C4"/>
    <w:rsid w:val="002C7614"/>
    <w:rsid w:val="002C78CD"/>
    <w:rsid w:val="002C7901"/>
    <w:rsid w:val="002C7F63"/>
    <w:rsid w:val="002D02F4"/>
    <w:rsid w:val="002D03E0"/>
    <w:rsid w:val="002D04CE"/>
    <w:rsid w:val="002D0568"/>
    <w:rsid w:val="002D05BA"/>
    <w:rsid w:val="002D0B93"/>
    <w:rsid w:val="002D12DD"/>
    <w:rsid w:val="002D1342"/>
    <w:rsid w:val="002D147C"/>
    <w:rsid w:val="002D19C9"/>
    <w:rsid w:val="002D1B11"/>
    <w:rsid w:val="002D1C79"/>
    <w:rsid w:val="002D1ED7"/>
    <w:rsid w:val="002D1FB0"/>
    <w:rsid w:val="002D2762"/>
    <w:rsid w:val="002D2D9F"/>
    <w:rsid w:val="002D3580"/>
    <w:rsid w:val="002D36AD"/>
    <w:rsid w:val="002D3853"/>
    <w:rsid w:val="002D3A05"/>
    <w:rsid w:val="002D3B24"/>
    <w:rsid w:val="002D3CB1"/>
    <w:rsid w:val="002D3D05"/>
    <w:rsid w:val="002D40C0"/>
    <w:rsid w:val="002D4547"/>
    <w:rsid w:val="002D466A"/>
    <w:rsid w:val="002D5308"/>
    <w:rsid w:val="002D5782"/>
    <w:rsid w:val="002D5965"/>
    <w:rsid w:val="002D5BFD"/>
    <w:rsid w:val="002D5F13"/>
    <w:rsid w:val="002D6008"/>
    <w:rsid w:val="002D62A3"/>
    <w:rsid w:val="002D6536"/>
    <w:rsid w:val="002D6B97"/>
    <w:rsid w:val="002D6BBF"/>
    <w:rsid w:val="002D6CE7"/>
    <w:rsid w:val="002D744F"/>
    <w:rsid w:val="002D7688"/>
    <w:rsid w:val="002D7DCF"/>
    <w:rsid w:val="002E0B70"/>
    <w:rsid w:val="002E0E32"/>
    <w:rsid w:val="002E12CD"/>
    <w:rsid w:val="002E13EA"/>
    <w:rsid w:val="002E199E"/>
    <w:rsid w:val="002E19A7"/>
    <w:rsid w:val="002E1AEF"/>
    <w:rsid w:val="002E1E8A"/>
    <w:rsid w:val="002E1FB0"/>
    <w:rsid w:val="002E3BE8"/>
    <w:rsid w:val="002E3FB4"/>
    <w:rsid w:val="002E45D7"/>
    <w:rsid w:val="002E45E0"/>
    <w:rsid w:val="002E4896"/>
    <w:rsid w:val="002E4B9C"/>
    <w:rsid w:val="002E558C"/>
    <w:rsid w:val="002E5A1E"/>
    <w:rsid w:val="002E5B18"/>
    <w:rsid w:val="002E5E46"/>
    <w:rsid w:val="002E6437"/>
    <w:rsid w:val="002E6A07"/>
    <w:rsid w:val="002E6C6D"/>
    <w:rsid w:val="002E6ED8"/>
    <w:rsid w:val="002E708C"/>
    <w:rsid w:val="002F05AA"/>
    <w:rsid w:val="002F05F5"/>
    <w:rsid w:val="002F07BD"/>
    <w:rsid w:val="002F094F"/>
    <w:rsid w:val="002F0CE2"/>
    <w:rsid w:val="002F0FB2"/>
    <w:rsid w:val="002F1316"/>
    <w:rsid w:val="002F197F"/>
    <w:rsid w:val="002F1CBB"/>
    <w:rsid w:val="002F1D26"/>
    <w:rsid w:val="002F1E3B"/>
    <w:rsid w:val="002F1E41"/>
    <w:rsid w:val="002F2366"/>
    <w:rsid w:val="002F2496"/>
    <w:rsid w:val="002F2945"/>
    <w:rsid w:val="002F3423"/>
    <w:rsid w:val="002F3640"/>
    <w:rsid w:val="002F39A6"/>
    <w:rsid w:val="002F3A40"/>
    <w:rsid w:val="002F3DAD"/>
    <w:rsid w:val="002F42CC"/>
    <w:rsid w:val="002F432B"/>
    <w:rsid w:val="002F4576"/>
    <w:rsid w:val="002F49C5"/>
    <w:rsid w:val="002F4ABA"/>
    <w:rsid w:val="002F50DB"/>
    <w:rsid w:val="002F5246"/>
    <w:rsid w:val="002F5347"/>
    <w:rsid w:val="002F5B1F"/>
    <w:rsid w:val="002F5D9C"/>
    <w:rsid w:val="002F60ED"/>
    <w:rsid w:val="002F65ED"/>
    <w:rsid w:val="002F65FC"/>
    <w:rsid w:val="002F677F"/>
    <w:rsid w:val="002F685B"/>
    <w:rsid w:val="002F6BF8"/>
    <w:rsid w:val="002F7358"/>
    <w:rsid w:val="002F75E7"/>
    <w:rsid w:val="002F7B48"/>
    <w:rsid w:val="002F7BBB"/>
    <w:rsid w:val="0030076A"/>
    <w:rsid w:val="00300796"/>
    <w:rsid w:val="00300A62"/>
    <w:rsid w:val="00300B2A"/>
    <w:rsid w:val="00301418"/>
    <w:rsid w:val="003015CA"/>
    <w:rsid w:val="003016DC"/>
    <w:rsid w:val="00301E5E"/>
    <w:rsid w:val="00302091"/>
    <w:rsid w:val="0030243F"/>
    <w:rsid w:val="00302A60"/>
    <w:rsid w:val="00302C0B"/>
    <w:rsid w:val="00303E54"/>
    <w:rsid w:val="00304108"/>
    <w:rsid w:val="003041A8"/>
    <w:rsid w:val="0030443A"/>
    <w:rsid w:val="003044A3"/>
    <w:rsid w:val="0030516D"/>
    <w:rsid w:val="00305A7E"/>
    <w:rsid w:val="00305D94"/>
    <w:rsid w:val="00305F7D"/>
    <w:rsid w:val="00306318"/>
    <w:rsid w:val="0030645A"/>
    <w:rsid w:val="003066CD"/>
    <w:rsid w:val="00306768"/>
    <w:rsid w:val="003069E9"/>
    <w:rsid w:val="00306B63"/>
    <w:rsid w:val="00306CFA"/>
    <w:rsid w:val="00306E56"/>
    <w:rsid w:val="0030781E"/>
    <w:rsid w:val="00307916"/>
    <w:rsid w:val="00310A7A"/>
    <w:rsid w:val="00310C91"/>
    <w:rsid w:val="00310E6B"/>
    <w:rsid w:val="003118DD"/>
    <w:rsid w:val="00312094"/>
    <w:rsid w:val="003126B7"/>
    <w:rsid w:val="00312B09"/>
    <w:rsid w:val="00312CFB"/>
    <w:rsid w:val="0031324B"/>
    <w:rsid w:val="0031350A"/>
    <w:rsid w:val="0031350B"/>
    <w:rsid w:val="00313C3F"/>
    <w:rsid w:val="00313C71"/>
    <w:rsid w:val="003141E7"/>
    <w:rsid w:val="00314715"/>
    <w:rsid w:val="00314BCB"/>
    <w:rsid w:val="00314C5E"/>
    <w:rsid w:val="00314DD6"/>
    <w:rsid w:val="0031521F"/>
    <w:rsid w:val="0031560D"/>
    <w:rsid w:val="0031576A"/>
    <w:rsid w:val="003158D5"/>
    <w:rsid w:val="00315B03"/>
    <w:rsid w:val="00315D67"/>
    <w:rsid w:val="00316132"/>
    <w:rsid w:val="0031622C"/>
    <w:rsid w:val="00316356"/>
    <w:rsid w:val="003163A8"/>
    <w:rsid w:val="003165D1"/>
    <w:rsid w:val="0031665D"/>
    <w:rsid w:val="00316F0A"/>
    <w:rsid w:val="0031705D"/>
    <w:rsid w:val="00317119"/>
    <w:rsid w:val="003174FA"/>
    <w:rsid w:val="003175D6"/>
    <w:rsid w:val="00317C35"/>
    <w:rsid w:val="00317D1A"/>
    <w:rsid w:val="00320765"/>
    <w:rsid w:val="003208B7"/>
    <w:rsid w:val="003212F1"/>
    <w:rsid w:val="00321301"/>
    <w:rsid w:val="0032229B"/>
    <w:rsid w:val="00322680"/>
    <w:rsid w:val="00323034"/>
    <w:rsid w:val="00323309"/>
    <w:rsid w:val="00323F2A"/>
    <w:rsid w:val="00323FC0"/>
    <w:rsid w:val="00324120"/>
    <w:rsid w:val="003244EF"/>
    <w:rsid w:val="00324753"/>
    <w:rsid w:val="00324967"/>
    <w:rsid w:val="00324BF7"/>
    <w:rsid w:val="00324E37"/>
    <w:rsid w:val="003251D6"/>
    <w:rsid w:val="00325389"/>
    <w:rsid w:val="003258A8"/>
    <w:rsid w:val="003259BA"/>
    <w:rsid w:val="0032610A"/>
    <w:rsid w:val="00326395"/>
    <w:rsid w:val="0032641F"/>
    <w:rsid w:val="003264EF"/>
    <w:rsid w:val="0032655F"/>
    <w:rsid w:val="00326774"/>
    <w:rsid w:val="00326AFF"/>
    <w:rsid w:val="0032721C"/>
    <w:rsid w:val="003273E0"/>
    <w:rsid w:val="003275DB"/>
    <w:rsid w:val="00327606"/>
    <w:rsid w:val="00327E32"/>
    <w:rsid w:val="00327F11"/>
    <w:rsid w:val="0033000C"/>
    <w:rsid w:val="003300C9"/>
    <w:rsid w:val="00330260"/>
    <w:rsid w:val="0033057F"/>
    <w:rsid w:val="00330769"/>
    <w:rsid w:val="00330B84"/>
    <w:rsid w:val="00331147"/>
    <w:rsid w:val="003313E4"/>
    <w:rsid w:val="0033147B"/>
    <w:rsid w:val="00331A89"/>
    <w:rsid w:val="00331ABB"/>
    <w:rsid w:val="00331CEB"/>
    <w:rsid w:val="00331D36"/>
    <w:rsid w:val="00331DE2"/>
    <w:rsid w:val="00331EAA"/>
    <w:rsid w:val="00331F91"/>
    <w:rsid w:val="00332004"/>
    <w:rsid w:val="003326E4"/>
    <w:rsid w:val="00332B5A"/>
    <w:rsid w:val="0033304B"/>
    <w:rsid w:val="003332D1"/>
    <w:rsid w:val="003338C4"/>
    <w:rsid w:val="003338D9"/>
    <w:rsid w:val="00333A48"/>
    <w:rsid w:val="003347A6"/>
    <w:rsid w:val="003348CE"/>
    <w:rsid w:val="00335758"/>
    <w:rsid w:val="00336745"/>
    <w:rsid w:val="003368C8"/>
    <w:rsid w:val="00336AE7"/>
    <w:rsid w:val="00337384"/>
    <w:rsid w:val="00337A27"/>
    <w:rsid w:val="00337D16"/>
    <w:rsid w:val="00340034"/>
    <w:rsid w:val="003406DF"/>
    <w:rsid w:val="00340B78"/>
    <w:rsid w:val="00340C7D"/>
    <w:rsid w:val="0034139D"/>
    <w:rsid w:val="00341BDF"/>
    <w:rsid w:val="00341CFB"/>
    <w:rsid w:val="00342204"/>
    <w:rsid w:val="0034244A"/>
    <w:rsid w:val="003428DB"/>
    <w:rsid w:val="00342EC6"/>
    <w:rsid w:val="0034319D"/>
    <w:rsid w:val="003435CD"/>
    <w:rsid w:val="0034364F"/>
    <w:rsid w:val="00343761"/>
    <w:rsid w:val="00343E78"/>
    <w:rsid w:val="00343F63"/>
    <w:rsid w:val="00344301"/>
    <w:rsid w:val="00344FF8"/>
    <w:rsid w:val="003457BA"/>
    <w:rsid w:val="0034580A"/>
    <w:rsid w:val="00345D51"/>
    <w:rsid w:val="00346868"/>
    <w:rsid w:val="003470E3"/>
    <w:rsid w:val="003472B8"/>
    <w:rsid w:val="00347390"/>
    <w:rsid w:val="00347517"/>
    <w:rsid w:val="00347697"/>
    <w:rsid w:val="00347A4A"/>
    <w:rsid w:val="00347A8C"/>
    <w:rsid w:val="00347B10"/>
    <w:rsid w:val="00347E2C"/>
    <w:rsid w:val="003500B4"/>
    <w:rsid w:val="00350135"/>
    <w:rsid w:val="00350B96"/>
    <w:rsid w:val="00350E55"/>
    <w:rsid w:val="00351109"/>
    <w:rsid w:val="0035117E"/>
    <w:rsid w:val="00351312"/>
    <w:rsid w:val="0035142E"/>
    <w:rsid w:val="003515B3"/>
    <w:rsid w:val="00352A25"/>
    <w:rsid w:val="00352EAE"/>
    <w:rsid w:val="0035319C"/>
    <w:rsid w:val="00353314"/>
    <w:rsid w:val="00353744"/>
    <w:rsid w:val="00353DB4"/>
    <w:rsid w:val="00353DD2"/>
    <w:rsid w:val="00354626"/>
    <w:rsid w:val="00354676"/>
    <w:rsid w:val="00354939"/>
    <w:rsid w:val="00356262"/>
    <w:rsid w:val="00356280"/>
    <w:rsid w:val="003565B0"/>
    <w:rsid w:val="003565EF"/>
    <w:rsid w:val="003566D5"/>
    <w:rsid w:val="003568C7"/>
    <w:rsid w:val="0035698B"/>
    <w:rsid w:val="00356C96"/>
    <w:rsid w:val="00357252"/>
    <w:rsid w:val="00357564"/>
    <w:rsid w:val="00357644"/>
    <w:rsid w:val="003578E4"/>
    <w:rsid w:val="003578FB"/>
    <w:rsid w:val="00357DBF"/>
    <w:rsid w:val="0036021F"/>
    <w:rsid w:val="00360459"/>
    <w:rsid w:val="00360583"/>
    <w:rsid w:val="003605C4"/>
    <w:rsid w:val="00360F2A"/>
    <w:rsid w:val="00360F7B"/>
    <w:rsid w:val="003615AB"/>
    <w:rsid w:val="0036168E"/>
    <w:rsid w:val="00361DD6"/>
    <w:rsid w:val="00362616"/>
    <w:rsid w:val="003626F6"/>
    <w:rsid w:val="00362A89"/>
    <w:rsid w:val="00362BAE"/>
    <w:rsid w:val="00362BB1"/>
    <w:rsid w:val="00362D12"/>
    <w:rsid w:val="00362E2A"/>
    <w:rsid w:val="0036324A"/>
    <w:rsid w:val="00363265"/>
    <w:rsid w:val="00363268"/>
    <w:rsid w:val="00363561"/>
    <w:rsid w:val="00363C03"/>
    <w:rsid w:val="00363E22"/>
    <w:rsid w:val="0036411C"/>
    <w:rsid w:val="00364427"/>
    <w:rsid w:val="00364602"/>
    <w:rsid w:val="0036471B"/>
    <w:rsid w:val="00364E63"/>
    <w:rsid w:val="00364FF3"/>
    <w:rsid w:val="00365009"/>
    <w:rsid w:val="00365838"/>
    <w:rsid w:val="00365BE7"/>
    <w:rsid w:val="00365C38"/>
    <w:rsid w:val="00366124"/>
    <w:rsid w:val="00366132"/>
    <w:rsid w:val="0036635E"/>
    <w:rsid w:val="00366440"/>
    <w:rsid w:val="00366932"/>
    <w:rsid w:val="00366BE6"/>
    <w:rsid w:val="00366C84"/>
    <w:rsid w:val="00366EB9"/>
    <w:rsid w:val="00367B68"/>
    <w:rsid w:val="00371050"/>
    <w:rsid w:val="003715D2"/>
    <w:rsid w:val="0037198F"/>
    <w:rsid w:val="00371A11"/>
    <w:rsid w:val="00371B8A"/>
    <w:rsid w:val="00371E86"/>
    <w:rsid w:val="0037206F"/>
    <w:rsid w:val="00372137"/>
    <w:rsid w:val="0037231A"/>
    <w:rsid w:val="00372B1A"/>
    <w:rsid w:val="00372E69"/>
    <w:rsid w:val="00372F68"/>
    <w:rsid w:val="00372F8C"/>
    <w:rsid w:val="0037304B"/>
    <w:rsid w:val="00373273"/>
    <w:rsid w:val="003739C9"/>
    <w:rsid w:val="00373D23"/>
    <w:rsid w:val="00373FBB"/>
    <w:rsid w:val="0037402C"/>
    <w:rsid w:val="003741D1"/>
    <w:rsid w:val="00374520"/>
    <w:rsid w:val="00374852"/>
    <w:rsid w:val="0037492F"/>
    <w:rsid w:val="00374935"/>
    <w:rsid w:val="003749DD"/>
    <w:rsid w:val="00374A99"/>
    <w:rsid w:val="00374CCF"/>
    <w:rsid w:val="00374FBB"/>
    <w:rsid w:val="00374FFD"/>
    <w:rsid w:val="003750E8"/>
    <w:rsid w:val="00375A16"/>
    <w:rsid w:val="00375EE6"/>
    <w:rsid w:val="0037641B"/>
    <w:rsid w:val="003765BE"/>
    <w:rsid w:val="003766C4"/>
    <w:rsid w:val="0037692A"/>
    <w:rsid w:val="00376E6A"/>
    <w:rsid w:val="00376FE6"/>
    <w:rsid w:val="00377007"/>
    <w:rsid w:val="00377117"/>
    <w:rsid w:val="00377A1D"/>
    <w:rsid w:val="00377D68"/>
    <w:rsid w:val="00377DB7"/>
    <w:rsid w:val="003805D7"/>
    <w:rsid w:val="0038095A"/>
    <w:rsid w:val="00380FAF"/>
    <w:rsid w:val="0038112D"/>
    <w:rsid w:val="003817B3"/>
    <w:rsid w:val="00381A10"/>
    <w:rsid w:val="00381B9E"/>
    <w:rsid w:val="00381F19"/>
    <w:rsid w:val="00381FDA"/>
    <w:rsid w:val="00382075"/>
    <w:rsid w:val="003822C5"/>
    <w:rsid w:val="0038240C"/>
    <w:rsid w:val="003828FD"/>
    <w:rsid w:val="00382B5B"/>
    <w:rsid w:val="00382D77"/>
    <w:rsid w:val="00382F94"/>
    <w:rsid w:val="003830BE"/>
    <w:rsid w:val="0038310D"/>
    <w:rsid w:val="0038322E"/>
    <w:rsid w:val="003835EC"/>
    <w:rsid w:val="00383E4F"/>
    <w:rsid w:val="003842F2"/>
    <w:rsid w:val="003850D1"/>
    <w:rsid w:val="0038510A"/>
    <w:rsid w:val="003855A7"/>
    <w:rsid w:val="0038562D"/>
    <w:rsid w:val="00385FC7"/>
    <w:rsid w:val="00386289"/>
    <w:rsid w:val="00386463"/>
    <w:rsid w:val="00386878"/>
    <w:rsid w:val="00386A14"/>
    <w:rsid w:val="00386D72"/>
    <w:rsid w:val="00386D97"/>
    <w:rsid w:val="00387360"/>
    <w:rsid w:val="00390147"/>
    <w:rsid w:val="0039028C"/>
    <w:rsid w:val="00390684"/>
    <w:rsid w:val="00390A57"/>
    <w:rsid w:val="003911FB"/>
    <w:rsid w:val="0039150C"/>
    <w:rsid w:val="003915BD"/>
    <w:rsid w:val="00391636"/>
    <w:rsid w:val="0039228D"/>
    <w:rsid w:val="003922DC"/>
    <w:rsid w:val="003925A6"/>
    <w:rsid w:val="00392641"/>
    <w:rsid w:val="00392791"/>
    <w:rsid w:val="00392A7D"/>
    <w:rsid w:val="00392C12"/>
    <w:rsid w:val="00392D02"/>
    <w:rsid w:val="003930C8"/>
    <w:rsid w:val="003931A7"/>
    <w:rsid w:val="00393852"/>
    <w:rsid w:val="0039399F"/>
    <w:rsid w:val="00393BB6"/>
    <w:rsid w:val="00394384"/>
    <w:rsid w:val="00394505"/>
    <w:rsid w:val="0039467F"/>
    <w:rsid w:val="003951AA"/>
    <w:rsid w:val="0039520B"/>
    <w:rsid w:val="00395386"/>
    <w:rsid w:val="003957FA"/>
    <w:rsid w:val="00395E15"/>
    <w:rsid w:val="00395FDE"/>
    <w:rsid w:val="00396048"/>
    <w:rsid w:val="00396885"/>
    <w:rsid w:val="00396983"/>
    <w:rsid w:val="003970A1"/>
    <w:rsid w:val="00397118"/>
    <w:rsid w:val="00397231"/>
    <w:rsid w:val="00397489"/>
    <w:rsid w:val="003974B9"/>
    <w:rsid w:val="00397741"/>
    <w:rsid w:val="0039777B"/>
    <w:rsid w:val="00397F34"/>
    <w:rsid w:val="00397F7F"/>
    <w:rsid w:val="003A0479"/>
    <w:rsid w:val="003A05B7"/>
    <w:rsid w:val="003A0968"/>
    <w:rsid w:val="003A0B6A"/>
    <w:rsid w:val="003A1270"/>
    <w:rsid w:val="003A1892"/>
    <w:rsid w:val="003A20ED"/>
    <w:rsid w:val="003A2FA1"/>
    <w:rsid w:val="003A3204"/>
    <w:rsid w:val="003A32D1"/>
    <w:rsid w:val="003A330D"/>
    <w:rsid w:val="003A3560"/>
    <w:rsid w:val="003A36FE"/>
    <w:rsid w:val="003A377E"/>
    <w:rsid w:val="003A38F8"/>
    <w:rsid w:val="003A3E84"/>
    <w:rsid w:val="003A411A"/>
    <w:rsid w:val="003A430D"/>
    <w:rsid w:val="003A4BA0"/>
    <w:rsid w:val="003A4C0B"/>
    <w:rsid w:val="003A4ED3"/>
    <w:rsid w:val="003A503D"/>
    <w:rsid w:val="003A52DC"/>
    <w:rsid w:val="003A5993"/>
    <w:rsid w:val="003A5CB3"/>
    <w:rsid w:val="003A5CEE"/>
    <w:rsid w:val="003A5EC5"/>
    <w:rsid w:val="003A6113"/>
    <w:rsid w:val="003A63A8"/>
    <w:rsid w:val="003A65C5"/>
    <w:rsid w:val="003A6F85"/>
    <w:rsid w:val="003A6FB5"/>
    <w:rsid w:val="003A6FD4"/>
    <w:rsid w:val="003A7AF9"/>
    <w:rsid w:val="003B00A6"/>
    <w:rsid w:val="003B07E8"/>
    <w:rsid w:val="003B084C"/>
    <w:rsid w:val="003B0921"/>
    <w:rsid w:val="003B0AB4"/>
    <w:rsid w:val="003B0C68"/>
    <w:rsid w:val="003B0C96"/>
    <w:rsid w:val="003B1BF9"/>
    <w:rsid w:val="003B1D10"/>
    <w:rsid w:val="003B1FCB"/>
    <w:rsid w:val="003B21E3"/>
    <w:rsid w:val="003B2799"/>
    <w:rsid w:val="003B2BEF"/>
    <w:rsid w:val="003B2C1B"/>
    <w:rsid w:val="003B2DA4"/>
    <w:rsid w:val="003B37EF"/>
    <w:rsid w:val="003B3C1F"/>
    <w:rsid w:val="003B40DB"/>
    <w:rsid w:val="003B41D1"/>
    <w:rsid w:val="003B4464"/>
    <w:rsid w:val="003B4596"/>
    <w:rsid w:val="003B4AC9"/>
    <w:rsid w:val="003B4C54"/>
    <w:rsid w:val="003B5008"/>
    <w:rsid w:val="003B52A9"/>
    <w:rsid w:val="003B54BA"/>
    <w:rsid w:val="003B5805"/>
    <w:rsid w:val="003B66FA"/>
    <w:rsid w:val="003B706F"/>
    <w:rsid w:val="003B7129"/>
    <w:rsid w:val="003B72E6"/>
    <w:rsid w:val="003B73AB"/>
    <w:rsid w:val="003B7629"/>
    <w:rsid w:val="003B7884"/>
    <w:rsid w:val="003B78BA"/>
    <w:rsid w:val="003B7BA6"/>
    <w:rsid w:val="003C00C5"/>
    <w:rsid w:val="003C054E"/>
    <w:rsid w:val="003C0669"/>
    <w:rsid w:val="003C0AC3"/>
    <w:rsid w:val="003C0C13"/>
    <w:rsid w:val="003C0CF6"/>
    <w:rsid w:val="003C0D63"/>
    <w:rsid w:val="003C0F04"/>
    <w:rsid w:val="003C12CE"/>
    <w:rsid w:val="003C169E"/>
    <w:rsid w:val="003C16CB"/>
    <w:rsid w:val="003C1ADB"/>
    <w:rsid w:val="003C1C59"/>
    <w:rsid w:val="003C1D9B"/>
    <w:rsid w:val="003C1F6D"/>
    <w:rsid w:val="003C2243"/>
    <w:rsid w:val="003C2731"/>
    <w:rsid w:val="003C2966"/>
    <w:rsid w:val="003C3742"/>
    <w:rsid w:val="003C3D5A"/>
    <w:rsid w:val="003C3E6E"/>
    <w:rsid w:val="003C4065"/>
    <w:rsid w:val="003C4B70"/>
    <w:rsid w:val="003C4D82"/>
    <w:rsid w:val="003C5089"/>
    <w:rsid w:val="003C524E"/>
    <w:rsid w:val="003C5822"/>
    <w:rsid w:val="003C583F"/>
    <w:rsid w:val="003C5861"/>
    <w:rsid w:val="003C596A"/>
    <w:rsid w:val="003C6482"/>
    <w:rsid w:val="003C6C27"/>
    <w:rsid w:val="003C6C6D"/>
    <w:rsid w:val="003C6C86"/>
    <w:rsid w:val="003C6ECF"/>
    <w:rsid w:val="003C701E"/>
    <w:rsid w:val="003C7358"/>
    <w:rsid w:val="003C765C"/>
    <w:rsid w:val="003C7B2A"/>
    <w:rsid w:val="003D0816"/>
    <w:rsid w:val="003D087F"/>
    <w:rsid w:val="003D0DED"/>
    <w:rsid w:val="003D1060"/>
    <w:rsid w:val="003D1AFE"/>
    <w:rsid w:val="003D1BBF"/>
    <w:rsid w:val="003D1EB0"/>
    <w:rsid w:val="003D2B25"/>
    <w:rsid w:val="003D307A"/>
    <w:rsid w:val="003D344F"/>
    <w:rsid w:val="003D37D7"/>
    <w:rsid w:val="003D3977"/>
    <w:rsid w:val="003D39B0"/>
    <w:rsid w:val="003D42F9"/>
    <w:rsid w:val="003D4F1A"/>
    <w:rsid w:val="003D5199"/>
    <w:rsid w:val="003D5605"/>
    <w:rsid w:val="003D5980"/>
    <w:rsid w:val="003D5BD1"/>
    <w:rsid w:val="003D5CC9"/>
    <w:rsid w:val="003D634D"/>
    <w:rsid w:val="003D63C5"/>
    <w:rsid w:val="003D6508"/>
    <w:rsid w:val="003D6A6E"/>
    <w:rsid w:val="003D6C6C"/>
    <w:rsid w:val="003D6EEE"/>
    <w:rsid w:val="003D7155"/>
    <w:rsid w:val="003D7228"/>
    <w:rsid w:val="003D7393"/>
    <w:rsid w:val="003D7A57"/>
    <w:rsid w:val="003D7E9E"/>
    <w:rsid w:val="003D7EC9"/>
    <w:rsid w:val="003E0166"/>
    <w:rsid w:val="003E052F"/>
    <w:rsid w:val="003E07B0"/>
    <w:rsid w:val="003E0A7A"/>
    <w:rsid w:val="003E0B1B"/>
    <w:rsid w:val="003E0E69"/>
    <w:rsid w:val="003E13EF"/>
    <w:rsid w:val="003E158A"/>
    <w:rsid w:val="003E1591"/>
    <w:rsid w:val="003E1A5A"/>
    <w:rsid w:val="003E2CD6"/>
    <w:rsid w:val="003E2DC4"/>
    <w:rsid w:val="003E2E4B"/>
    <w:rsid w:val="003E315B"/>
    <w:rsid w:val="003E31DF"/>
    <w:rsid w:val="003E3543"/>
    <w:rsid w:val="003E3E43"/>
    <w:rsid w:val="003E42AA"/>
    <w:rsid w:val="003E5C12"/>
    <w:rsid w:val="003E63B6"/>
    <w:rsid w:val="003E6AEF"/>
    <w:rsid w:val="003E7165"/>
    <w:rsid w:val="003E7609"/>
    <w:rsid w:val="003E7638"/>
    <w:rsid w:val="003E797C"/>
    <w:rsid w:val="003E7D24"/>
    <w:rsid w:val="003E7DD4"/>
    <w:rsid w:val="003E7F56"/>
    <w:rsid w:val="003F02AD"/>
    <w:rsid w:val="003F03C6"/>
    <w:rsid w:val="003F04BE"/>
    <w:rsid w:val="003F076B"/>
    <w:rsid w:val="003F0E9B"/>
    <w:rsid w:val="003F1018"/>
    <w:rsid w:val="003F1458"/>
    <w:rsid w:val="003F165A"/>
    <w:rsid w:val="003F19BB"/>
    <w:rsid w:val="003F19E6"/>
    <w:rsid w:val="003F2D65"/>
    <w:rsid w:val="003F3053"/>
    <w:rsid w:val="003F31B3"/>
    <w:rsid w:val="003F3470"/>
    <w:rsid w:val="003F37CC"/>
    <w:rsid w:val="003F3E0D"/>
    <w:rsid w:val="003F412A"/>
    <w:rsid w:val="003F4461"/>
    <w:rsid w:val="003F45DA"/>
    <w:rsid w:val="003F4809"/>
    <w:rsid w:val="003F4862"/>
    <w:rsid w:val="003F49DD"/>
    <w:rsid w:val="003F4D68"/>
    <w:rsid w:val="003F4E17"/>
    <w:rsid w:val="003F4ED7"/>
    <w:rsid w:val="003F58FB"/>
    <w:rsid w:val="003F5A51"/>
    <w:rsid w:val="003F5D02"/>
    <w:rsid w:val="003F5E55"/>
    <w:rsid w:val="003F5FD1"/>
    <w:rsid w:val="003F62D2"/>
    <w:rsid w:val="003F6B08"/>
    <w:rsid w:val="0040038F"/>
    <w:rsid w:val="00400917"/>
    <w:rsid w:val="00400A85"/>
    <w:rsid w:val="004012DB"/>
    <w:rsid w:val="00401663"/>
    <w:rsid w:val="00401C1B"/>
    <w:rsid w:val="00401C52"/>
    <w:rsid w:val="00401D65"/>
    <w:rsid w:val="00402E43"/>
    <w:rsid w:val="00403DE7"/>
    <w:rsid w:val="00404222"/>
    <w:rsid w:val="004044E5"/>
    <w:rsid w:val="00404527"/>
    <w:rsid w:val="00404948"/>
    <w:rsid w:val="00404BBB"/>
    <w:rsid w:val="004053F3"/>
    <w:rsid w:val="00405601"/>
    <w:rsid w:val="004057C9"/>
    <w:rsid w:val="00405A7E"/>
    <w:rsid w:val="00406411"/>
    <w:rsid w:val="004064E6"/>
    <w:rsid w:val="004065AF"/>
    <w:rsid w:val="00406A12"/>
    <w:rsid w:val="00406E60"/>
    <w:rsid w:val="00406F3C"/>
    <w:rsid w:val="00406F5F"/>
    <w:rsid w:val="00407513"/>
    <w:rsid w:val="00407D04"/>
    <w:rsid w:val="00410026"/>
    <w:rsid w:val="004102EC"/>
    <w:rsid w:val="004106AC"/>
    <w:rsid w:val="00410731"/>
    <w:rsid w:val="00410DB9"/>
    <w:rsid w:val="00410DDE"/>
    <w:rsid w:val="0041128C"/>
    <w:rsid w:val="00411977"/>
    <w:rsid w:val="004122AE"/>
    <w:rsid w:val="00412317"/>
    <w:rsid w:val="00412469"/>
    <w:rsid w:val="00413241"/>
    <w:rsid w:val="00413507"/>
    <w:rsid w:val="0041352D"/>
    <w:rsid w:val="0041359D"/>
    <w:rsid w:val="00413854"/>
    <w:rsid w:val="00413A11"/>
    <w:rsid w:val="00413CBD"/>
    <w:rsid w:val="00413E7D"/>
    <w:rsid w:val="00413F7C"/>
    <w:rsid w:val="004141C4"/>
    <w:rsid w:val="0041424D"/>
    <w:rsid w:val="0041439C"/>
    <w:rsid w:val="00414460"/>
    <w:rsid w:val="0041452A"/>
    <w:rsid w:val="004146F2"/>
    <w:rsid w:val="00414B86"/>
    <w:rsid w:val="00414E12"/>
    <w:rsid w:val="00415271"/>
    <w:rsid w:val="0041537D"/>
    <w:rsid w:val="00415499"/>
    <w:rsid w:val="00415FB0"/>
    <w:rsid w:val="00416557"/>
    <w:rsid w:val="004174CB"/>
    <w:rsid w:val="00417B5C"/>
    <w:rsid w:val="004206CD"/>
    <w:rsid w:val="0042078E"/>
    <w:rsid w:val="00420E43"/>
    <w:rsid w:val="00420FDA"/>
    <w:rsid w:val="0042133F"/>
    <w:rsid w:val="004213CE"/>
    <w:rsid w:val="0042144A"/>
    <w:rsid w:val="00421741"/>
    <w:rsid w:val="00422088"/>
    <w:rsid w:val="004224D7"/>
    <w:rsid w:val="00422F1D"/>
    <w:rsid w:val="0042305F"/>
    <w:rsid w:val="00423D4B"/>
    <w:rsid w:val="00424418"/>
    <w:rsid w:val="00424465"/>
    <w:rsid w:val="00424854"/>
    <w:rsid w:val="00424AA2"/>
    <w:rsid w:val="00425429"/>
    <w:rsid w:val="00425799"/>
    <w:rsid w:val="0042627F"/>
    <w:rsid w:val="0042636D"/>
    <w:rsid w:val="004265BA"/>
    <w:rsid w:val="004267FC"/>
    <w:rsid w:val="00426815"/>
    <w:rsid w:val="00426BE0"/>
    <w:rsid w:val="0042706B"/>
    <w:rsid w:val="00427DDA"/>
    <w:rsid w:val="00427FE6"/>
    <w:rsid w:val="00427FEF"/>
    <w:rsid w:val="00430889"/>
    <w:rsid w:val="00430CBC"/>
    <w:rsid w:val="00430D64"/>
    <w:rsid w:val="00431259"/>
    <w:rsid w:val="004315F6"/>
    <w:rsid w:val="004318DF"/>
    <w:rsid w:val="00431984"/>
    <w:rsid w:val="0043202B"/>
    <w:rsid w:val="004321AA"/>
    <w:rsid w:val="00432475"/>
    <w:rsid w:val="0043249E"/>
    <w:rsid w:val="00432F3C"/>
    <w:rsid w:val="004338CB"/>
    <w:rsid w:val="00433994"/>
    <w:rsid w:val="00433A89"/>
    <w:rsid w:val="00433AC8"/>
    <w:rsid w:val="00433AF3"/>
    <w:rsid w:val="00433B67"/>
    <w:rsid w:val="004344DE"/>
    <w:rsid w:val="00434738"/>
    <w:rsid w:val="0043495F"/>
    <w:rsid w:val="00434E04"/>
    <w:rsid w:val="00435B49"/>
    <w:rsid w:val="00435BD3"/>
    <w:rsid w:val="00435D0A"/>
    <w:rsid w:val="004362DD"/>
    <w:rsid w:val="004363B3"/>
    <w:rsid w:val="004364B1"/>
    <w:rsid w:val="004369DE"/>
    <w:rsid w:val="0043755E"/>
    <w:rsid w:val="0043788F"/>
    <w:rsid w:val="00437EC9"/>
    <w:rsid w:val="00440246"/>
    <w:rsid w:val="00440297"/>
    <w:rsid w:val="004402E8"/>
    <w:rsid w:val="00440614"/>
    <w:rsid w:val="0044064D"/>
    <w:rsid w:val="00440AEA"/>
    <w:rsid w:val="004410A9"/>
    <w:rsid w:val="0044113F"/>
    <w:rsid w:val="00441573"/>
    <w:rsid w:val="00441C47"/>
    <w:rsid w:val="00442009"/>
    <w:rsid w:val="00442459"/>
    <w:rsid w:val="00442C1E"/>
    <w:rsid w:val="00442F25"/>
    <w:rsid w:val="00443E13"/>
    <w:rsid w:val="00443EE7"/>
    <w:rsid w:val="00444916"/>
    <w:rsid w:val="00444953"/>
    <w:rsid w:val="004449D1"/>
    <w:rsid w:val="0044519D"/>
    <w:rsid w:val="004452DC"/>
    <w:rsid w:val="00445A9F"/>
    <w:rsid w:val="00445BF1"/>
    <w:rsid w:val="00445EE3"/>
    <w:rsid w:val="0044608C"/>
    <w:rsid w:val="00446252"/>
    <w:rsid w:val="00446413"/>
    <w:rsid w:val="00446729"/>
    <w:rsid w:val="00446CEF"/>
    <w:rsid w:val="00447385"/>
    <w:rsid w:val="00447A4B"/>
    <w:rsid w:val="0045022E"/>
    <w:rsid w:val="004505A0"/>
    <w:rsid w:val="004509B4"/>
    <w:rsid w:val="004509F7"/>
    <w:rsid w:val="00450C75"/>
    <w:rsid w:val="00451696"/>
    <w:rsid w:val="00451B11"/>
    <w:rsid w:val="004522C8"/>
    <w:rsid w:val="0045237C"/>
    <w:rsid w:val="00452793"/>
    <w:rsid w:val="00452B89"/>
    <w:rsid w:val="00453304"/>
    <w:rsid w:val="004534A9"/>
    <w:rsid w:val="004535BF"/>
    <w:rsid w:val="00453ECD"/>
    <w:rsid w:val="00453F38"/>
    <w:rsid w:val="00454294"/>
    <w:rsid w:val="004542F2"/>
    <w:rsid w:val="004547A4"/>
    <w:rsid w:val="00454D9F"/>
    <w:rsid w:val="004555D5"/>
    <w:rsid w:val="00455646"/>
    <w:rsid w:val="00455890"/>
    <w:rsid w:val="00455A55"/>
    <w:rsid w:val="0045722D"/>
    <w:rsid w:val="0045786F"/>
    <w:rsid w:val="00457920"/>
    <w:rsid w:val="00457C61"/>
    <w:rsid w:val="0046003D"/>
    <w:rsid w:val="00460211"/>
    <w:rsid w:val="00460F26"/>
    <w:rsid w:val="0046116C"/>
    <w:rsid w:val="00461217"/>
    <w:rsid w:val="0046136C"/>
    <w:rsid w:val="004614A3"/>
    <w:rsid w:val="00461963"/>
    <w:rsid w:val="00461E5F"/>
    <w:rsid w:val="00462B2B"/>
    <w:rsid w:val="00462C23"/>
    <w:rsid w:val="0046352B"/>
    <w:rsid w:val="0046362B"/>
    <w:rsid w:val="00463A4B"/>
    <w:rsid w:val="00463FD2"/>
    <w:rsid w:val="00464389"/>
    <w:rsid w:val="00464767"/>
    <w:rsid w:val="00464BBB"/>
    <w:rsid w:val="00464D2E"/>
    <w:rsid w:val="00464E4C"/>
    <w:rsid w:val="00465094"/>
    <w:rsid w:val="00465096"/>
    <w:rsid w:val="0046520D"/>
    <w:rsid w:val="00465378"/>
    <w:rsid w:val="004659F6"/>
    <w:rsid w:val="00465BC0"/>
    <w:rsid w:val="00465ED7"/>
    <w:rsid w:val="0046618A"/>
    <w:rsid w:val="00466641"/>
    <w:rsid w:val="00466799"/>
    <w:rsid w:val="00466ABE"/>
    <w:rsid w:val="00466BE2"/>
    <w:rsid w:val="00466CEE"/>
    <w:rsid w:val="004678D6"/>
    <w:rsid w:val="004701FF"/>
    <w:rsid w:val="0047078A"/>
    <w:rsid w:val="004708CC"/>
    <w:rsid w:val="00470BAD"/>
    <w:rsid w:val="00470C62"/>
    <w:rsid w:val="00470E5C"/>
    <w:rsid w:val="00470FE5"/>
    <w:rsid w:val="004710E0"/>
    <w:rsid w:val="00471128"/>
    <w:rsid w:val="00471992"/>
    <w:rsid w:val="00471A50"/>
    <w:rsid w:val="00471BA0"/>
    <w:rsid w:val="00471F47"/>
    <w:rsid w:val="00472310"/>
    <w:rsid w:val="004725DD"/>
    <w:rsid w:val="004731F6"/>
    <w:rsid w:val="0047395E"/>
    <w:rsid w:val="004746DF"/>
    <w:rsid w:val="00474A8A"/>
    <w:rsid w:val="00475249"/>
    <w:rsid w:val="0047564D"/>
    <w:rsid w:val="00475E1B"/>
    <w:rsid w:val="00475EAC"/>
    <w:rsid w:val="0047620B"/>
    <w:rsid w:val="0047631D"/>
    <w:rsid w:val="004763D8"/>
    <w:rsid w:val="004766A2"/>
    <w:rsid w:val="00476701"/>
    <w:rsid w:val="00476B55"/>
    <w:rsid w:val="00476E85"/>
    <w:rsid w:val="004773D9"/>
    <w:rsid w:val="00477873"/>
    <w:rsid w:val="00477914"/>
    <w:rsid w:val="00477C4C"/>
    <w:rsid w:val="00477CF2"/>
    <w:rsid w:val="00477DCA"/>
    <w:rsid w:val="00477EDF"/>
    <w:rsid w:val="0048012C"/>
    <w:rsid w:val="00480658"/>
    <w:rsid w:val="00480662"/>
    <w:rsid w:val="0048085E"/>
    <w:rsid w:val="0048088E"/>
    <w:rsid w:val="004808F1"/>
    <w:rsid w:val="00480FA8"/>
    <w:rsid w:val="00481056"/>
    <w:rsid w:val="0048186A"/>
    <w:rsid w:val="00481D6A"/>
    <w:rsid w:val="00481F3C"/>
    <w:rsid w:val="0048233D"/>
    <w:rsid w:val="00482372"/>
    <w:rsid w:val="00482B9D"/>
    <w:rsid w:val="00482EAC"/>
    <w:rsid w:val="00482F7F"/>
    <w:rsid w:val="00483653"/>
    <w:rsid w:val="004838AC"/>
    <w:rsid w:val="0048391A"/>
    <w:rsid w:val="004839D2"/>
    <w:rsid w:val="00483BB6"/>
    <w:rsid w:val="00483CF4"/>
    <w:rsid w:val="00483D31"/>
    <w:rsid w:val="004841F1"/>
    <w:rsid w:val="0048442C"/>
    <w:rsid w:val="0048483C"/>
    <w:rsid w:val="00484876"/>
    <w:rsid w:val="00484CD3"/>
    <w:rsid w:val="00484E2A"/>
    <w:rsid w:val="0048575A"/>
    <w:rsid w:val="004857DC"/>
    <w:rsid w:val="00485860"/>
    <w:rsid w:val="00485F1E"/>
    <w:rsid w:val="0048614F"/>
    <w:rsid w:val="00486AAE"/>
    <w:rsid w:val="00486CF9"/>
    <w:rsid w:val="00486E6B"/>
    <w:rsid w:val="00487819"/>
    <w:rsid w:val="00487D3D"/>
    <w:rsid w:val="004902C1"/>
    <w:rsid w:val="004904AD"/>
    <w:rsid w:val="0049061C"/>
    <w:rsid w:val="00490816"/>
    <w:rsid w:val="00490C39"/>
    <w:rsid w:val="00490C8C"/>
    <w:rsid w:val="00490CDE"/>
    <w:rsid w:val="00490F29"/>
    <w:rsid w:val="00491242"/>
    <w:rsid w:val="0049126A"/>
    <w:rsid w:val="0049140F"/>
    <w:rsid w:val="00491828"/>
    <w:rsid w:val="00491D93"/>
    <w:rsid w:val="004920EC"/>
    <w:rsid w:val="00492431"/>
    <w:rsid w:val="004924CF"/>
    <w:rsid w:val="0049297F"/>
    <w:rsid w:val="00492E76"/>
    <w:rsid w:val="00492E90"/>
    <w:rsid w:val="0049357C"/>
    <w:rsid w:val="0049365F"/>
    <w:rsid w:val="00493881"/>
    <w:rsid w:val="00493BFD"/>
    <w:rsid w:val="00493C06"/>
    <w:rsid w:val="00493D87"/>
    <w:rsid w:val="00493E13"/>
    <w:rsid w:val="00493EE2"/>
    <w:rsid w:val="004944AC"/>
    <w:rsid w:val="004956E7"/>
    <w:rsid w:val="004959E4"/>
    <w:rsid w:val="00495B7E"/>
    <w:rsid w:val="00495DDE"/>
    <w:rsid w:val="00496147"/>
    <w:rsid w:val="0049620A"/>
    <w:rsid w:val="00496701"/>
    <w:rsid w:val="004968F0"/>
    <w:rsid w:val="00496FAB"/>
    <w:rsid w:val="0049702A"/>
    <w:rsid w:val="00497C6B"/>
    <w:rsid w:val="00497D45"/>
    <w:rsid w:val="004A0930"/>
    <w:rsid w:val="004A09C5"/>
    <w:rsid w:val="004A0B8E"/>
    <w:rsid w:val="004A0BB9"/>
    <w:rsid w:val="004A0C6A"/>
    <w:rsid w:val="004A0CC5"/>
    <w:rsid w:val="004A0E41"/>
    <w:rsid w:val="004A11F3"/>
    <w:rsid w:val="004A12DA"/>
    <w:rsid w:val="004A17AE"/>
    <w:rsid w:val="004A1E1A"/>
    <w:rsid w:val="004A2552"/>
    <w:rsid w:val="004A264E"/>
    <w:rsid w:val="004A2726"/>
    <w:rsid w:val="004A2AC7"/>
    <w:rsid w:val="004A2B05"/>
    <w:rsid w:val="004A32FB"/>
    <w:rsid w:val="004A3C65"/>
    <w:rsid w:val="004A3EDC"/>
    <w:rsid w:val="004A440A"/>
    <w:rsid w:val="004A44B7"/>
    <w:rsid w:val="004A4597"/>
    <w:rsid w:val="004A4814"/>
    <w:rsid w:val="004A4D6E"/>
    <w:rsid w:val="004A5735"/>
    <w:rsid w:val="004A58AA"/>
    <w:rsid w:val="004A6280"/>
    <w:rsid w:val="004A631C"/>
    <w:rsid w:val="004A642E"/>
    <w:rsid w:val="004A6CDC"/>
    <w:rsid w:val="004A6D4F"/>
    <w:rsid w:val="004A7A88"/>
    <w:rsid w:val="004A7A9B"/>
    <w:rsid w:val="004A7D80"/>
    <w:rsid w:val="004A7F40"/>
    <w:rsid w:val="004B0092"/>
    <w:rsid w:val="004B03C8"/>
    <w:rsid w:val="004B04BC"/>
    <w:rsid w:val="004B0C93"/>
    <w:rsid w:val="004B0F06"/>
    <w:rsid w:val="004B10FA"/>
    <w:rsid w:val="004B13FF"/>
    <w:rsid w:val="004B14CC"/>
    <w:rsid w:val="004B172A"/>
    <w:rsid w:val="004B1868"/>
    <w:rsid w:val="004B1EB7"/>
    <w:rsid w:val="004B1FBD"/>
    <w:rsid w:val="004B2428"/>
    <w:rsid w:val="004B25BE"/>
    <w:rsid w:val="004B291D"/>
    <w:rsid w:val="004B2D02"/>
    <w:rsid w:val="004B2F9B"/>
    <w:rsid w:val="004B3055"/>
    <w:rsid w:val="004B33E4"/>
    <w:rsid w:val="004B34BF"/>
    <w:rsid w:val="004B363D"/>
    <w:rsid w:val="004B4ABF"/>
    <w:rsid w:val="004B4F67"/>
    <w:rsid w:val="004B4F78"/>
    <w:rsid w:val="004B5010"/>
    <w:rsid w:val="004B5586"/>
    <w:rsid w:val="004B56CB"/>
    <w:rsid w:val="004B5863"/>
    <w:rsid w:val="004B5BB0"/>
    <w:rsid w:val="004B5E4B"/>
    <w:rsid w:val="004B61D4"/>
    <w:rsid w:val="004B6D0F"/>
    <w:rsid w:val="004B700F"/>
    <w:rsid w:val="004B756A"/>
    <w:rsid w:val="004B79FD"/>
    <w:rsid w:val="004B7B0C"/>
    <w:rsid w:val="004B7D22"/>
    <w:rsid w:val="004B7F79"/>
    <w:rsid w:val="004C012C"/>
    <w:rsid w:val="004C0463"/>
    <w:rsid w:val="004C0582"/>
    <w:rsid w:val="004C103A"/>
    <w:rsid w:val="004C129F"/>
    <w:rsid w:val="004C144A"/>
    <w:rsid w:val="004C172D"/>
    <w:rsid w:val="004C1838"/>
    <w:rsid w:val="004C18B9"/>
    <w:rsid w:val="004C1B85"/>
    <w:rsid w:val="004C1CFE"/>
    <w:rsid w:val="004C1F84"/>
    <w:rsid w:val="004C2171"/>
    <w:rsid w:val="004C24FA"/>
    <w:rsid w:val="004C2548"/>
    <w:rsid w:val="004C2813"/>
    <w:rsid w:val="004C29F7"/>
    <w:rsid w:val="004C31BE"/>
    <w:rsid w:val="004C3DC3"/>
    <w:rsid w:val="004C3E6D"/>
    <w:rsid w:val="004C4AB4"/>
    <w:rsid w:val="004C4C73"/>
    <w:rsid w:val="004C4D38"/>
    <w:rsid w:val="004C4D48"/>
    <w:rsid w:val="004C5211"/>
    <w:rsid w:val="004C56AE"/>
    <w:rsid w:val="004C5F22"/>
    <w:rsid w:val="004C6056"/>
    <w:rsid w:val="004C6558"/>
    <w:rsid w:val="004C672D"/>
    <w:rsid w:val="004C67E3"/>
    <w:rsid w:val="004C6A41"/>
    <w:rsid w:val="004C6B97"/>
    <w:rsid w:val="004C7054"/>
    <w:rsid w:val="004C7425"/>
    <w:rsid w:val="004C793E"/>
    <w:rsid w:val="004D000D"/>
    <w:rsid w:val="004D052C"/>
    <w:rsid w:val="004D062D"/>
    <w:rsid w:val="004D0A32"/>
    <w:rsid w:val="004D0C4B"/>
    <w:rsid w:val="004D13C0"/>
    <w:rsid w:val="004D1686"/>
    <w:rsid w:val="004D25F8"/>
    <w:rsid w:val="004D2A92"/>
    <w:rsid w:val="004D2D47"/>
    <w:rsid w:val="004D2E11"/>
    <w:rsid w:val="004D2FBA"/>
    <w:rsid w:val="004D312E"/>
    <w:rsid w:val="004D3583"/>
    <w:rsid w:val="004D3674"/>
    <w:rsid w:val="004D36EB"/>
    <w:rsid w:val="004D37E9"/>
    <w:rsid w:val="004D3AB5"/>
    <w:rsid w:val="004D3B55"/>
    <w:rsid w:val="004D3E88"/>
    <w:rsid w:val="004D4C95"/>
    <w:rsid w:val="004D4D5B"/>
    <w:rsid w:val="004D4DB6"/>
    <w:rsid w:val="004D536A"/>
    <w:rsid w:val="004D596D"/>
    <w:rsid w:val="004D60A1"/>
    <w:rsid w:val="004D636B"/>
    <w:rsid w:val="004D689F"/>
    <w:rsid w:val="004D76BA"/>
    <w:rsid w:val="004D7CD6"/>
    <w:rsid w:val="004D7D9B"/>
    <w:rsid w:val="004D7EC2"/>
    <w:rsid w:val="004E027C"/>
    <w:rsid w:val="004E02F5"/>
    <w:rsid w:val="004E0530"/>
    <w:rsid w:val="004E0809"/>
    <w:rsid w:val="004E1FF0"/>
    <w:rsid w:val="004E21C5"/>
    <w:rsid w:val="004E24BD"/>
    <w:rsid w:val="004E2FD9"/>
    <w:rsid w:val="004E3631"/>
    <w:rsid w:val="004E39D7"/>
    <w:rsid w:val="004E3A6C"/>
    <w:rsid w:val="004E3C72"/>
    <w:rsid w:val="004E4039"/>
    <w:rsid w:val="004E466F"/>
    <w:rsid w:val="004E5261"/>
    <w:rsid w:val="004E5634"/>
    <w:rsid w:val="004E5760"/>
    <w:rsid w:val="004E5CD0"/>
    <w:rsid w:val="004E6012"/>
    <w:rsid w:val="004E65B8"/>
    <w:rsid w:val="004E6831"/>
    <w:rsid w:val="004E68CD"/>
    <w:rsid w:val="004E6E7F"/>
    <w:rsid w:val="004E7003"/>
    <w:rsid w:val="004E7C2F"/>
    <w:rsid w:val="004F1343"/>
    <w:rsid w:val="004F1462"/>
    <w:rsid w:val="004F15C1"/>
    <w:rsid w:val="004F18E9"/>
    <w:rsid w:val="004F1D35"/>
    <w:rsid w:val="004F2044"/>
    <w:rsid w:val="004F212B"/>
    <w:rsid w:val="004F2230"/>
    <w:rsid w:val="004F2384"/>
    <w:rsid w:val="004F28B8"/>
    <w:rsid w:val="004F2CED"/>
    <w:rsid w:val="004F2CEE"/>
    <w:rsid w:val="004F34E6"/>
    <w:rsid w:val="004F3B55"/>
    <w:rsid w:val="004F403C"/>
    <w:rsid w:val="004F4185"/>
    <w:rsid w:val="004F46C6"/>
    <w:rsid w:val="004F4B26"/>
    <w:rsid w:val="004F4E47"/>
    <w:rsid w:val="004F5505"/>
    <w:rsid w:val="004F55BF"/>
    <w:rsid w:val="004F65B4"/>
    <w:rsid w:val="004F6878"/>
    <w:rsid w:val="004F6B10"/>
    <w:rsid w:val="004F6B37"/>
    <w:rsid w:val="004F6D2B"/>
    <w:rsid w:val="004F6EAF"/>
    <w:rsid w:val="004F6F15"/>
    <w:rsid w:val="004F7393"/>
    <w:rsid w:val="004F746A"/>
    <w:rsid w:val="004F788C"/>
    <w:rsid w:val="004F798E"/>
    <w:rsid w:val="0050059C"/>
    <w:rsid w:val="00500D8B"/>
    <w:rsid w:val="00501114"/>
    <w:rsid w:val="0050194C"/>
    <w:rsid w:val="00501957"/>
    <w:rsid w:val="005019CE"/>
    <w:rsid w:val="00501BA0"/>
    <w:rsid w:val="00501C68"/>
    <w:rsid w:val="00501DC0"/>
    <w:rsid w:val="005028B8"/>
    <w:rsid w:val="00503209"/>
    <w:rsid w:val="005032AB"/>
    <w:rsid w:val="0050342C"/>
    <w:rsid w:val="00503B3F"/>
    <w:rsid w:val="0050402C"/>
    <w:rsid w:val="00504176"/>
    <w:rsid w:val="005045A0"/>
    <w:rsid w:val="00505011"/>
    <w:rsid w:val="00505013"/>
    <w:rsid w:val="005056D2"/>
    <w:rsid w:val="00505933"/>
    <w:rsid w:val="00505BC3"/>
    <w:rsid w:val="00506166"/>
    <w:rsid w:val="0050621B"/>
    <w:rsid w:val="005068CD"/>
    <w:rsid w:val="00506C2D"/>
    <w:rsid w:val="00506D33"/>
    <w:rsid w:val="00506D72"/>
    <w:rsid w:val="00507350"/>
    <w:rsid w:val="005075F2"/>
    <w:rsid w:val="0050767D"/>
    <w:rsid w:val="00507C45"/>
    <w:rsid w:val="00507F29"/>
    <w:rsid w:val="00507F8F"/>
    <w:rsid w:val="005100C4"/>
    <w:rsid w:val="005109D2"/>
    <w:rsid w:val="00510B71"/>
    <w:rsid w:val="00511276"/>
    <w:rsid w:val="00511782"/>
    <w:rsid w:val="00511EF2"/>
    <w:rsid w:val="00511EFF"/>
    <w:rsid w:val="005122B5"/>
    <w:rsid w:val="005124A3"/>
    <w:rsid w:val="0051272F"/>
    <w:rsid w:val="00512844"/>
    <w:rsid w:val="00512A07"/>
    <w:rsid w:val="00512B12"/>
    <w:rsid w:val="00512E62"/>
    <w:rsid w:val="00512F67"/>
    <w:rsid w:val="00513120"/>
    <w:rsid w:val="0051371D"/>
    <w:rsid w:val="00513945"/>
    <w:rsid w:val="00513CF7"/>
    <w:rsid w:val="00513D4C"/>
    <w:rsid w:val="00513DA6"/>
    <w:rsid w:val="00513DF5"/>
    <w:rsid w:val="005141CF"/>
    <w:rsid w:val="00514259"/>
    <w:rsid w:val="005146D0"/>
    <w:rsid w:val="00514836"/>
    <w:rsid w:val="005149F2"/>
    <w:rsid w:val="00515294"/>
    <w:rsid w:val="005153DF"/>
    <w:rsid w:val="00516590"/>
    <w:rsid w:val="005165C0"/>
    <w:rsid w:val="0051726A"/>
    <w:rsid w:val="005172A5"/>
    <w:rsid w:val="005176FF"/>
    <w:rsid w:val="00517907"/>
    <w:rsid w:val="005179FB"/>
    <w:rsid w:val="00520604"/>
    <w:rsid w:val="00520B19"/>
    <w:rsid w:val="00520D09"/>
    <w:rsid w:val="00521184"/>
    <w:rsid w:val="00521230"/>
    <w:rsid w:val="00521B17"/>
    <w:rsid w:val="00521B3D"/>
    <w:rsid w:val="00521CD2"/>
    <w:rsid w:val="00522221"/>
    <w:rsid w:val="00522402"/>
    <w:rsid w:val="00522557"/>
    <w:rsid w:val="0052275C"/>
    <w:rsid w:val="005228A3"/>
    <w:rsid w:val="00522DA7"/>
    <w:rsid w:val="00522E40"/>
    <w:rsid w:val="00523006"/>
    <w:rsid w:val="005235E5"/>
    <w:rsid w:val="00523775"/>
    <w:rsid w:val="00523A83"/>
    <w:rsid w:val="005245FE"/>
    <w:rsid w:val="005248B0"/>
    <w:rsid w:val="00524B46"/>
    <w:rsid w:val="00524D78"/>
    <w:rsid w:val="00524E60"/>
    <w:rsid w:val="005250E0"/>
    <w:rsid w:val="0052532C"/>
    <w:rsid w:val="00525405"/>
    <w:rsid w:val="0052565F"/>
    <w:rsid w:val="005256BA"/>
    <w:rsid w:val="00526738"/>
    <w:rsid w:val="0052680A"/>
    <w:rsid w:val="005269BE"/>
    <w:rsid w:val="00526D9E"/>
    <w:rsid w:val="0052720D"/>
    <w:rsid w:val="00527591"/>
    <w:rsid w:val="00527667"/>
    <w:rsid w:val="005276E7"/>
    <w:rsid w:val="005278A7"/>
    <w:rsid w:val="005279AC"/>
    <w:rsid w:val="00527EF7"/>
    <w:rsid w:val="00527F98"/>
    <w:rsid w:val="005300E5"/>
    <w:rsid w:val="005300F6"/>
    <w:rsid w:val="005305DF"/>
    <w:rsid w:val="00530B83"/>
    <w:rsid w:val="005313C7"/>
    <w:rsid w:val="0053187D"/>
    <w:rsid w:val="00531A2C"/>
    <w:rsid w:val="00531A4E"/>
    <w:rsid w:val="00531B58"/>
    <w:rsid w:val="00531CCE"/>
    <w:rsid w:val="00532C27"/>
    <w:rsid w:val="00532C62"/>
    <w:rsid w:val="00532CCF"/>
    <w:rsid w:val="0053305D"/>
    <w:rsid w:val="005330D6"/>
    <w:rsid w:val="005332BD"/>
    <w:rsid w:val="005334B5"/>
    <w:rsid w:val="00533ADF"/>
    <w:rsid w:val="00533B03"/>
    <w:rsid w:val="00533DC1"/>
    <w:rsid w:val="00533F0A"/>
    <w:rsid w:val="00534027"/>
    <w:rsid w:val="0053446C"/>
    <w:rsid w:val="005345F0"/>
    <w:rsid w:val="00534953"/>
    <w:rsid w:val="00534ECB"/>
    <w:rsid w:val="00534F87"/>
    <w:rsid w:val="00534FFE"/>
    <w:rsid w:val="00535A7D"/>
    <w:rsid w:val="00535BCB"/>
    <w:rsid w:val="00536B29"/>
    <w:rsid w:val="00536CD7"/>
    <w:rsid w:val="00536CDA"/>
    <w:rsid w:val="00536DC2"/>
    <w:rsid w:val="00536EBF"/>
    <w:rsid w:val="005375AD"/>
    <w:rsid w:val="005375C1"/>
    <w:rsid w:val="00537CE7"/>
    <w:rsid w:val="0054054F"/>
    <w:rsid w:val="00540666"/>
    <w:rsid w:val="005408D1"/>
    <w:rsid w:val="00540A3F"/>
    <w:rsid w:val="00540C5B"/>
    <w:rsid w:val="00541889"/>
    <w:rsid w:val="00542089"/>
    <w:rsid w:val="00542741"/>
    <w:rsid w:val="00542CB4"/>
    <w:rsid w:val="00542E39"/>
    <w:rsid w:val="005431C7"/>
    <w:rsid w:val="005431EB"/>
    <w:rsid w:val="0054358C"/>
    <w:rsid w:val="00543A81"/>
    <w:rsid w:val="00543F26"/>
    <w:rsid w:val="0054416F"/>
    <w:rsid w:val="0054421E"/>
    <w:rsid w:val="00544286"/>
    <w:rsid w:val="00544348"/>
    <w:rsid w:val="00544EDB"/>
    <w:rsid w:val="00544EF1"/>
    <w:rsid w:val="0054505B"/>
    <w:rsid w:val="00545779"/>
    <w:rsid w:val="00546048"/>
    <w:rsid w:val="005465B4"/>
    <w:rsid w:val="00546847"/>
    <w:rsid w:val="0054688A"/>
    <w:rsid w:val="00546A52"/>
    <w:rsid w:val="00546FE2"/>
    <w:rsid w:val="00547105"/>
    <w:rsid w:val="00547426"/>
    <w:rsid w:val="00547648"/>
    <w:rsid w:val="005500A3"/>
    <w:rsid w:val="005500A9"/>
    <w:rsid w:val="005503BF"/>
    <w:rsid w:val="00550EDC"/>
    <w:rsid w:val="00550F2D"/>
    <w:rsid w:val="00551428"/>
    <w:rsid w:val="00551641"/>
    <w:rsid w:val="00552075"/>
    <w:rsid w:val="0055225A"/>
    <w:rsid w:val="005523ED"/>
    <w:rsid w:val="005528EE"/>
    <w:rsid w:val="005529BD"/>
    <w:rsid w:val="00552ADB"/>
    <w:rsid w:val="00552C62"/>
    <w:rsid w:val="005531D1"/>
    <w:rsid w:val="00553565"/>
    <w:rsid w:val="005536A4"/>
    <w:rsid w:val="005537D0"/>
    <w:rsid w:val="00554250"/>
    <w:rsid w:val="005544DC"/>
    <w:rsid w:val="005549EF"/>
    <w:rsid w:val="00554C29"/>
    <w:rsid w:val="005550A3"/>
    <w:rsid w:val="0055526D"/>
    <w:rsid w:val="005559C7"/>
    <w:rsid w:val="00555A33"/>
    <w:rsid w:val="00555C3F"/>
    <w:rsid w:val="00555D65"/>
    <w:rsid w:val="00555F37"/>
    <w:rsid w:val="00556227"/>
    <w:rsid w:val="0055625F"/>
    <w:rsid w:val="005562A5"/>
    <w:rsid w:val="00556837"/>
    <w:rsid w:val="00556C5E"/>
    <w:rsid w:val="0055738B"/>
    <w:rsid w:val="0055782B"/>
    <w:rsid w:val="00557E3C"/>
    <w:rsid w:val="00557F20"/>
    <w:rsid w:val="005600B9"/>
    <w:rsid w:val="00560548"/>
    <w:rsid w:val="005606B9"/>
    <w:rsid w:val="0056073B"/>
    <w:rsid w:val="005608BD"/>
    <w:rsid w:val="00560A58"/>
    <w:rsid w:val="005616A0"/>
    <w:rsid w:val="005616E4"/>
    <w:rsid w:val="00561896"/>
    <w:rsid w:val="00561F43"/>
    <w:rsid w:val="005623B6"/>
    <w:rsid w:val="00562845"/>
    <w:rsid w:val="005628BD"/>
    <w:rsid w:val="00562908"/>
    <w:rsid w:val="00562D20"/>
    <w:rsid w:val="00562EB7"/>
    <w:rsid w:val="00562F07"/>
    <w:rsid w:val="00563CFB"/>
    <w:rsid w:val="00563D7C"/>
    <w:rsid w:val="00564069"/>
    <w:rsid w:val="0056459D"/>
    <w:rsid w:val="00564796"/>
    <w:rsid w:val="005650F6"/>
    <w:rsid w:val="00565ACE"/>
    <w:rsid w:val="00565EB6"/>
    <w:rsid w:val="005660FE"/>
    <w:rsid w:val="00566AEC"/>
    <w:rsid w:val="0056712F"/>
    <w:rsid w:val="00567545"/>
    <w:rsid w:val="005677AF"/>
    <w:rsid w:val="00567B2A"/>
    <w:rsid w:val="00567C96"/>
    <w:rsid w:val="00570336"/>
    <w:rsid w:val="00570365"/>
    <w:rsid w:val="00570AFD"/>
    <w:rsid w:val="00570B8F"/>
    <w:rsid w:val="00571367"/>
    <w:rsid w:val="005717AA"/>
    <w:rsid w:val="0057191C"/>
    <w:rsid w:val="00571D36"/>
    <w:rsid w:val="00571EDB"/>
    <w:rsid w:val="00572093"/>
    <w:rsid w:val="00572876"/>
    <w:rsid w:val="005728AB"/>
    <w:rsid w:val="00572945"/>
    <w:rsid w:val="00572AB6"/>
    <w:rsid w:val="00572B82"/>
    <w:rsid w:val="00572F89"/>
    <w:rsid w:val="00574305"/>
    <w:rsid w:val="0057430C"/>
    <w:rsid w:val="00574764"/>
    <w:rsid w:val="00574BD7"/>
    <w:rsid w:val="0057508A"/>
    <w:rsid w:val="00575944"/>
    <w:rsid w:val="00575C7A"/>
    <w:rsid w:val="00576150"/>
    <w:rsid w:val="00576698"/>
    <w:rsid w:val="00576847"/>
    <w:rsid w:val="0057698A"/>
    <w:rsid w:val="005770EE"/>
    <w:rsid w:val="0057739F"/>
    <w:rsid w:val="005774D4"/>
    <w:rsid w:val="00577BE9"/>
    <w:rsid w:val="00577C11"/>
    <w:rsid w:val="00577CDD"/>
    <w:rsid w:val="00577DED"/>
    <w:rsid w:val="00580498"/>
    <w:rsid w:val="0058051C"/>
    <w:rsid w:val="00580656"/>
    <w:rsid w:val="00580757"/>
    <w:rsid w:val="00580F65"/>
    <w:rsid w:val="00580FE4"/>
    <w:rsid w:val="0058126B"/>
    <w:rsid w:val="00581BFF"/>
    <w:rsid w:val="00581C36"/>
    <w:rsid w:val="0058213A"/>
    <w:rsid w:val="00583E2A"/>
    <w:rsid w:val="005841B8"/>
    <w:rsid w:val="00584331"/>
    <w:rsid w:val="00584891"/>
    <w:rsid w:val="00584DAB"/>
    <w:rsid w:val="00585D8B"/>
    <w:rsid w:val="00586413"/>
    <w:rsid w:val="00586639"/>
    <w:rsid w:val="00586DE4"/>
    <w:rsid w:val="00586E6E"/>
    <w:rsid w:val="005872D5"/>
    <w:rsid w:val="0059010D"/>
    <w:rsid w:val="005908E6"/>
    <w:rsid w:val="00590C5A"/>
    <w:rsid w:val="00590E1C"/>
    <w:rsid w:val="00591570"/>
    <w:rsid w:val="00591732"/>
    <w:rsid w:val="00591D23"/>
    <w:rsid w:val="00592161"/>
    <w:rsid w:val="00592671"/>
    <w:rsid w:val="00592E97"/>
    <w:rsid w:val="0059317D"/>
    <w:rsid w:val="00593479"/>
    <w:rsid w:val="00593892"/>
    <w:rsid w:val="0059391F"/>
    <w:rsid w:val="00593B31"/>
    <w:rsid w:val="00594163"/>
    <w:rsid w:val="0059468C"/>
    <w:rsid w:val="00594CC9"/>
    <w:rsid w:val="00594DB7"/>
    <w:rsid w:val="00595433"/>
    <w:rsid w:val="00595968"/>
    <w:rsid w:val="00595A01"/>
    <w:rsid w:val="005961ED"/>
    <w:rsid w:val="00596468"/>
    <w:rsid w:val="005966EC"/>
    <w:rsid w:val="00597551"/>
    <w:rsid w:val="0059773B"/>
    <w:rsid w:val="00597930"/>
    <w:rsid w:val="00597D2E"/>
    <w:rsid w:val="005A056E"/>
    <w:rsid w:val="005A0830"/>
    <w:rsid w:val="005A0E7D"/>
    <w:rsid w:val="005A104A"/>
    <w:rsid w:val="005A14D2"/>
    <w:rsid w:val="005A1945"/>
    <w:rsid w:val="005A19AB"/>
    <w:rsid w:val="005A1BF2"/>
    <w:rsid w:val="005A2100"/>
    <w:rsid w:val="005A230D"/>
    <w:rsid w:val="005A2BA1"/>
    <w:rsid w:val="005A2CA7"/>
    <w:rsid w:val="005A2FCF"/>
    <w:rsid w:val="005A306D"/>
    <w:rsid w:val="005A398A"/>
    <w:rsid w:val="005A3A67"/>
    <w:rsid w:val="005A3AA0"/>
    <w:rsid w:val="005A44B4"/>
    <w:rsid w:val="005A4BBB"/>
    <w:rsid w:val="005A4CAD"/>
    <w:rsid w:val="005A5025"/>
    <w:rsid w:val="005A512E"/>
    <w:rsid w:val="005A5308"/>
    <w:rsid w:val="005A533F"/>
    <w:rsid w:val="005A5432"/>
    <w:rsid w:val="005A56A3"/>
    <w:rsid w:val="005A5F03"/>
    <w:rsid w:val="005A60BF"/>
    <w:rsid w:val="005A6699"/>
    <w:rsid w:val="005A6C22"/>
    <w:rsid w:val="005A6D44"/>
    <w:rsid w:val="005A760D"/>
    <w:rsid w:val="005A7A20"/>
    <w:rsid w:val="005A7B0F"/>
    <w:rsid w:val="005A7E4B"/>
    <w:rsid w:val="005B0B9D"/>
    <w:rsid w:val="005B0ECB"/>
    <w:rsid w:val="005B120D"/>
    <w:rsid w:val="005B1613"/>
    <w:rsid w:val="005B171D"/>
    <w:rsid w:val="005B176D"/>
    <w:rsid w:val="005B1CF9"/>
    <w:rsid w:val="005B1D22"/>
    <w:rsid w:val="005B258C"/>
    <w:rsid w:val="005B2703"/>
    <w:rsid w:val="005B2C8C"/>
    <w:rsid w:val="005B37B8"/>
    <w:rsid w:val="005B3C50"/>
    <w:rsid w:val="005B4038"/>
    <w:rsid w:val="005B4270"/>
    <w:rsid w:val="005B45BE"/>
    <w:rsid w:val="005B4F62"/>
    <w:rsid w:val="005B4F99"/>
    <w:rsid w:val="005B51CA"/>
    <w:rsid w:val="005B5461"/>
    <w:rsid w:val="005B5699"/>
    <w:rsid w:val="005B56AC"/>
    <w:rsid w:val="005B5995"/>
    <w:rsid w:val="005B59C0"/>
    <w:rsid w:val="005B5F45"/>
    <w:rsid w:val="005B61CC"/>
    <w:rsid w:val="005B620D"/>
    <w:rsid w:val="005B6463"/>
    <w:rsid w:val="005B6837"/>
    <w:rsid w:val="005B7560"/>
    <w:rsid w:val="005B791F"/>
    <w:rsid w:val="005B7BB9"/>
    <w:rsid w:val="005B7BE2"/>
    <w:rsid w:val="005B7EAE"/>
    <w:rsid w:val="005B7F0D"/>
    <w:rsid w:val="005B7F92"/>
    <w:rsid w:val="005C0213"/>
    <w:rsid w:val="005C02CD"/>
    <w:rsid w:val="005C04F4"/>
    <w:rsid w:val="005C0592"/>
    <w:rsid w:val="005C0DFB"/>
    <w:rsid w:val="005C0FB4"/>
    <w:rsid w:val="005C1BAA"/>
    <w:rsid w:val="005C20AA"/>
    <w:rsid w:val="005C23B8"/>
    <w:rsid w:val="005C246A"/>
    <w:rsid w:val="005C2EA0"/>
    <w:rsid w:val="005C319D"/>
    <w:rsid w:val="005C3208"/>
    <w:rsid w:val="005C3276"/>
    <w:rsid w:val="005C32C7"/>
    <w:rsid w:val="005C3880"/>
    <w:rsid w:val="005C3BBB"/>
    <w:rsid w:val="005C4066"/>
    <w:rsid w:val="005C411C"/>
    <w:rsid w:val="005C4C33"/>
    <w:rsid w:val="005C5049"/>
    <w:rsid w:val="005C5BA6"/>
    <w:rsid w:val="005C6686"/>
    <w:rsid w:val="005C6A00"/>
    <w:rsid w:val="005C6EB9"/>
    <w:rsid w:val="005C734D"/>
    <w:rsid w:val="005D0CFE"/>
    <w:rsid w:val="005D0FF2"/>
    <w:rsid w:val="005D101B"/>
    <w:rsid w:val="005D121A"/>
    <w:rsid w:val="005D12EC"/>
    <w:rsid w:val="005D1B70"/>
    <w:rsid w:val="005D1CE8"/>
    <w:rsid w:val="005D1DF8"/>
    <w:rsid w:val="005D1EC4"/>
    <w:rsid w:val="005D2479"/>
    <w:rsid w:val="005D27CD"/>
    <w:rsid w:val="005D28D8"/>
    <w:rsid w:val="005D2C05"/>
    <w:rsid w:val="005D2C7C"/>
    <w:rsid w:val="005D362B"/>
    <w:rsid w:val="005D384E"/>
    <w:rsid w:val="005D384F"/>
    <w:rsid w:val="005D4211"/>
    <w:rsid w:val="005D465C"/>
    <w:rsid w:val="005D4CC2"/>
    <w:rsid w:val="005D53CB"/>
    <w:rsid w:val="005D551E"/>
    <w:rsid w:val="005D56AD"/>
    <w:rsid w:val="005D5B57"/>
    <w:rsid w:val="005D5CF5"/>
    <w:rsid w:val="005D5D81"/>
    <w:rsid w:val="005D689B"/>
    <w:rsid w:val="005D6936"/>
    <w:rsid w:val="005D6E63"/>
    <w:rsid w:val="005D7083"/>
    <w:rsid w:val="005D714D"/>
    <w:rsid w:val="005D7239"/>
    <w:rsid w:val="005D738B"/>
    <w:rsid w:val="005D7749"/>
    <w:rsid w:val="005D7DB4"/>
    <w:rsid w:val="005E0383"/>
    <w:rsid w:val="005E080B"/>
    <w:rsid w:val="005E0F82"/>
    <w:rsid w:val="005E102C"/>
    <w:rsid w:val="005E148F"/>
    <w:rsid w:val="005E187A"/>
    <w:rsid w:val="005E18BE"/>
    <w:rsid w:val="005E1B57"/>
    <w:rsid w:val="005E1B59"/>
    <w:rsid w:val="005E1C9C"/>
    <w:rsid w:val="005E1D4E"/>
    <w:rsid w:val="005E23FB"/>
    <w:rsid w:val="005E2E26"/>
    <w:rsid w:val="005E3307"/>
    <w:rsid w:val="005E392D"/>
    <w:rsid w:val="005E3B15"/>
    <w:rsid w:val="005E3DBB"/>
    <w:rsid w:val="005E3E25"/>
    <w:rsid w:val="005E4658"/>
    <w:rsid w:val="005E4980"/>
    <w:rsid w:val="005E655C"/>
    <w:rsid w:val="005E670A"/>
    <w:rsid w:val="005E68F2"/>
    <w:rsid w:val="005E6CFA"/>
    <w:rsid w:val="005E7602"/>
    <w:rsid w:val="005E76B5"/>
    <w:rsid w:val="005E7E71"/>
    <w:rsid w:val="005E7EFA"/>
    <w:rsid w:val="005F00F7"/>
    <w:rsid w:val="005F0DEB"/>
    <w:rsid w:val="005F0FF2"/>
    <w:rsid w:val="005F1682"/>
    <w:rsid w:val="005F16E7"/>
    <w:rsid w:val="005F1965"/>
    <w:rsid w:val="005F1A66"/>
    <w:rsid w:val="005F269D"/>
    <w:rsid w:val="005F26B2"/>
    <w:rsid w:val="005F27E0"/>
    <w:rsid w:val="005F29E5"/>
    <w:rsid w:val="005F2C7B"/>
    <w:rsid w:val="005F30EA"/>
    <w:rsid w:val="005F33B0"/>
    <w:rsid w:val="005F34A4"/>
    <w:rsid w:val="005F34A5"/>
    <w:rsid w:val="005F372C"/>
    <w:rsid w:val="005F3B6D"/>
    <w:rsid w:val="005F4881"/>
    <w:rsid w:val="005F4997"/>
    <w:rsid w:val="005F4BC1"/>
    <w:rsid w:val="005F4C3B"/>
    <w:rsid w:val="005F5060"/>
    <w:rsid w:val="005F5360"/>
    <w:rsid w:val="005F5361"/>
    <w:rsid w:val="005F54F3"/>
    <w:rsid w:val="005F55C8"/>
    <w:rsid w:val="005F5632"/>
    <w:rsid w:val="005F5750"/>
    <w:rsid w:val="005F5838"/>
    <w:rsid w:val="005F59B1"/>
    <w:rsid w:val="005F59E5"/>
    <w:rsid w:val="005F5BB6"/>
    <w:rsid w:val="005F5F65"/>
    <w:rsid w:val="005F6050"/>
    <w:rsid w:val="005F609A"/>
    <w:rsid w:val="005F726F"/>
    <w:rsid w:val="005F762B"/>
    <w:rsid w:val="005F7855"/>
    <w:rsid w:val="005F7A1B"/>
    <w:rsid w:val="005F7A98"/>
    <w:rsid w:val="005F7CD4"/>
    <w:rsid w:val="005F7ED9"/>
    <w:rsid w:val="006001FE"/>
    <w:rsid w:val="006004FA"/>
    <w:rsid w:val="006005FD"/>
    <w:rsid w:val="00600918"/>
    <w:rsid w:val="00600E01"/>
    <w:rsid w:val="0060127A"/>
    <w:rsid w:val="006012F8"/>
    <w:rsid w:val="00601BAC"/>
    <w:rsid w:val="00601E4F"/>
    <w:rsid w:val="00602456"/>
    <w:rsid w:val="00602DC9"/>
    <w:rsid w:val="00602FB5"/>
    <w:rsid w:val="00603429"/>
    <w:rsid w:val="006038F5"/>
    <w:rsid w:val="00604701"/>
    <w:rsid w:val="00604B9F"/>
    <w:rsid w:val="006057DD"/>
    <w:rsid w:val="00605E98"/>
    <w:rsid w:val="00605FE6"/>
    <w:rsid w:val="006064FB"/>
    <w:rsid w:val="00606BED"/>
    <w:rsid w:val="00606C8D"/>
    <w:rsid w:val="006073B1"/>
    <w:rsid w:val="006078E9"/>
    <w:rsid w:val="006078F5"/>
    <w:rsid w:val="00607A72"/>
    <w:rsid w:val="00607C4F"/>
    <w:rsid w:val="00610097"/>
    <w:rsid w:val="006104CB"/>
    <w:rsid w:val="006109DD"/>
    <w:rsid w:val="00610BC3"/>
    <w:rsid w:val="00610C58"/>
    <w:rsid w:val="006113C7"/>
    <w:rsid w:val="0061173E"/>
    <w:rsid w:val="00611969"/>
    <w:rsid w:val="00611E45"/>
    <w:rsid w:val="0061216F"/>
    <w:rsid w:val="00612383"/>
    <w:rsid w:val="0061238A"/>
    <w:rsid w:val="00612407"/>
    <w:rsid w:val="006124C3"/>
    <w:rsid w:val="0061319C"/>
    <w:rsid w:val="0061380C"/>
    <w:rsid w:val="00613D1C"/>
    <w:rsid w:val="00613D57"/>
    <w:rsid w:val="006141A4"/>
    <w:rsid w:val="0061429E"/>
    <w:rsid w:val="0061442B"/>
    <w:rsid w:val="00614B94"/>
    <w:rsid w:val="00614BCF"/>
    <w:rsid w:val="00614BF0"/>
    <w:rsid w:val="00614E0D"/>
    <w:rsid w:val="00614F51"/>
    <w:rsid w:val="00615206"/>
    <w:rsid w:val="00615252"/>
    <w:rsid w:val="006156FE"/>
    <w:rsid w:val="00615A86"/>
    <w:rsid w:val="00616451"/>
    <w:rsid w:val="0061654F"/>
    <w:rsid w:val="00616C6D"/>
    <w:rsid w:val="00617738"/>
    <w:rsid w:val="006179EC"/>
    <w:rsid w:val="00617C0D"/>
    <w:rsid w:val="00617C6D"/>
    <w:rsid w:val="0062060C"/>
    <w:rsid w:val="00620B4C"/>
    <w:rsid w:val="00620BAF"/>
    <w:rsid w:val="00620C1B"/>
    <w:rsid w:val="00620EE1"/>
    <w:rsid w:val="0062128C"/>
    <w:rsid w:val="006212C6"/>
    <w:rsid w:val="00621CF3"/>
    <w:rsid w:val="0062265D"/>
    <w:rsid w:val="00622B19"/>
    <w:rsid w:val="00622B53"/>
    <w:rsid w:val="00622CD2"/>
    <w:rsid w:val="00622FBF"/>
    <w:rsid w:val="0062308F"/>
    <w:rsid w:val="00623431"/>
    <w:rsid w:val="00623A36"/>
    <w:rsid w:val="00623CBA"/>
    <w:rsid w:val="006241E5"/>
    <w:rsid w:val="0062476A"/>
    <w:rsid w:val="006247EE"/>
    <w:rsid w:val="00624DB9"/>
    <w:rsid w:val="006254B5"/>
    <w:rsid w:val="0062593D"/>
    <w:rsid w:val="006259A6"/>
    <w:rsid w:val="00625A49"/>
    <w:rsid w:val="00625ADC"/>
    <w:rsid w:val="006260FD"/>
    <w:rsid w:val="006265FB"/>
    <w:rsid w:val="00626AD1"/>
    <w:rsid w:val="00627FC3"/>
    <w:rsid w:val="006305C0"/>
    <w:rsid w:val="00630716"/>
    <w:rsid w:val="0063074C"/>
    <w:rsid w:val="006307EC"/>
    <w:rsid w:val="00630E4D"/>
    <w:rsid w:val="00631270"/>
    <w:rsid w:val="00631639"/>
    <w:rsid w:val="00631749"/>
    <w:rsid w:val="006319C2"/>
    <w:rsid w:val="006323B5"/>
    <w:rsid w:val="00632618"/>
    <w:rsid w:val="00632944"/>
    <w:rsid w:val="006332ED"/>
    <w:rsid w:val="006333A2"/>
    <w:rsid w:val="006338CA"/>
    <w:rsid w:val="00633A83"/>
    <w:rsid w:val="00633EFC"/>
    <w:rsid w:val="006348CD"/>
    <w:rsid w:val="00634DBB"/>
    <w:rsid w:val="0063507D"/>
    <w:rsid w:val="00635244"/>
    <w:rsid w:val="0063525E"/>
    <w:rsid w:val="006352BD"/>
    <w:rsid w:val="006356AA"/>
    <w:rsid w:val="00635736"/>
    <w:rsid w:val="00635892"/>
    <w:rsid w:val="0063595E"/>
    <w:rsid w:val="00635DA5"/>
    <w:rsid w:val="00635E2F"/>
    <w:rsid w:val="00636451"/>
    <w:rsid w:val="00636611"/>
    <w:rsid w:val="00636820"/>
    <w:rsid w:val="006369C3"/>
    <w:rsid w:val="006373AA"/>
    <w:rsid w:val="0063753B"/>
    <w:rsid w:val="00637597"/>
    <w:rsid w:val="00637770"/>
    <w:rsid w:val="00637E8D"/>
    <w:rsid w:val="00637FB5"/>
    <w:rsid w:val="006401AD"/>
    <w:rsid w:val="006403C0"/>
    <w:rsid w:val="00640808"/>
    <w:rsid w:val="006409CB"/>
    <w:rsid w:val="00640BF8"/>
    <w:rsid w:val="00640E7A"/>
    <w:rsid w:val="0064120C"/>
    <w:rsid w:val="00641448"/>
    <w:rsid w:val="006418E7"/>
    <w:rsid w:val="006419FB"/>
    <w:rsid w:val="00641A45"/>
    <w:rsid w:val="00641AE8"/>
    <w:rsid w:val="00641E51"/>
    <w:rsid w:val="00642A0C"/>
    <w:rsid w:val="0064321E"/>
    <w:rsid w:val="00643489"/>
    <w:rsid w:val="00643803"/>
    <w:rsid w:val="00643910"/>
    <w:rsid w:val="006439EB"/>
    <w:rsid w:val="00643B64"/>
    <w:rsid w:val="00643CCD"/>
    <w:rsid w:val="00643ED4"/>
    <w:rsid w:val="00643FF1"/>
    <w:rsid w:val="00644096"/>
    <w:rsid w:val="00644250"/>
    <w:rsid w:val="00644612"/>
    <w:rsid w:val="00644BAA"/>
    <w:rsid w:val="00644E27"/>
    <w:rsid w:val="006451E6"/>
    <w:rsid w:val="00645873"/>
    <w:rsid w:val="0064589D"/>
    <w:rsid w:val="006459A3"/>
    <w:rsid w:val="00645AE1"/>
    <w:rsid w:val="00646212"/>
    <w:rsid w:val="006465ED"/>
    <w:rsid w:val="0064668D"/>
    <w:rsid w:val="00646BC3"/>
    <w:rsid w:val="006479A4"/>
    <w:rsid w:val="006479ED"/>
    <w:rsid w:val="00647C65"/>
    <w:rsid w:val="00647E3C"/>
    <w:rsid w:val="00647F4C"/>
    <w:rsid w:val="0065028E"/>
    <w:rsid w:val="0065048B"/>
    <w:rsid w:val="0065076E"/>
    <w:rsid w:val="006512F1"/>
    <w:rsid w:val="00652294"/>
    <w:rsid w:val="006529D5"/>
    <w:rsid w:val="00652BC0"/>
    <w:rsid w:val="00652BC4"/>
    <w:rsid w:val="00652C58"/>
    <w:rsid w:val="00653657"/>
    <w:rsid w:val="00653807"/>
    <w:rsid w:val="00653CEA"/>
    <w:rsid w:val="00653EB2"/>
    <w:rsid w:val="00654298"/>
    <w:rsid w:val="006545DD"/>
    <w:rsid w:val="006545FA"/>
    <w:rsid w:val="006546B8"/>
    <w:rsid w:val="006550C0"/>
    <w:rsid w:val="00655872"/>
    <w:rsid w:val="006559CF"/>
    <w:rsid w:val="00655C37"/>
    <w:rsid w:val="00655F68"/>
    <w:rsid w:val="00655FAE"/>
    <w:rsid w:val="00655FD1"/>
    <w:rsid w:val="0065671E"/>
    <w:rsid w:val="006567F9"/>
    <w:rsid w:val="0065696F"/>
    <w:rsid w:val="00656A65"/>
    <w:rsid w:val="00656ED6"/>
    <w:rsid w:val="00656EEC"/>
    <w:rsid w:val="00657094"/>
    <w:rsid w:val="00657652"/>
    <w:rsid w:val="00660088"/>
    <w:rsid w:val="00660286"/>
    <w:rsid w:val="00660309"/>
    <w:rsid w:val="006606D9"/>
    <w:rsid w:val="006607A1"/>
    <w:rsid w:val="00661881"/>
    <w:rsid w:val="00661C4E"/>
    <w:rsid w:val="00662147"/>
    <w:rsid w:val="006625FD"/>
    <w:rsid w:val="0066274E"/>
    <w:rsid w:val="0066279B"/>
    <w:rsid w:val="006627FB"/>
    <w:rsid w:val="006629D5"/>
    <w:rsid w:val="00662A46"/>
    <w:rsid w:val="00662ED0"/>
    <w:rsid w:val="00662F0B"/>
    <w:rsid w:val="00663674"/>
    <w:rsid w:val="00663B99"/>
    <w:rsid w:val="00663C16"/>
    <w:rsid w:val="00663D7E"/>
    <w:rsid w:val="006642CA"/>
    <w:rsid w:val="006645CF"/>
    <w:rsid w:val="0066493C"/>
    <w:rsid w:val="00664B7B"/>
    <w:rsid w:val="0066527C"/>
    <w:rsid w:val="0066548F"/>
    <w:rsid w:val="006654D0"/>
    <w:rsid w:val="006656F9"/>
    <w:rsid w:val="006659A4"/>
    <w:rsid w:val="00665F51"/>
    <w:rsid w:val="00665FF9"/>
    <w:rsid w:val="006663E4"/>
    <w:rsid w:val="006665A9"/>
    <w:rsid w:val="00666B1B"/>
    <w:rsid w:val="00667273"/>
    <w:rsid w:val="00667D05"/>
    <w:rsid w:val="00670334"/>
    <w:rsid w:val="006705D0"/>
    <w:rsid w:val="006709BA"/>
    <w:rsid w:val="00670FEC"/>
    <w:rsid w:val="00671378"/>
    <w:rsid w:val="006715FB"/>
    <w:rsid w:val="00671A29"/>
    <w:rsid w:val="0067299B"/>
    <w:rsid w:val="00672D93"/>
    <w:rsid w:val="006732C2"/>
    <w:rsid w:val="0067382C"/>
    <w:rsid w:val="00673983"/>
    <w:rsid w:val="00673ADD"/>
    <w:rsid w:val="00673D8D"/>
    <w:rsid w:val="0067416F"/>
    <w:rsid w:val="006744B9"/>
    <w:rsid w:val="00674627"/>
    <w:rsid w:val="00674833"/>
    <w:rsid w:val="00674DDD"/>
    <w:rsid w:val="00674F0B"/>
    <w:rsid w:val="00675426"/>
    <w:rsid w:val="006754AA"/>
    <w:rsid w:val="006759C8"/>
    <w:rsid w:val="00675C84"/>
    <w:rsid w:val="00675E73"/>
    <w:rsid w:val="0067600E"/>
    <w:rsid w:val="0067615A"/>
    <w:rsid w:val="006761A0"/>
    <w:rsid w:val="00676231"/>
    <w:rsid w:val="006764AD"/>
    <w:rsid w:val="0067678A"/>
    <w:rsid w:val="00676DE3"/>
    <w:rsid w:val="00676E00"/>
    <w:rsid w:val="006771AA"/>
    <w:rsid w:val="00677670"/>
    <w:rsid w:val="006778A1"/>
    <w:rsid w:val="006778BA"/>
    <w:rsid w:val="0068009A"/>
    <w:rsid w:val="006804CF"/>
    <w:rsid w:val="0068091B"/>
    <w:rsid w:val="00680A74"/>
    <w:rsid w:val="00680E61"/>
    <w:rsid w:val="00681005"/>
    <w:rsid w:val="00681362"/>
    <w:rsid w:val="006814B9"/>
    <w:rsid w:val="006816E2"/>
    <w:rsid w:val="0068171D"/>
    <w:rsid w:val="006817A3"/>
    <w:rsid w:val="00681FA9"/>
    <w:rsid w:val="00682755"/>
    <w:rsid w:val="00682F20"/>
    <w:rsid w:val="00683257"/>
    <w:rsid w:val="006848DE"/>
    <w:rsid w:val="00684D22"/>
    <w:rsid w:val="0068538E"/>
    <w:rsid w:val="0068547E"/>
    <w:rsid w:val="0068592C"/>
    <w:rsid w:val="006859C2"/>
    <w:rsid w:val="00685BA7"/>
    <w:rsid w:val="00686425"/>
    <w:rsid w:val="006864D2"/>
    <w:rsid w:val="006864D9"/>
    <w:rsid w:val="00686AA5"/>
    <w:rsid w:val="00686C6B"/>
    <w:rsid w:val="00686F87"/>
    <w:rsid w:val="00686F91"/>
    <w:rsid w:val="00686FC0"/>
    <w:rsid w:val="00686FC5"/>
    <w:rsid w:val="00687264"/>
    <w:rsid w:val="00690272"/>
    <w:rsid w:val="00690A3A"/>
    <w:rsid w:val="00691CC7"/>
    <w:rsid w:val="00692BDC"/>
    <w:rsid w:val="00692D61"/>
    <w:rsid w:val="006931B6"/>
    <w:rsid w:val="006935F6"/>
    <w:rsid w:val="0069396F"/>
    <w:rsid w:val="00693A3A"/>
    <w:rsid w:val="00693CC0"/>
    <w:rsid w:val="00693CF9"/>
    <w:rsid w:val="006945C6"/>
    <w:rsid w:val="00694692"/>
    <w:rsid w:val="006951AD"/>
    <w:rsid w:val="006955CE"/>
    <w:rsid w:val="006956F0"/>
    <w:rsid w:val="0069606D"/>
    <w:rsid w:val="00696794"/>
    <w:rsid w:val="00696B3D"/>
    <w:rsid w:val="006970FC"/>
    <w:rsid w:val="006972CD"/>
    <w:rsid w:val="00697467"/>
    <w:rsid w:val="006974EA"/>
    <w:rsid w:val="00697662"/>
    <w:rsid w:val="006977B7"/>
    <w:rsid w:val="00697801"/>
    <w:rsid w:val="006979FB"/>
    <w:rsid w:val="00697B30"/>
    <w:rsid w:val="00697F6A"/>
    <w:rsid w:val="006A044D"/>
    <w:rsid w:val="006A073E"/>
    <w:rsid w:val="006A0911"/>
    <w:rsid w:val="006A0A17"/>
    <w:rsid w:val="006A0A42"/>
    <w:rsid w:val="006A0C9D"/>
    <w:rsid w:val="006A0D39"/>
    <w:rsid w:val="006A0E94"/>
    <w:rsid w:val="006A0F0B"/>
    <w:rsid w:val="006A0F67"/>
    <w:rsid w:val="006A0F91"/>
    <w:rsid w:val="006A1A8E"/>
    <w:rsid w:val="006A1DB6"/>
    <w:rsid w:val="006A1E29"/>
    <w:rsid w:val="006A211A"/>
    <w:rsid w:val="006A21C8"/>
    <w:rsid w:val="006A2278"/>
    <w:rsid w:val="006A2455"/>
    <w:rsid w:val="006A27CD"/>
    <w:rsid w:val="006A3367"/>
    <w:rsid w:val="006A4272"/>
    <w:rsid w:val="006A47EE"/>
    <w:rsid w:val="006A48CD"/>
    <w:rsid w:val="006A4C11"/>
    <w:rsid w:val="006A4EFC"/>
    <w:rsid w:val="006A4F9D"/>
    <w:rsid w:val="006A52D4"/>
    <w:rsid w:val="006A533F"/>
    <w:rsid w:val="006A5628"/>
    <w:rsid w:val="006A5873"/>
    <w:rsid w:val="006A599C"/>
    <w:rsid w:val="006A6016"/>
    <w:rsid w:val="006A61A2"/>
    <w:rsid w:val="006A6BB6"/>
    <w:rsid w:val="006A6F41"/>
    <w:rsid w:val="006A6F96"/>
    <w:rsid w:val="006A75C2"/>
    <w:rsid w:val="006A7778"/>
    <w:rsid w:val="006A7884"/>
    <w:rsid w:val="006B002E"/>
    <w:rsid w:val="006B00F2"/>
    <w:rsid w:val="006B0219"/>
    <w:rsid w:val="006B034C"/>
    <w:rsid w:val="006B0372"/>
    <w:rsid w:val="006B1046"/>
    <w:rsid w:val="006B1273"/>
    <w:rsid w:val="006B13C1"/>
    <w:rsid w:val="006B299C"/>
    <w:rsid w:val="006B29E3"/>
    <w:rsid w:val="006B2C32"/>
    <w:rsid w:val="006B2F5A"/>
    <w:rsid w:val="006B340E"/>
    <w:rsid w:val="006B3486"/>
    <w:rsid w:val="006B348C"/>
    <w:rsid w:val="006B3519"/>
    <w:rsid w:val="006B3B26"/>
    <w:rsid w:val="006B3B7C"/>
    <w:rsid w:val="006B3D5E"/>
    <w:rsid w:val="006B41C0"/>
    <w:rsid w:val="006B4511"/>
    <w:rsid w:val="006B483C"/>
    <w:rsid w:val="006B4A2F"/>
    <w:rsid w:val="006B4A5D"/>
    <w:rsid w:val="006B4B86"/>
    <w:rsid w:val="006B5010"/>
    <w:rsid w:val="006B50F5"/>
    <w:rsid w:val="006B51B4"/>
    <w:rsid w:val="006B52D2"/>
    <w:rsid w:val="006B5315"/>
    <w:rsid w:val="006B5651"/>
    <w:rsid w:val="006B59FA"/>
    <w:rsid w:val="006B5B2A"/>
    <w:rsid w:val="006B5C6F"/>
    <w:rsid w:val="006B5CC9"/>
    <w:rsid w:val="006B638E"/>
    <w:rsid w:val="006B68AF"/>
    <w:rsid w:val="006B6A46"/>
    <w:rsid w:val="006B6AA7"/>
    <w:rsid w:val="006B6F2C"/>
    <w:rsid w:val="006B6F66"/>
    <w:rsid w:val="006B6FC7"/>
    <w:rsid w:val="006B71A2"/>
    <w:rsid w:val="006B73F7"/>
    <w:rsid w:val="006B74DA"/>
    <w:rsid w:val="006B7564"/>
    <w:rsid w:val="006B78AC"/>
    <w:rsid w:val="006B7942"/>
    <w:rsid w:val="006B7BE6"/>
    <w:rsid w:val="006B7D8F"/>
    <w:rsid w:val="006C034B"/>
    <w:rsid w:val="006C1069"/>
    <w:rsid w:val="006C10A7"/>
    <w:rsid w:val="006C1944"/>
    <w:rsid w:val="006C1C8F"/>
    <w:rsid w:val="006C1FC7"/>
    <w:rsid w:val="006C216A"/>
    <w:rsid w:val="006C2664"/>
    <w:rsid w:val="006C2737"/>
    <w:rsid w:val="006C2A0C"/>
    <w:rsid w:val="006C2A8C"/>
    <w:rsid w:val="006C35D3"/>
    <w:rsid w:val="006C4426"/>
    <w:rsid w:val="006C4477"/>
    <w:rsid w:val="006C46E7"/>
    <w:rsid w:val="006C4881"/>
    <w:rsid w:val="006C5A72"/>
    <w:rsid w:val="006C5DE9"/>
    <w:rsid w:val="006C5F1B"/>
    <w:rsid w:val="006C65D0"/>
    <w:rsid w:val="006C68B7"/>
    <w:rsid w:val="006C6C09"/>
    <w:rsid w:val="006C6C9A"/>
    <w:rsid w:val="006C6D57"/>
    <w:rsid w:val="006C70D0"/>
    <w:rsid w:val="006C7617"/>
    <w:rsid w:val="006C7A96"/>
    <w:rsid w:val="006C7B03"/>
    <w:rsid w:val="006D0169"/>
    <w:rsid w:val="006D02E5"/>
    <w:rsid w:val="006D04F4"/>
    <w:rsid w:val="006D052A"/>
    <w:rsid w:val="006D0909"/>
    <w:rsid w:val="006D0AFE"/>
    <w:rsid w:val="006D0C0F"/>
    <w:rsid w:val="006D1C9E"/>
    <w:rsid w:val="006D23ED"/>
    <w:rsid w:val="006D2770"/>
    <w:rsid w:val="006D2F1B"/>
    <w:rsid w:val="006D32B6"/>
    <w:rsid w:val="006D35F8"/>
    <w:rsid w:val="006D42EA"/>
    <w:rsid w:val="006D4469"/>
    <w:rsid w:val="006D4479"/>
    <w:rsid w:val="006D4FBE"/>
    <w:rsid w:val="006D53BD"/>
    <w:rsid w:val="006D5546"/>
    <w:rsid w:val="006D5642"/>
    <w:rsid w:val="006D5916"/>
    <w:rsid w:val="006D5C04"/>
    <w:rsid w:val="006D5D47"/>
    <w:rsid w:val="006D5ED3"/>
    <w:rsid w:val="006D6126"/>
    <w:rsid w:val="006D631F"/>
    <w:rsid w:val="006D6422"/>
    <w:rsid w:val="006D6661"/>
    <w:rsid w:val="006D6BCC"/>
    <w:rsid w:val="006D6E07"/>
    <w:rsid w:val="006E0513"/>
    <w:rsid w:val="006E0DD1"/>
    <w:rsid w:val="006E118D"/>
    <w:rsid w:val="006E1DBF"/>
    <w:rsid w:val="006E20C6"/>
    <w:rsid w:val="006E2273"/>
    <w:rsid w:val="006E2861"/>
    <w:rsid w:val="006E2AD2"/>
    <w:rsid w:val="006E331C"/>
    <w:rsid w:val="006E43AA"/>
    <w:rsid w:val="006E5572"/>
    <w:rsid w:val="006E5CDA"/>
    <w:rsid w:val="006E5EAC"/>
    <w:rsid w:val="006E5ED4"/>
    <w:rsid w:val="006E6A7F"/>
    <w:rsid w:val="006E6BAE"/>
    <w:rsid w:val="006E6D9F"/>
    <w:rsid w:val="006E70D4"/>
    <w:rsid w:val="006E73EF"/>
    <w:rsid w:val="006E755E"/>
    <w:rsid w:val="006E7584"/>
    <w:rsid w:val="006E7745"/>
    <w:rsid w:val="006E7B8B"/>
    <w:rsid w:val="006E7D04"/>
    <w:rsid w:val="006E7DBF"/>
    <w:rsid w:val="006F0187"/>
    <w:rsid w:val="006F0731"/>
    <w:rsid w:val="006F0A94"/>
    <w:rsid w:val="006F0AC3"/>
    <w:rsid w:val="006F0DA7"/>
    <w:rsid w:val="006F0DDD"/>
    <w:rsid w:val="006F0E8B"/>
    <w:rsid w:val="006F1441"/>
    <w:rsid w:val="006F18D1"/>
    <w:rsid w:val="006F1970"/>
    <w:rsid w:val="006F199A"/>
    <w:rsid w:val="006F19AD"/>
    <w:rsid w:val="006F1E62"/>
    <w:rsid w:val="006F266D"/>
    <w:rsid w:val="006F2AB6"/>
    <w:rsid w:val="006F2B90"/>
    <w:rsid w:val="006F34CF"/>
    <w:rsid w:val="006F353D"/>
    <w:rsid w:val="006F3BF3"/>
    <w:rsid w:val="006F3D5E"/>
    <w:rsid w:val="006F40AA"/>
    <w:rsid w:val="006F437C"/>
    <w:rsid w:val="006F47D8"/>
    <w:rsid w:val="006F4A70"/>
    <w:rsid w:val="006F4FD7"/>
    <w:rsid w:val="006F50A4"/>
    <w:rsid w:val="006F511C"/>
    <w:rsid w:val="006F5702"/>
    <w:rsid w:val="006F58EB"/>
    <w:rsid w:val="006F5ED7"/>
    <w:rsid w:val="006F62FD"/>
    <w:rsid w:val="006F6807"/>
    <w:rsid w:val="006F7445"/>
    <w:rsid w:val="006F7755"/>
    <w:rsid w:val="006F7DB1"/>
    <w:rsid w:val="0070043D"/>
    <w:rsid w:val="007007FC"/>
    <w:rsid w:val="00700D65"/>
    <w:rsid w:val="00700FCF"/>
    <w:rsid w:val="007014FF"/>
    <w:rsid w:val="0070152F"/>
    <w:rsid w:val="0070159D"/>
    <w:rsid w:val="00701D51"/>
    <w:rsid w:val="00701FEF"/>
    <w:rsid w:val="00702921"/>
    <w:rsid w:val="00702E10"/>
    <w:rsid w:val="00702EF8"/>
    <w:rsid w:val="00703051"/>
    <w:rsid w:val="00703495"/>
    <w:rsid w:val="00703805"/>
    <w:rsid w:val="00703CC7"/>
    <w:rsid w:val="00703EE1"/>
    <w:rsid w:val="00704D34"/>
    <w:rsid w:val="00704DC1"/>
    <w:rsid w:val="00704F13"/>
    <w:rsid w:val="0070502E"/>
    <w:rsid w:val="007051D4"/>
    <w:rsid w:val="00705650"/>
    <w:rsid w:val="00705684"/>
    <w:rsid w:val="00705A32"/>
    <w:rsid w:val="007064AB"/>
    <w:rsid w:val="00706BBA"/>
    <w:rsid w:val="00706C26"/>
    <w:rsid w:val="00706C3A"/>
    <w:rsid w:val="00706D12"/>
    <w:rsid w:val="007070F8"/>
    <w:rsid w:val="007072B7"/>
    <w:rsid w:val="007074BB"/>
    <w:rsid w:val="0070762E"/>
    <w:rsid w:val="00707829"/>
    <w:rsid w:val="00707A49"/>
    <w:rsid w:val="00710864"/>
    <w:rsid w:val="0071089D"/>
    <w:rsid w:val="0071098F"/>
    <w:rsid w:val="00710D6F"/>
    <w:rsid w:val="00710D9C"/>
    <w:rsid w:val="00711359"/>
    <w:rsid w:val="0071137A"/>
    <w:rsid w:val="00711C20"/>
    <w:rsid w:val="00711EF6"/>
    <w:rsid w:val="007120C1"/>
    <w:rsid w:val="00712760"/>
    <w:rsid w:val="00712981"/>
    <w:rsid w:val="007129B8"/>
    <w:rsid w:val="00712A62"/>
    <w:rsid w:val="00712E13"/>
    <w:rsid w:val="007137DB"/>
    <w:rsid w:val="00713A87"/>
    <w:rsid w:val="00713C7E"/>
    <w:rsid w:val="00713E27"/>
    <w:rsid w:val="007140F1"/>
    <w:rsid w:val="00714113"/>
    <w:rsid w:val="00714496"/>
    <w:rsid w:val="00714873"/>
    <w:rsid w:val="00714B32"/>
    <w:rsid w:val="00714F2E"/>
    <w:rsid w:val="0071612E"/>
    <w:rsid w:val="00716384"/>
    <w:rsid w:val="007171A9"/>
    <w:rsid w:val="007176DB"/>
    <w:rsid w:val="007178BD"/>
    <w:rsid w:val="00717EA4"/>
    <w:rsid w:val="007202BE"/>
    <w:rsid w:val="00720D44"/>
    <w:rsid w:val="007211CA"/>
    <w:rsid w:val="007216F3"/>
    <w:rsid w:val="00721F91"/>
    <w:rsid w:val="0072252F"/>
    <w:rsid w:val="007226BC"/>
    <w:rsid w:val="007232C2"/>
    <w:rsid w:val="007232F7"/>
    <w:rsid w:val="007234BF"/>
    <w:rsid w:val="0072353A"/>
    <w:rsid w:val="0072373E"/>
    <w:rsid w:val="00724342"/>
    <w:rsid w:val="00724827"/>
    <w:rsid w:val="00724969"/>
    <w:rsid w:val="00724F8C"/>
    <w:rsid w:val="00724FDF"/>
    <w:rsid w:val="007258CB"/>
    <w:rsid w:val="00725989"/>
    <w:rsid w:val="00725AB9"/>
    <w:rsid w:val="0072694A"/>
    <w:rsid w:val="0072698C"/>
    <w:rsid w:val="00726A55"/>
    <w:rsid w:val="00726C2A"/>
    <w:rsid w:val="007271A5"/>
    <w:rsid w:val="0072791F"/>
    <w:rsid w:val="00727AF4"/>
    <w:rsid w:val="00727D1C"/>
    <w:rsid w:val="00730055"/>
    <w:rsid w:val="0073025A"/>
    <w:rsid w:val="007306FF"/>
    <w:rsid w:val="007309E0"/>
    <w:rsid w:val="00730D0E"/>
    <w:rsid w:val="0073130F"/>
    <w:rsid w:val="00731A8D"/>
    <w:rsid w:val="00731C4E"/>
    <w:rsid w:val="00731DD0"/>
    <w:rsid w:val="00731E48"/>
    <w:rsid w:val="0073260E"/>
    <w:rsid w:val="0073278C"/>
    <w:rsid w:val="007329F5"/>
    <w:rsid w:val="00732A24"/>
    <w:rsid w:val="00733048"/>
    <w:rsid w:val="007330FC"/>
    <w:rsid w:val="00733840"/>
    <w:rsid w:val="00733A4D"/>
    <w:rsid w:val="00733E53"/>
    <w:rsid w:val="00734C1E"/>
    <w:rsid w:val="00734CFB"/>
    <w:rsid w:val="00734CFE"/>
    <w:rsid w:val="00734ECC"/>
    <w:rsid w:val="007353D4"/>
    <w:rsid w:val="007357C4"/>
    <w:rsid w:val="00735DC2"/>
    <w:rsid w:val="0073605D"/>
    <w:rsid w:val="00736374"/>
    <w:rsid w:val="0073644F"/>
    <w:rsid w:val="00736497"/>
    <w:rsid w:val="00736864"/>
    <w:rsid w:val="00736F69"/>
    <w:rsid w:val="00737832"/>
    <w:rsid w:val="00740258"/>
    <w:rsid w:val="0074051D"/>
    <w:rsid w:val="007405C3"/>
    <w:rsid w:val="007407DA"/>
    <w:rsid w:val="00740C72"/>
    <w:rsid w:val="007411DA"/>
    <w:rsid w:val="0074259D"/>
    <w:rsid w:val="007425EF"/>
    <w:rsid w:val="00742AD8"/>
    <w:rsid w:val="00742F95"/>
    <w:rsid w:val="007436A0"/>
    <w:rsid w:val="00743BEA"/>
    <w:rsid w:val="00743C3A"/>
    <w:rsid w:val="00744004"/>
    <w:rsid w:val="00744764"/>
    <w:rsid w:val="007447A1"/>
    <w:rsid w:val="00744C0C"/>
    <w:rsid w:val="00744DDD"/>
    <w:rsid w:val="00745509"/>
    <w:rsid w:val="00745CB1"/>
    <w:rsid w:val="00745D80"/>
    <w:rsid w:val="00745FE7"/>
    <w:rsid w:val="007466FB"/>
    <w:rsid w:val="00746F57"/>
    <w:rsid w:val="00746FF0"/>
    <w:rsid w:val="007474CF"/>
    <w:rsid w:val="007475F8"/>
    <w:rsid w:val="007506BB"/>
    <w:rsid w:val="00750733"/>
    <w:rsid w:val="00750B3B"/>
    <w:rsid w:val="0075157A"/>
    <w:rsid w:val="00751E71"/>
    <w:rsid w:val="00751E9B"/>
    <w:rsid w:val="0075226C"/>
    <w:rsid w:val="0075272F"/>
    <w:rsid w:val="007528A1"/>
    <w:rsid w:val="007533A0"/>
    <w:rsid w:val="00753C49"/>
    <w:rsid w:val="0075405B"/>
    <w:rsid w:val="007540EB"/>
    <w:rsid w:val="00754772"/>
    <w:rsid w:val="00754A1F"/>
    <w:rsid w:val="00754B83"/>
    <w:rsid w:val="00754F6B"/>
    <w:rsid w:val="00755E9E"/>
    <w:rsid w:val="0075623E"/>
    <w:rsid w:val="00756344"/>
    <w:rsid w:val="007565F3"/>
    <w:rsid w:val="00757416"/>
    <w:rsid w:val="00757661"/>
    <w:rsid w:val="00757ECE"/>
    <w:rsid w:val="00760189"/>
    <w:rsid w:val="00760319"/>
    <w:rsid w:val="007606B3"/>
    <w:rsid w:val="007608B6"/>
    <w:rsid w:val="00761780"/>
    <w:rsid w:val="00761A82"/>
    <w:rsid w:val="00761C9A"/>
    <w:rsid w:val="00761CE6"/>
    <w:rsid w:val="00761ECF"/>
    <w:rsid w:val="007626F4"/>
    <w:rsid w:val="00762CDE"/>
    <w:rsid w:val="00763827"/>
    <w:rsid w:val="007638F2"/>
    <w:rsid w:val="00763BE6"/>
    <w:rsid w:val="00763BF8"/>
    <w:rsid w:val="00763E63"/>
    <w:rsid w:val="00764086"/>
    <w:rsid w:val="00764C37"/>
    <w:rsid w:val="00764F07"/>
    <w:rsid w:val="00765E15"/>
    <w:rsid w:val="00766051"/>
    <w:rsid w:val="0076615B"/>
    <w:rsid w:val="00766BB0"/>
    <w:rsid w:val="00766F7E"/>
    <w:rsid w:val="00767214"/>
    <w:rsid w:val="00767AA9"/>
    <w:rsid w:val="00770795"/>
    <w:rsid w:val="0077081D"/>
    <w:rsid w:val="00771153"/>
    <w:rsid w:val="00771184"/>
    <w:rsid w:val="007713B6"/>
    <w:rsid w:val="00771A8E"/>
    <w:rsid w:val="00771BCE"/>
    <w:rsid w:val="00771CF3"/>
    <w:rsid w:val="00771E4B"/>
    <w:rsid w:val="00772767"/>
    <w:rsid w:val="00773078"/>
    <w:rsid w:val="00773783"/>
    <w:rsid w:val="00773CE7"/>
    <w:rsid w:val="00773D4A"/>
    <w:rsid w:val="00774779"/>
    <w:rsid w:val="00775081"/>
    <w:rsid w:val="007750DE"/>
    <w:rsid w:val="00775117"/>
    <w:rsid w:val="0077528F"/>
    <w:rsid w:val="00775AE2"/>
    <w:rsid w:val="00775BBA"/>
    <w:rsid w:val="00775D25"/>
    <w:rsid w:val="00775FDA"/>
    <w:rsid w:val="00777944"/>
    <w:rsid w:val="00777B08"/>
    <w:rsid w:val="00777C3C"/>
    <w:rsid w:val="00777D6E"/>
    <w:rsid w:val="00780073"/>
    <w:rsid w:val="007800C4"/>
    <w:rsid w:val="00780599"/>
    <w:rsid w:val="00780A49"/>
    <w:rsid w:val="0078117E"/>
    <w:rsid w:val="007815E7"/>
    <w:rsid w:val="007815F5"/>
    <w:rsid w:val="00781776"/>
    <w:rsid w:val="007818C0"/>
    <w:rsid w:val="00781B0A"/>
    <w:rsid w:val="00781CA5"/>
    <w:rsid w:val="00782062"/>
    <w:rsid w:val="007822C4"/>
    <w:rsid w:val="0078236B"/>
    <w:rsid w:val="00782626"/>
    <w:rsid w:val="007829DE"/>
    <w:rsid w:val="00782B2C"/>
    <w:rsid w:val="00782FDB"/>
    <w:rsid w:val="00783A3B"/>
    <w:rsid w:val="00783FE8"/>
    <w:rsid w:val="007846C9"/>
    <w:rsid w:val="00785853"/>
    <w:rsid w:val="00785945"/>
    <w:rsid w:val="00785E45"/>
    <w:rsid w:val="00786430"/>
    <w:rsid w:val="007867A4"/>
    <w:rsid w:val="007873FB"/>
    <w:rsid w:val="00787FCC"/>
    <w:rsid w:val="0079096B"/>
    <w:rsid w:val="00790D48"/>
    <w:rsid w:val="00791F81"/>
    <w:rsid w:val="00792C30"/>
    <w:rsid w:val="00792CCC"/>
    <w:rsid w:val="00792D5D"/>
    <w:rsid w:val="00793BBE"/>
    <w:rsid w:val="00794161"/>
    <w:rsid w:val="0079420A"/>
    <w:rsid w:val="0079421A"/>
    <w:rsid w:val="0079424A"/>
    <w:rsid w:val="0079444E"/>
    <w:rsid w:val="0079482B"/>
    <w:rsid w:val="007950E1"/>
    <w:rsid w:val="007954A2"/>
    <w:rsid w:val="007954BE"/>
    <w:rsid w:val="00795909"/>
    <w:rsid w:val="00795B4B"/>
    <w:rsid w:val="00795F8B"/>
    <w:rsid w:val="0079699F"/>
    <w:rsid w:val="00797434"/>
    <w:rsid w:val="0079759D"/>
    <w:rsid w:val="007978BC"/>
    <w:rsid w:val="007A014A"/>
    <w:rsid w:val="007A04D7"/>
    <w:rsid w:val="007A0694"/>
    <w:rsid w:val="007A0A40"/>
    <w:rsid w:val="007A1725"/>
    <w:rsid w:val="007A191E"/>
    <w:rsid w:val="007A1C65"/>
    <w:rsid w:val="007A1E21"/>
    <w:rsid w:val="007A20AD"/>
    <w:rsid w:val="007A28A5"/>
    <w:rsid w:val="007A32B8"/>
    <w:rsid w:val="007A3698"/>
    <w:rsid w:val="007A3E70"/>
    <w:rsid w:val="007A43EC"/>
    <w:rsid w:val="007A48F2"/>
    <w:rsid w:val="007A4C5E"/>
    <w:rsid w:val="007A4CF8"/>
    <w:rsid w:val="007A4F84"/>
    <w:rsid w:val="007A51C2"/>
    <w:rsid w:val="007A51CA"/>
    <w:rsid w:val="007A53BC"/>
    <w:rsid w:val="007A544A"/>
    <w:rsid w:val="007A5494"/>
    <w:rsid w:val="007A5765"/>
    <w:rsid w:val="007A5DF0"/>
    <w:rsid w:val="007A5F31"/>
    <w:rsid w:val="007A61B6"/>
    <w:rsid w:val="007A64FE"/>
    <w:rsid w:val="007A6CAA"/>
    <w:rsid w:val="007A6E33"/>
    <w:rsid w:val="007A707C"/>
    <w:rsid w:val="007A7637"/>
    <w:rsid w:val="007A7C3C"/>
    <w:rsid w:val="007A7E13"/>
    <w:rsid w:val="007B0018"/>
    <w:rsid w:val="007B01F5"/>
    <w:rsid w:val="007B119F"/>
    <w:rsid w:val="007B1236"/>
    <w:rsid w:val="007B1817"/>
    <w:rsid w:val="007B190C"/>
    <w:rsid w:val="007B1980"/>
    <w:rsid w:val="007B1BA9"/>
    <w:rsid w:val="007B202C"/>
    <w:rsid w:val="007B2A2E"/>
    <w:rsid w:val="007B309E"/>
    <w:rsid w:val="007B32FF"/>
    <w:rsid w:val="007B3563"/>
    <w:rsid w:val="007B3A90"/>
    <w:rsid w:val="007B3B2A"/>
    <w:rsid w:val="007B3C13"/>
    <w:rsid w:val="007B3D38"/>
    <w:rsid w:val="007B3E8D"/>
    <w:rsid w:val="007B4203"/>
    <w:rsid w:val="007B4354"/>
    <w:rsid w:val="007B530B"/>
    <w:rsid w:val="007B55AB"/>
    <w:rsid w:val="007B5ACD"/>
    <w:rsid w:val="007B61AB"/>
    <w:rsid w:val="007B6225"/>
    <w:rsid w:val="007B66AF"/>
    <w:rsid w:val="007B683E"/>
    <w:rsid w:val="007B6B78"/>
    <w:rsid w:val="007B6CBE"/>
    <w:rsid w:val="007B72E9"/>
    <w:rsid w:val="007B78BA"/>
    <w:rsid w:val="007B7A6E"/>
    <w:rsid w:val="007B7F5B"/>
    <w:rsid w:val="007C02B8"/>
    <w:rsid w:val="007C0305"/>
    <w:rsid w:val="007C07BA"/>
    <w:rsid w:val="007C09E1"/>
    <w:rsid w:val="007C144C"/>
    <w:rsid w:val="007C1473"/>
    <w:rsid w:val="007C1806"/>
    <w:rsid w:val="007C1809"/>
    <w:rsid w:val="007C19B3"/>
    <w:rsid w:val="007C1ADD"/>
    <w:rsid w:val="007C232E"/>
    <w:rsid w:val="007C24DC"/>
    <w:rsid w:val="007C279E"/>
    <w:rsid w:val="007C3009"/>
    <w:rsid w:val="007C30B7"/>
    <w:rsid w:val="007C31B2"/>
    <w:rsid w:val="007C3681"/>
    <w:rsid w:val="007C37E2"/>
    <w:rsid w:val="007C38B8"/>
    <w:rsid w:val="007C3B3E"/>
    <w:rsid w:val="007C4516"/>
    <w:rsid w:val="007C471D"/>
    <w:rsid w:val="007C4A31"/>
    <w:rsid w:val="007C4E1A"/>
    <w:rsid w:val="007C5AA0"/>
    <w:rsid w:val="007C5BE9"/>
    <w:rsid w:val="007C640F"/>
    <w:rsid w:val="007C6512"/>
    <w:rsid w:val="007C657F"/>
    <w:rsid w:val="007C6F53"/>
    <w:rsid w:val="007C6F5C"/>
    <w:rsid w:val="007C7550"/>
    <w:rsid w:val="007C7E12"/>
    <w:rsid w:val="007D059E"/>
    <w:rsid w:val="007D0615"/>
    <w:rsid w:val="007D0646"/>
    <w:rsid w:val="007D127A"/>
    <w:rsid w:val="007D1321"/>
    <w:rsid w:val="007D1978"/>
    <w:rsid w:val="007D1CC1"/>
    <w:rsid w:val="007D21EE"/>
    <w:rsid w:val="007D2358"/>
    <w:rsid w:val="007D263C"/>
    <w:rsid w:val="007D2645"/>
    <w:rsid w:val="007D2CC2"/>
    <w:rsid w:val="007D2FC9"/>
    <w:rsid w:val="007D3393"/>
    <w:rsid w:val="007D3584"/>
    <w:rsid w:val="007D35DF"/>
    <w:rsid w:val="007D393F"/>
    <w:rsid w:val="007D3B8F"/>
    <w:rsid w:val="007D3C4E"/>
    <w:rsid w:val="007D4042"/>
    <w:rsid w:val="007D49B6"/>
    <w:rsid w:val="007D4B60"/>
    <w:rsid w:val="007D4CD9"/>
    <w:rsid w:val="007D5142"/>
    <w:rsid w:val="007D5934"/>
    <w:rsid w:val="007D5A2B"/>
    <w:rsid w:val="007D5C13"/>
    <w:rsid w:val="007D5CBA"/>
    <w:rsid w:val="007D5CE1"/>
    <w:rsid w:val="007D5E42"/>
    <w:rsid w:val="007D60A1"/>
    <w:rsid w:val="007D6195"/>
    <w:rsid w:val="007D62A9"/>
    <w:rsid w:val="007D660D"/>
    <w:rsid w:val="007D6881"/>
    <w:rsid w:val="007D694C"/>
    <w:rsid w:val="007D74F2"/>
    <w:rsid w:val="007D75AE"/>
    <w:rsid w:val="007D7DF2"/>
    <w:rsid w:val="007E08F5"/>
    <w:rsid w:val="007E0E3F"/>
    <w:rsid w:val="007E10B2"/>
    <w:rsid w:val="007E15FD"/>
    <w:rsid w:val="007E1807"/>
    <w:rsid w:val="007E18BF"/>
    <w:rsid w:val="007E1B28"/>
    <w:rsid w:val="007E24C3"/>
    <w:rsid w:val="007E2965"/>
    <w:rsid w:val="007E2ABF"/>
    <w:rsid w:val="007E2EA8"/>
    <w:rsid w:val="007E310D"/>
    <w:rsid w:val="007E3173"/>
    <w:rsid w:val="007E322C"/>
    <w:rsid w:val="007E385A"/>
    <w:rsid w:val="007E386F"/>
    <w:rsid w:val="007E38F2"/>
    <w:rsid w:val="007E3BC4"/>
    <w:rsid w:val="007E3D56"/>
    <w:rsid w:val="007E3E0E"/>
    <w:rsid w:val="007E456B"/>
    <w:rsid w:val="007E45A7"/>
    <w:rsid w:val="007E4797"/>
    <w:rsid w:val="007E47CD"/>
    <w:rsid w:val="007E4978"/>
    <w:rsid w:val="007E49B6"/>
    <w:rsid w:val="007E4B55"/>
    <w:rsid w:val="007E4F73"/>
    <w:rsid w:val="007E65AE"/>
    <w:rsid w:val="007E660F"/>
    <w:rsid w:val="007E71BC"/>
    <w:rsid w:val="007E7814"/>
    <w:rsid w:val="007E7A41"/>
    <w:rsid w:val="007E7DF9"/>
    <w:rsid w:val="007F0238"/>
    <w:rsid w:val="007F04D2"/>
    <w:rsid w:val="007F060B"/>
    <w:rsid w:val="007F07A5"/>
    <w:rsid w:val="007F0861"/>
    <w:rsid w:val="007F0CDF"/>
    <w:rsid w:val="007F136F"/>
    <w:rsid w:val="007F1879"/>
    <w:rsid w:val="007F1960"/>
    <w:rsid w:val="007F19BD"/>
    <w:rsid w:val="007F1B59"/>
    <w:rsid w:val="007F26F2"/>
    <w:rsid w:val="007F324F"/>
    <w:rsid w:val="007F374E"/>
    <w:rsid w:val="007F3E16"/>
    <w:rsid w:val="007F44F1"/>
    <w:rsid w:val="007F472A"/>
    <w:rsid w:val="007F4778"/>
    <w:rsid w:val="007F4878"/>
    <w:rsid w:val="007F49B5"/>
    <w:rsid w:val="007F4C17"/>
    <w:rsid w:val="007F50E0"/>
    <w:rsid w:val="007F5B11"/>
    <w:rsid w:val="007F5DAC"/>
    <w:rsid w:val="007F63ED"/>
    <w:rsid w:val="007F65DB"/>
    <w:rsid w:val="007F69E8"/>
    <w:rsid w:val="007F6B9B"/>
    <w:rsid w:val="007F7D1A"/>
    <w:rsid w:val="00800331"/>
    <w:rsid w:val="00800412"/>
    <w:rsid w:val="008005FE"/>
    <w:rsid w:val="00800F85"/>
    <w:rsid w:val="00801D4B"/>
    <w:rsid w:val="00801EE6"/>
    <w:rsid w:val="008030DA"/>
    <w:rsid w:val="008034D1"/>
    <w:rsid w:val="00803602"/>
    <w:rsid w:val="00803892"/>
    <w:rsid w:val="00803B72"/>
    <w:rsid w:val="00804DD3"/>
    <w:rsid w:val="00804FFB"/>
    <w:rsid w:val="00805639"/>
    <w:rsid w:val="00805670"/>
    <w:rsid w:val="00805783"/>
    <w:rsid w:val="00805865"/>
    <w:rsid w:val="0080586E"/>
    <w:rsid w:val="008059BB"/>
    <w:rsid w:val="00805A9D"/>
    <w:rsid w:val="008063CB"/>
    <w:rsid w:val="008064AB"/>
    <w:rsid w:val="0080719F"/>
    <w:rsid w:val="008076EF"/>
    <w:rsid w:val="00807ECC"/>
    <w:rsid w:val="008100CE"/>
    <w:rsid w:val="00810720"/>
    <w:rsid w:val="00810928"/>
    <w:rsid w:val="00810A32"/>
    <w:rsid w:val="00810A3B"/>
    <w:rsid w:val="00810AF5"/>
    <w:rsid w:val="00811394"/>
    <w:rsid w:val="008113F0"/>
    <w:rsid w:val="00811455"/>
    <w:rsid w:val="00811706"/>
    <w:rsid w:val="00811848"/>
    <w:rsid w:val="00811920"/>
    <w:rsid w:val="00811F95"/>
    <w:rsid w:val="008121A4"/>
    <w:rsid w:val="008127BE"/>
    <w:rsid w:val="00812874"/>
    <w:rsid w:val="0081379C"/>
    <w:rsid w:val="008139F2"/>
    <w:rsid w:val="00813D63"/>
    <w:rsid w:val="00813F0A"/>
    <w:rsid w:val="00813F8F"/>
    <w:rsid w:val="00814265"/>
    <w:rsid w:val="008149D6"/>
    <w:rsid w:val="00814BD0"/>
    <w:rsid w:val="00815252"/>
    <w:rsid w:val="008153CE"/>
    <w:rsid w:val="00815DD0"/>
    <w:rsid w:val="0081623C"/>
    <w:rsid w:val="0081652D"/>
    <w:rsid w:val="0081683D"/>
    <w:rsid w:val="00816894"/>
    <w:rsid w:val="00816A7C"/>
    <w:rsid w:val="00816D37"/>
    <w:rsid w:val="00816DAD"/>
    <w:rsid w:val="00816E38"/>
    <w:rsid w:val="00816F09"/>
    <w:rsid w:val="0081703B"/>
    <w:rsid w:val="00817145"/>
    <w:rsid w:val="0081741C"/>
    <w:rsid w:val="00817523"/>
    <w:rsid w:val="0082001C"/>
    <w:rsid w:val="0082090D"/>
    <w:rsid w:val="00820ABF"/>
    <w:rsid w:val="00821579"/>
    <w:rsid w:val="0082161B"/>
    <w:rsid w:val="008218DA"/>
    <w:rsid w:val="00821C42"/>
    <w:rsid w:val="008222E8"/>
    <w:rsid w:val="0082251C"/>
    <w:rsid w:val="00822852"/>
    <w:rsid w:val="00822888"/>
    <w:rsid w:val="00822D7F"/>
    <w:rsid w:val="00823437"/>
    <w:rsid w:val="0082376D"/>
    <w:rsid w:val="00823AB5"/>
    <w:rsid w:val="00823B13"/>
    <w:rsid w:val="0082462F"/>
    <w:rsid w:val="0082498B"/>
    <w:rsid w:val="00824AFC"/>
    <w:rsid w:val="00824E10"/>
    <w:rsid w:val="00825505"/>
    <w:rsid w:val="00825782"/>
    <w:rsid w:val="00825A51"/>
    <w:rsid w:val="00825E22"/>
    <w:rsid w:val="008260AF"/>
    <w:rsid w:val="0082617C"/>
    <w:rsid w:val="00826586"/>
    <w:rsid w:val="0082658B"/>
    <w:rsid w:val="0082660A"/>
    <w:rsid w:val="00826899"/>
    <w:rsid w:val="00826CAB"/>
    <w:rsid w:val="00826CD1"/>
    <w:rsid w:val="00827A00"/>
    <w:rsid w:val="00827C4D"/>
    <w:rsid w:val="0083035B"/>
    <w:rsid w:val="00830491"/>
    <w:rsid w:val="00830DFC"/>
    <w:rsid w:val="00830E3E"/>
    <w:rsid w:val="00830E71"/>
    <w:rsid w:val="00830EE0"/>
    <w:rsid w:val="00830FBA"/>
    <w:rsid w:val="008317CF"/>
    <w:rsid w:val="008319A6"/>
    <w:rsid w:val="00831B3B"/>
    <w:rsid w:val="00831B88"/>
    <w:rsid w:val="0083202F"/>
    <w:rsid w:val="0083234F"/>
    <w:rsid w:val="008329C5"/>
    <w:rsid w:val="00832AB0"/>
    <w:rsid w:val="00833110"/>
    <w:rsid w:val="00833217"/>
    <w:rsid w:val="00833229"/>
    <w:rsid w:val="00833C13"/>
    <w:rsid w:val="00834019"/>
    <w:rsid w:val="00834691"/>
    <w:rsid w:val="0083469C"/>
    <w:rsid w:val="00835160"/>
    <w:rsid w:val="0083536B"/>
    <w:rsid w:val="0083541B"/>
    <w:rsid w:val="00835903"/>
    <w:rsid w:val="00835959"/>
    <w:rsid w:val="00835DB0"/>
    <w:rsid w:val="0083604C"/>
    <w:rsid w:val="00836347"/>
    <w:rsid w:val="00836603"/>
    <w:rsid w:val="00836698"/>
    <w:rsid w:val="0083678A"/>
    <w:rsid w:val="00836C19"/>
    <w:rsid w:val="00836E63"/>
    <w:rsid w:val="00836ECA"/>
    <w:rsid w:val="0083725B"/>
    <w:rsid w:val="008378A2"/>
    <w:rsid w:val="0083793E"/>
    <w:rsid w:val="00837947"/>
    <w:rsid w:val="00837CF2"/>
    <w:rsid w:val="00837FA0"/>
    <w:rsid w:val="0084006A"/>
    <w:rsid w:val="0084031F"/>
    <w:rsid w:val="00840505"/>
    <w:rsid w:val="0084074A"/>
    <w:rsid w:val="00840FF5"/>
    <w:rsid w:val="00841444"/>
    <w:rsid w:val="00841A92"/>
    <w:rsid w:val="0084243F"/>
    <w:rsid w:val="008424EE"/>
    <w:rsid w:val="008427E8"/>
    <w:rsid w:val="00842A0F"/>
    <w:rsid w:val="00842D0F"/>
    <w:rsid w:val="00842D81"/>
    <w:rsid w:val="00842E33"/>
    <w:rsid w:val="00842FF4"/>
    <w:rsid w:val="008432E3"/>
    <w:rsid w:val="008437AF"/>
    <w:rsid w:val="0084383D"/>
    <w:rsid w:val="00844084"/>
    <w:rsid w:val="008449D1"/>
    <w:rsid w:val="00844C55"/>
    <w:rsid w:val="00845512"/>
    <w:rsid w:val="008457EA"/>
    <w:rsid w:val="00845874"/>
    <w:rsid w:val="00845C6E"/>
    <w:rsid w:val="00845F8D"/>
    <w:rsid w:val="008461C8"/>
    <w:rsid w:val="0084624B"/>
    <w:rsid w:val="00846354"/>
    <w:rsid w:val="00846684"/>
    <w:rsid w:val="00847145"/>
    <w:rsid w:val="00847489"/>
    <w:rsid w:val="008474E2"/>
    <w:rsid w:val="00847568"/>
    <w:rsid w:val="0084759C"/>
    <w:rsid w:val="0084782E"/>
    <w:rsid w:val="0084798C"/>
    <w:rsid w:val="0085012C"/>
    <w:rsid w:val="00850338"/>
    <w:rsid w:val="00850D74"/>
    <w:rsid w:val="00850E8B"/>
    <w:rsid w:val="00851567"/>
    <w:rsid w:val="00852860"/>
    <w:rsid w:val="00852E41"/>
    <w:rsid w:val="00853115"/>
    <w:rsid w:val="00853159"/>
    <w:rsid w:val="00854448"/>
    <w:rsid w:val="0085496B"/>
    <w:rsid w:val="00854BDF"/>
    <w:rsid w:val="008552AF"/>
    <w:rsid w:val="008558DC"/>
    <w:rsid w:val="00855FC2"/>
    <w:rsid w:val="00856022"/>
    <w:rsid w:val="0085605F"/>
    <w:rsid w:val="008567F7"/>
    <w:rsid w:val="00856A6C"/>
    <w:rsid w:val="00856CE3"/>
    <w:rsid w:val="00856FEA"/>
    <w:rsid w:val="00857481"/>
    <w:rsid w:val="00857CE9"/>
    <w:rsid w:val="00857D40"/>
    <w:rsid w:val="00860068"/>
    <w:rsid w:val="00860337"/>
    <w:rsid w:val="008603EF"/>
    <w:rsid w:val="008605B3"/>
    <w:rsid w:val="00860CAF"/>
    <w:rsid w:val="00860E1D"/>
    <w:rsid w:val="00860EE6"/>
    <w:rsid w:val="00860F3A"/>
    <w:rsid w:val="008611B6"/>
    <w:rsid w:val="00861466"/>
    <w:rsid w:val="00861723"/>
    <w:rsid w:val="00861789"/>
    <w:rsid w:val="008619EB"/>
    <w:rsid w:val="00861E88"/>
    <w:rsid w:val="008620A2"/>
    <w:rsid w:val="008620CB"/>
    <w:rsid w:val="00862135"/>
    <w:rsid w:val="0086214A"/>
    <w:rsid w:val="0086252D"/>
    <w:rsid w:val="00862F20"/>
    <w:rsid w:val="00863219"/>
    <w:rsid w:val="008633BC"/>
    <w:rsid w:val="00863484"/>
    <w:rsid w:val="00863890"/>
    <w:rsid w:val="00863A41"/>
    <w:rsid w:val="00863F73"/>
    <w:rsid w:val="00863F7C"/>
    <w:rsid w:val="00864150"/>
    <w:rsid w:val="0086421B"/>
    <w:rsid w:val="008647E5"/>
    <w:rsid w:val="0086493B"/>
    <w:rsid w:val="008649E2"/>
    <w:rsid w:val="00864A2D"/>
    <w:rsid w:val="00864A5D"/>
    <w:rsid w:val="00864F2E"/>
    <w:rsid w:val="00865C4F"/>
    <w:rsid w:val="008660CD"/>
    <w:rsid w:val="008669BF"/>
    <w:rsid w:val="00866AE4"/>
    <w:rsid w:val="00866DA8"/>
    <w:rsid w:val="008671D7"/>
    <w:rsid w:val="0086780D"/>
    <w:rsid w:val="00867CCB"/>
    <w:rsid w:val="0087167C"/>
    <w:rsid w:val="00871808"/>
    <w:rsid w:val="00871EF7"/>
    <w:rsid w:val="00872196"/>
    <w:rsid w:val="008721AF"/>
    <w:rsid w:val="008726DA"/>
    <w:rsid w:val="0087293E"/>
    <w:rsid w:val="00872C62"/>
    <w:rsid w:val="00872D2D"/>
    <w:rsid w:val="00872EAE"/>
    <w:rsid w:val="00872F58"/>
    <w:rsid w:val="008731A8"/>
    <w:rsid w:val="00873458"/>
    <w:rsid w:val="0087382F"/>
    <w:rsid w:val="00873A49"/>
    <w:rsid w:val="00873FDE"/>
    <w:rsid w:val="00874262"/>
    <w:rsid w:val="00874358"/>
    <w:rsid w:val="008744DD"/>
    <w:rsid w:val="00874559"/>
    <w:rsid w:val="00874931"/>
    <w:rsid w:val="00874CFA"/>
    <w:rsid w:val="00874CFE"/>
    <w:rsid w:val="008756E9"/>
    <w:rsid w:val="0087588F"/>
    <w:rsid w:val="00875CFC"/>
    <w:rsid w:val="00875F3E"/>
    <w:rsid w:val="008760DD"/>
    <w:rsid w:val="0087659D"/>
    <w:rsid w:val="008765E9"/>
    <w:rsid w:val="008767D3"/>
    <w:rsid w:val="00876862"/>
    <w:rsid w:val="00876955"/>
    <w:rsid w:val="0087721E"/>
    <w:rsid w:val="0087791C"/>
    <w:rsid w:val="00877A60"/>
    <w:rsid w:val="00877FA9"/>
    <w:rsid w:val="00880296"/>
    <w:rsid w:val="008802A3"/>
    <w:rsid w:val="00881BDB"/>
    <w:rsid w:val="00881CC2"/>
    <w:rsid w:val="00881DBC"/>
    <w:rsid w:val="00881E83"/>
    <w:rsid w:val="00881EB0"/>
    <w:rsid w:val="00882BC1"/>
    <w:rsid w:val="008831DD"/>
    <w:rsid w:val="00883533"/>
    <w:rsid w:val="00884F92"/>
    <w:rsid w:val="008859A2"/>
    <w:rsid w:val="008866A9"/>
    <w:rsid w:val="00886734"/>
    <w:rsid w:val="008876E9"/>
    <w:rsid w:val="0088781F"/>
    <w:rsid w:val="008900F1"/>
    <w:rsid w:val="008908A4"/>
    <w:rsid w:val="008908ED"/>
    <w:rsid w:val="00890B5D"/>
    <w:rsid w:val="008913F2"/>
    <w:rsid w:val="0089162E"/>
    <w:rsid w:val="00891B5A"/>
    <w:rsid w:val="00891D61"/>
    <w:rsid w:val="008924D9"/>
    <w:rsid w:val="00892940"/>
    <w:rsid w:val="008929F2"/>
    <w:rsid w:val="00892B6E"/>
    <w:rsid w:val="00892D08"/>
    <w:rsid w:val="00892F65"/>
    <w:rsid w:val="008938F6"/>
    <w:rsid w:val="008940C8"/>
    <w:rsid w:val="00894374"/>
    <w:rsid w:val="00894BE5"/>
    <w:rsid w:val="00896278"/>
    <w:rsid w:val="008966C6"/>
    <w:rsid w:val="00896ACF"/>
    <w:rsid w:val="00896D6F"/>
    <w:rsid w:val="00897169"/>
    <w:rsid w:val="00897501"/>
    <w:rsid w:val="0089750A"/>
    <w:rsid w:val="0089757B"/>
    <w:rsid w:val="00897699"/>
    <w:rsid w:val="00897737"/>
    <w:rsid w:val="00897BAD"/>
    <w:rsid w:val="00897C10"/>
    <w:rsid w:val="00897D03"/>
    <w:rsid w:val="008A0115"/>
    <w:rsid w:val="008A0C2F"/>
    <w:rsid w:val="008A0E20"/>
    <w:rsid w:val="008A1692"/>
    <w:rsid w:val="008A2044"/>
    <w:rsid w:val="008A24CD"/>
    <w:rsid w:val="008A2C75"/>
    <w:rsid w:val="008A2F6C"/>
    <w:rsid w:val="008A2FEE"/>
    <w:rsid w:val="008A31C1"/>
    <w:rsid w:val="008A33FA"/>
    <w:rsid w:val="008A3804"/>
    <w:rsid w:val="008A398C"/>
    <w:rsid w:val="008A3FED"/>
    <w:rsid w:val="008A43DC"/>
    <w:rsid w:val="008A47AC"/>
    <w:rsid w:val="008A47B5"/>
    <w:rsid w:val="008A4A66"/>
    <w:rsid w:val="008A58D2"/>
    <w:rsid w:val="008A5ECA"/>
    <w:rsid w:val="008A6421"/>
    <w:rsid w:val="008A7668"/>
    <w:rsid w:val="008A7734"/>
    <w:rsid w:val="008A7E24"/>
    <w:rsid w:val="008A7FA8"/>
    <w:rsid w:val="008B06EF"/>
    <w:rsid w:val="008B0A8E"/>
    <w:rsid w:val="008B0C4E"/>
    <w:rsid w:val="008B106F"/>
    <w:rsid w:val="008B1827"/>
    <w:rsid w:val="008B1C94"/>
    <w:rsid w:val="008B2AB2"/>
    <w:rsid w:val="008B2AF8"/>
    <w:rsid w:val="008B2C50"/>
    <w:rsid w:val="008B3B2E"/>
    <w:rsid w:val="008B3E61"/>
    <w:rsid w:val="008B40AC"/>
    <w:rsid w:val="008B4481"/>
    <w:rsid w:val="008B4F8C"/>
    <w:rsid w:val="008B5A17"/>
    <w:rsid w:val="008B6909"/>
    <w:rsid w:val="008B6A8A"/>
    <w:rsid w:val="008B717D"/>
    <w:rsid w:val="008C0440"/>
    <w:rsid w:val="008C044D"/>
    <w:rsid w:val="008C0960"/>
    <w:rsid w:val="008C0A88"/>
    <w:rsid w:val="008C0AED"/>
    <w:rsid w:val="008C0DFD"/>
    <w:rsid w:val="008C0EC8"/>
    <w:rsid w:val="008C124E"/>
    <w:rsid w:val="008C17AC"/>
    <w:rsid w:val="008C1B91"/>
    <w:rsid w:val="008C1B9C"/>
    <w:rsid w:val="008C1C85"/>
    <w:rsid w:val="008C2268"/>
    <w:rsid w:val="008C2289"/>
    <w:rsid w:val="008C23D7"/>
    <w:rsid w:val="008C24DD"/>
    <w:rsid w:val="008C2AE1"/>
    <w:rsid w:val="008C375B"/>
    <w:rsid w:val="008C3AB1"/>
    <w:rsid w:val="008C3B27"/>
    <w:rsid w:val="008C3D4C"/>
    <w:rsid w:val="008C4190"/>
    <w:rsid w:val="008C48EE"/>
    <w:rsid w:val="008C549B"/>
    <w:rsid w:val="008C5C7A"/>
    <w:rsid w:val="008C61C3"/>
    <w:rsid w:val="008C61DE"/>
    <w:rsid w:val="008C6535"/>
    <w:rsid w:val="008C66F9"/>
    <w:rsid w:val="008C6958"/>
    <w:rsid w:val="008C6DE9"/>
    <w:rsid w:val="008C7022"/>
    <w:rsid w:val="008C7114"/>
    <w:rsid w:val="008D0220"/>
    <w:rsid w:val="008D0753"/>
    <w:rsid w:val="008D09AF"/>
    <w:rsid w:val="008D0A44"/>
    <w:rsid w:val="008D0CCC"/>
    <w:rsid w:val="008D0D5D"/>
    <w:rsid w:val="008D1067"/>
    <w:rsid w:val="008D1169"/>
    <w:rsid w:val="008D1494"/>
    <w:rsid w:val="008D14FF"/>
    <w:rsid w:val="008D1B38"/>
    <w:rsid w:val="008D1D9F"/>
    <w:rsid w:val="008D1E4F"/>
    <w:rsid w:val="008D2489"/>
    <w:rsid w:val="008D25D0"/>
    <w:rsid w:val="008D2A07"/>
    <w:rsid w:val="008D3915"/>
    <w:rsid w:val="008D405D"/>
    <w:rsid w:val="008D430F"/>
    <w:rsid w:val="008D4425"/>
    <w:rsid w:val="008D4D31"/>
    <w:rsid w:val="008D4EE8"/>
    <w:rsid w:val="008D645F"/>
    <w:rsid w:val="008D6894"/>
    <w:rsid w:val="008D6991"/>
    <w:rsid w:val="008D6D9F"/>
    <w:rsid w:val="008D6FC7"/>
    <w:rsid w:val="008D7795"/>
    <w:rsid w:val="008E0769"/>
    <w:rsid w:val="008E0C24"/>
    <w:rsid w:val="008E0CB7"/>
    <w:rsid w:val="008E0DB4"/>
    <w:rsid w:val="008E1B4A"/>
    <w:rsid w:val="008E1B8C"/>
    <w:rsid w:val="008E1F5B"/>
    <w:rsid w:val="008E22D0"/>
    <w:rsid w:val="008E2DEA"/>
    <w:rsid w:val="008E2F89"/>
    <w:rsid w:val="008E3277"/>
    <w:rsid w:val="008E33DC"/>
    <w:rsid w:val="008E3709"/>
    <w:rsid w:val="008E3ADF"/>
    <w:rsid w:val="008E3CD6"/>
    <w:rsid w:val="008E4160"/>
    <w:rsid w:val="008E4162"/>
    <w:rsid w:val="008E4230"/>
    <w:rsid w:val="008E44F5"/>
    <w:rsid w:val="008E486B"/>
    <w:rsid w:val="008E5516"/>
    <w:rsid w:val="008E5E51"/>
    <w:rsid w:val="008E5ECF"/>
    <w:rsid w:val="008E5F2F"/>
    <w:rsid w:val="008E617C"/>
    <w:rsid w:val="008E629B"/>
    <w:rsid w:val="008E6515"/>
    <w:rsid w:val="008E6B67"/>
    <w:rsid w:val="008E711F"/>
    <w:rsid w:val="008E7256"/>
    <w:rsid w:val="008E749B"/>
    <w:rsid w:val="008E7D80"/>
    <w:rsid w:val="008E7F61"/>
    <w:rsid w:val="008F0AC1"/>
    <w:rsid w:val="008F0D2B"/>
    <w:rsid w:val="008F158A"/>
    <w:rsid w:val="008F1A4B"/>
    <w:rsid w:val="008F1CC9"/>
    <w:rsid w:val="008F1F92"/>
    <w:rsid w:val="008F27CA"/>
    <w:rsid w:val="008F27E5"/>
    <w:rsid w:val="008F2A6E"/>
    <w:rsid w:val="008F2B28"/>
    <w:rsid w:val="008F37D0"/>
    <w:rsid w:val="008F390F"/>
    <w:rsid w:val="008F39CF"/>
    <w:rsid w:val="008F3AA1"/>
    <w:rsid w:val="008F438C"/>
    <w:rsid w:val="008F44B8"/>
    <w:rsid w:val="008F46B2"/>
    <w:rsid w:val="008F4E4A"/>
    <w:rsid w:val="008F534B"/>
    <w:rsid w:val="008F54D9"/>
    <w:rsid w:val="008F563A"/>
    <w:rsid w:val="008F58A0"/>
    <w:rsid w:val="008F59F1"/>
    <w:rsid w:val="008F5A4A"/>
    <w:rsid w:val="008F5C81"/>
    <w:rsid w:val="008F5D58"/>
    <w:rsid w:val="008F601B"/>
    <w:rsid w:val="008F631A"/>
    <w:rsid w:val="008F65F9"/>
    <w:rsid w:val="008F687E"/>
    <w:rsid w:val="008F6D17"/>
    <w:rsid w:val="008F71ED"/>
    <w:rsid w:val="008F73D7"/>
    <w:rsid w:val="008F73DC"/>
    <w:rsid w:val="008F78FE"/>
    <w:rsid w:val="008F7ACC"/>
    <w:rsid w:val="0090004E"/>
    <w:rsid w:val="009000A3"/>
    <w:rsid w:val="00900160"/>
    <w:rsid w:val="00900A27"/>
    <w:rsid w:val="00900C99"/>
    <w:rsid w:val="00901127"/>
    <w:rsid w:val="00901384"/>
    <w:rsid w:val="009014DC"/>
    <w:rsid w:val="00901886"/>
    <w:rsid w:val="009018E3"/>
    <w:rsid w:val="00901D4A"/>
    <w:rsid w:val="00901EC9"/>
    <w:rsid w:val="00902118"/>
    <w:rsid w:val="0090221C"/>
    <w:rsid w:val="00903471"/>
    <w:rsid w:val="009034AD"/>
    <w:rsid w:val="009038B8"/>
    <w:rsid w:val="00903B12"/>
    <w:rsid w:val="00903B2F"/>
    <w:rsid w:val="00903D68"/>
    <w:rsid w:val="0090421E"/>
    <w:rsid w:val="00904389"/>
    <w:rsid w:val="00904458"/>
    <w:rsid w:val="00904621"/>
    <w:rsid w:val="00904DF1"/>
    <w:rsid w:val="00904F85"/>
    <w:rsid w:val="0090516D"/>
    <w:rsid w:val="0090529A"/>
    <w:rsid w:val="00905749"/>
    <w:rsid w:val="00905B1D"/>
    <w:rsid w:val="00906119"/>
    <w:rsid w:val="00906258"/>
    <w:rsid w:val="009062F5"/>
    <w:rsid w:val="00906373"/>
    <w:rsid w:val="00906798"/>
    <w:rsid w:val="009068BC"/>
    <w:rsid w:val="00906BA7"/>
    <w:rsid w:val="009072EF"/>
    <w:rsid w:val="009073AF"/>
    <w:rsid w:val="0090785E"/>
    <w:rsid w:val="009078A5"/>
    <w:rsid w:val="00907BE4"/>
    <w:rsid w:val="00907E7C"/>
    <w:rsid w:val="009115FF"/>
    <w:rsid w:val="0091199D"/>
    <w:rsid w:val="00912070"/>
    <w:rsid w:val="00912264"/>
    <w:rsid w:val="009122FE"/>
    <w:rsid w:val="00912768"/>
    <w:rsid w:val="00912D43"/>
    <w:rsid w:val="00912D47"/>
    <w:rsid w:val="00912DA0"/>
    <w:rsid w:val="00913024"/>
    <w:rsid w:val="00913056"/>
    <w:rsid w:val="009137F9"/>
    <w:rsid w:val="00913A4B"/>
    <w:rsid w:val="00913C3C"/>
    <w:rsid w:val="00913D43"/>
    <w:rsid w:val="009143C8"/>
    <w:rsid w:val="009147A2"/>
    <w:rsid w:val="009148B8"/>
    <w:rsid w:val="0091536A"/>
    <w:rsid w:val="0091570F"/>
    <w:rsid w:val="009164F7"/>
    <w:rsid w:val="0091663D"/>
    <w:rsid w:val="009169F1"/>
    <w:rsid w:val="009169FB"/>
    <w:rsid w:val="00916C8A"/>
    <w:rsid w:val="00916E21"/>
    <w:rsid w:val="00916F43"/>
    <w:rsid w:val="00917099"/>
    <w:rsid w:val="009170C2"/>
    <w:rsid w:val="00917124"/>
    <w:rsid w:val="009172B1"/>
    <w:rsid w:val="0091744B"/>
    <w:rsid w:val="00917B79"/>
    <w:rsid w:val="00917F8C"/>
    <w:rsid w:val="00920237"/>
    <w:rsid w:val="0092036E"/>
    <w:rsid w:val="00920AF3"/>
    <w:rsid w:val="00920F1F"/>
    <w:rsid w:val="00921161"/>
    <w:rsid w:val="0092155A"/>
    <w:rsid w:val="00922562"/>
    <w:rsid w:val="00922A14"/>
    <w:rsid w:val="00922EC4"/>
    <w:rsid w:val="00923757"/>
    <w:rsid w:val="00923BB7"/>
    <w:rsid w:val="00923FEE"/>
    <w:rsid w:val="00924587"/>
    <w:rsid w:val="0092492B"/>
    <w:rsid w:val="00924956"/>
    <w:rsid w:val="00924C40"/>
    <w:rsid w:val="00924DEF"/>
    <w:rsid w:val="00925027"/>
    <w:rsid w:val="009251A4"/>
    <w:rsid w:val="009251F3"/>
    <w:rsid w:val="00925244"/>
    <w:rsid w:val="00925BA4"/>
    <w:rsid w:val="00925C27"/>
    <w:rsid w:val="00925FE8"/>
    <w:rsid w:val="009262AD"/>
    <w:rsid w:val="009262E3"/>
    <w:rsid w:val="00926453"/>
    <w:rsid w:val="00926F31"/>
    <w:rsid w:val="00926F38"/>
    <w:rsid w:val="0092744D"/>
    <w:rsid w:val="00927476"/>
    <w:rsid w:val="0092755F"/>
    <w:rsid w:val="00927E8A"/>
    <w:rsid w:val="00927F5D"/>
    <w:rsid w:val="0093009B"/>
    <w:rsid w:val="00930C45"/>
    <w:rsid w:val="00930C56"/>
    <w:rsid w:val="00930C84"/>
    <w:rsid w:val="00930E35"/>
    <w:rsid w:val="00930F05"/>
    <w:rsid w:val="00931566"/>
    <w:rsid w:val="009319DC"/>
    <w:rsid w:val="00931A68"/>
    <w:rsid w:val="00931C62"/>
    <w:rsid w:val="00931C9A"/>
    <w:rsid w:val="00932480"/>
    <w:rsid w:val="00932646"/>
    <w:rsid w:val="009326A8"/>
    <w:rsid w:val="00932C1D"/>
    <w:rsid w:val="00932E87"/>
    <w:rsid w:val="009336EC"/>
    <w:rsid w:val="00933735"/>
    <w:rsid w:val="00933816"/>
    <w:rsid w:val="009341E7"/>
    <w:rsid w:val="00934291"/>
    <w:rsid w:val="009344EF"/>
    <w:rsid w:val="0093461E"/>
    <w:rsid w:val="0093483A"/>
    <w:rsid w:val="00934B13"/>
    <w:rsid w:val="00934E1F"/>
    <w:rsid w:val="009352DA"/>
    <w:rsid w:val="0093577A"/>
    <w:rsid w:val="009358FE"/>
    <w:rsid w:val="009359BB"/>
    <w:rsid w:val="00935B39"/>
    <w:rsid w:val="00935DE2"/>
    <w:rsid w:val="00935EED"/>
    <w:rsid w:val="00936748"/>
    <w:rsid w:val="00936C61"/>
    <w:rsid w:val="00936CA4"/>
    <w:rsid w:val="00936CC7"/>
    <w:rsid w:val="00937243"/>
    <w:rsid w:val="009374AB"/>
    <w:rsid w:val="0093771E"/>
    <w:rsid w:val="00937B73"/>
    <w:rsid w:val="00937E71"/>
    <w:rsid w:val="00940242"/>
    <w:rsid w:val="0094079A"/>
    <w:rsid w:val="00940808"/>
    <w:rsid w:val="00940B45"/>
    <w:rsid w:val="00940E06"/>
    <w:rsid w:val="0094103F"/>
    <w:rsid w:val="0094192F"/>
    <w:rsid w:val="0094193E"/>
    <w:rsid w:val="00941979"/>
    <w:rsid w:val="00941B36"/>
    <w:rsid w:val="00941CA3"/>
    <w:rsid w:val="009426A3"/>
    <w:rsid w:val="009427BE"/>
    <w:rsid w:val="009427D2"/>
    <w:rsid w:val="0094366B"/>
    <w:rsid w:val="0094374D"/>
    <w:rsid w:val="00943D41"/>
    <w:rsid w:val="00943D84"/>
    <w:rsid w:val="00943DBF"/>
    <w:rsid w:val="00943F14"/>
    <w:rsid w:val="00944355"/>
    <w:rsid w:val="009454A2"/>
    <w:rsid w:val="00945549"/>
    <w:rsid w:val="00945742"/>
    <w:rsid w:val="0094593F"/>
    <w:rsid w:val="0094605B"/>
    <w:rsid w:val="00946365"/>
    <w:rsid w:val="00946484"/>
    <w:rsid w:val="0094653E"/>
    <w:rsid w:val="00946871"/>
    <w:rsid w:val="00946950"/>
    <w:rsid w:val="00946CCD"/>
    <w:rsid w:val="00946CEA"/>
    <w:rsid w:val="00946E0D"/>
    <w:rsid w:val="00947099"/>
    <w:rsid w:val="009475A7"/>
    <w:rsid w:val="009475CF"/>
    <w:rsid w:val="00947810"/>
    <w:rsid w:val="009479D9"/>
    <w:rsid w:val="00947D6A"/>
    <w:rsid w:val="00947D6C"/>
    <w:rsid w:val="00947E54"/>
    <w:rsid w:val="00950163"/>
    <w:rsid w:val="00950A22"/>
    <w:rsid w:val="00950BAB"/>
    <w:rsid w:val="00950BF2"/>
    <w:rsid w:val="00950C2C"/>
    <w:rsid w:val="00950E90"/>
    <w:rsid w:val="00950F0C"/>
    <w:rsid w:val="00950F45"/>
    <w:rsid w:val="00950F88"/>
    <w:rsid w:val="009510E5"/>
    <w:rsid w:val="00951186"/>
    <w:rsid w:val="009511FA"/>
    <w:rsid w:val="009512B8"/>
    <w:rsid w:val="009515E8"/>
    <w:rsid w:val="00951A01"/>
    <w:rsid w:val="00951B71"/>
    <w:rsid w:val="00951EFE"/>
    <w:rsid w:val="00952269"/>
    <w:rsid w:val="00952380"/>
    <w:rsid w:val="009529E2"/>
    <w:rsid w:val="00952A07"/>
    <w:rsid w:val="00952B69"/>
    <w:rsid w:val="00952D7E"/>
    <w:rsid w:val="0095319D"/>
    <w:rsid w:val="00953381"/>
    <w:rsid w:val="00953862"/>
    <w:rsid w:val="009540E0"/>
    <w:rsid w:val="00954343"/>
    <w:rsid w:val="0095450B"/>
    <w:rsid w:val="009550A2"/>
    <w:rsid w:val="009550AB"/>
    <w:rsid w:val="009553B0"/>
    <w:rsid w:val="009559E2"/>
    <w:rsid w:val="00955ABA"/>
    <w:rsid w:val="00955BA7"/>
    <w:rsid w:val="00955BEA"/>
    <w:rsid w:val="00955EEE"/>
    <w:rsid w:val="0095638C"/>
    <w:rsid w:val="0095667F"/>
    <w:rsid w:val="00956793"/>
    <w:rsid w:val="0095697D"/>
    <w:rsid w:val="00956985"/>
    <w:rsid w:val="00957384"/>
    <w:rsid w:val="009574D7"/>
    <w:rsid w:val="0095764F"/>
    <w:rsid w:val="009577DD"/>
    <w:rsid w:val="00957AD1"/>
    <w:rsid w:val="009603BB"/>
    <w:rsid w:val="00960631"/>
    <w:rsid w:val="009608A7"/>
    <w:rsid w:val="00960C40"/>
    <w:rsid w:val="00960F84"/>
    <w:rsid w:val="0096124F"/>
    <w:rsid w:val="00961873"/>
    <w:rsid w:val="009618F8"/>
    <w:rsid w:val="00961A04"/>
    <w:rsid w:val="00961C78"/>
    <w:rsid w:val="00961CAA"/>
    <w:rsid w:val="00962837"/>
    <w:rsid w:val="00962C81"/>
    <w:rsid w:val="0096323E"/>
    <w:rsid w:val="0096331D"/>
    <w:rsid w:val="00963326"/>
    <w:rsid w:val="009633BD"/>
    <w:rsid w:val="00963AC6"/>
    <w:rsid w:val="0096410D"/>
    <w:rsid w:val="009645AC"/>
    <w:rsid w:val="0096469D"/>
    <w:rsid w:val="00964847"/>
    <w:rsid w:val="009648A1"/>
    <w:rsid w:val="009648E2"/>
    <w:rsid w:val="00965848"/>
    <w:rsid w:val="00966991"/>
    <w:rsid w:val="0096771B"/>
    <w:rsid w:val="00967907"/>
    <w:rsid w:val="00967A4D"/>
    <w:rsid w:val="00967B62"/>
    <w:rsid w:val="00967B64"/>
    <w:rsid w:val="00970197"/>
    <w:rsid w:val="009703C0"/>
    <w:rsid w:val="0097072B"/>
    <w:rsid w:val="00970DB2"/>
    <w:rsid w:val="009719A8"/>
    <w:rsid w:val="009719DB"/>
    <w:rsid w:val="00971B99"/>
    <w:rsid w:val="00971C1C"/>
    <w:rsid w:val="00971CEC"/>
    <w:rsid w:val="00972102"/>
    <w:rsid w:val="00972831"/>
    <w:rsid w:val="00972D84"/>
    <w:rsid w:val="00972DA7"/>
    <w:rsid w:val="00972FCC"/>
    <w:rsid w:val="009735B9"/>
    <w:rsid w:val="0097387A"/>
    <w:rsid w:val="00974895"/>
    <w:rsid w:val="009748C3"/>
    <w:rsid w:val="00974E0F"/>
    <w:rsid w:val="00975467"/>
    <w:rsid w:val="00975839"/>
    <w:rsid w:val="00975A4A"/>
    <w:rsid w:val="00975DB0"/>
    <w:rsid w:val="009760D9"/>
    <w:rsid w:val="00976209"/>
    <w:rsid w:val="009762DA"/>
    <w:rsid w:val="0097645E"/>
    <w:rsid w:val="0097676E"/>
    <w:rsid w:val="00976967"/>
    <w:rsid w:val="0097735E"/>
    <w:rsid w:val="00977644"/>
    <w:rsid w:val="0097793C"/>
    <w:rsid w:val="00977ACC"/>
    <w:rsid w:val="00977BBE"/>
    <w:rsid w:val="0098004F"/>
    <w:rsid w:val="009811E4"/>
    <w:rsid w:val="00981656"/>
    <w:rsid w:val="0098186E"/>
    <w:rsid w:val="00981908"/>
    <w:rsid w:val="00981BF0"/>
    <w:rsid w:val="00981D53"/>
    <w:rsid w:val="00982127"/>
    <w:rsid w:val="0098214F"/>
    <w:rsid w:val="009822C5"/>
    <w:rsid w:val="009824F9"/>
    <w:rsid w:val="00982AE7"/>
    <w:rsid w:val="00982D7D"/>
    <w:rsid w:val="00982F6F"/>
    <w:rsid w:val="009831B0"/>
    <w:rsid w:val="00983201"/>
    <w:rsid w:val="009832EE"/>
    <w:rsid w:val="00983359"/>
    <w:rsid w:val="00983C51"/>
    <w:rsid w:val="00984076"/>
    <w:rsid w:val="0098411D"/>
    <w:rsid w:val="0098480E"/>
    <w:rsid w:val="00984B9D"/>
    <w:rsid w:val="00985009"/>
    <w:rsid w:val="009855CF"/>
    <w:rsid w:val="00985667"/>
    <w:rsid w:val="00986AF0"/>
    <w:rsid w:val="00986D49"/>
    <w:rsid w:val="009871A6"/>
    <w:rsid w:val="009871FD"/>
    <w:rsid w:val="009872A0"/>
    <w:rsid w:val="00987705"/>
    <w:rsid w:val="00987820"/>
    <w:rsid w:val="00987A7E"/>
    <w:rsid w:val="009902FC"/>
    <w:rsid w:val="009903FD"/>
    <w:rsid w:val="0099060B"/>
    <w:rsid w:val="00990877"/>
    <w:rsid w:val="009909C4"/>
    <w:rsid w:val="00990E14"/>
    <w:rsid w:val="00991CFB"/>
    <w:rsid w:val="0099230B"/>
    <w:rsid w:val="0099230C"/>
    <w:rsid w:val="009926C2"/>
    <w:rsid w:val="009928B6"/>
    <w:rsid w:val="00992AAF"/>
    <w:rsid w:val="00992DF9"/>
    <w:rsid w:val="0099387B"/>
    <w:rsid w:val="00993DAA"/>
    <w:rsid w:val="009942A4"/>
    <w:rsid w:val="0099464E"/>
    <w:rsid w:val="009947CE"/>
    <w:rsid w:val="009947DC"/>
    <w:rsid w:val="00994A11"/>
    <w:rsid w:val="009950B6"/>
    <w:rsid w:val="00995278"/>
    <w:rsid w:val="009956A1"/>
    <w:rsid w:val="00995829"/>
    <w:rsid w:val="009958FE"/>
    <w:rsid w:val="00995D49"/>
    <w:rsid w:val="00995ECD"/>
    <w:rsid w:val="009961E5"/>
    <w:rsid w:val="00996736"/>
    <w:rsid w:val="00996D07"/>
    <w:rsid w:val="00996E45"/>
    <w:rsid w:val="00997153"/>
    <w:rsid w:val="00997558"/>
    <w:rsid w:val="0099797C"/>
    <w:rsid w:val="00997D88"/>
    <w:rsid w:val="009A0055"/>
    <w:rsid w:val="009A0265"/>
    <w:rsid w:val="009A03F0"/>
    <w:rsid w:val="009A07CF"/>
    <w:rsid w:val="009A0841"/>
    <w:rsid w:val="009A0F22"/>
    <w:rsid w:val="009A12A9"/>
    <w:rsid w:val="009A150E"/>
    <w:rsid w:val="009A186E"/>
    <w:rsid w:val="009A1AEA"/>
    <w:rsid w:val="009A1AF3"/>
    <w:rsid w:val="009A1EA6"/>
    <w:rsid w:val="009A27CD"/>
    <w:rsid w:val="009A2BB5"/>
    <w:rsid w:val="009A30DA"/>
    <w:rsid w:val="009A3216"/>
    <w:rsid w:val="009A3B45"/>
    <w:rsid w:val="009A412A"/>
    <w:rsid w:val="009A443E"/>
    <w:rsid w:val="009A4960"/>
    <w:rsid w:val="009A49EA"/>
    <w:rsid w:val="009A4A5E"/>
    <w:rsid w:val="009A5230"/>
    <w:rsid w:val="009A5324"/>
    <w:rsid w:val="009A53F5"/>
    <w:rsid w:val="009A5540"/>
    <w:rsid w:val="009A55D6"/>
    <w:rsid w:val="009A5A88"/>
    <w:rsid w:val="009A5CF5"/>
    <w:rsid w:val="009A6028"/>
    <w:rsid w:val="009A6259"/>
    <w:rsid w:val="009A6549"/>
    <w:rsid w:val="009A6904"/>
    <w:rsid w:val="009A776F"/>
    <w:rsid w:val="009A7A6B"/>
    <w:rsid w:val="009A7DA1"/>
    <w:rsid w:val="009A7DE1"/>
    <w:rsid w:val="009A7F51"/>
    <w:rsid w:val="009B07AE"/>
    <w:rsid w:val="009B07ED"/>
    <w:rsid w:val="009B0894"/>
    <w:rsid w:val="009B0C33"/>
    <w:rsid w:val="009B0DC0"/>
    <w:rsid w:val="009B0F95"/>
    <w:rsid w:val="009B119F"/>
    <w:rsid w:val="009B1EBD"/>
    <w:rsid w:val="009B20A6"/>
    <w:rsid w:val="009B295A"/>
    <w:rsid w:val="009B2B4E"/>
    <w:rsid w:val="009B3DAD"/>
    <w:rsid w:val="009B40DA"/>
    <w:rsid w:val="009B4230"/>
    <w:rsid w:val="009B4280"/>
    <w:rsid w:val="009B45EF"/>
    <w:rsid w:val="009B4AD9"/>
    <w:rsid w:val="009B4BD9"/>
    <w:rsid w:val="009B502B"/>
    <w:rsid w:val="009B518A"/>
    <w:rsid w:val="009B53B4"/>
    <w:rsid w:val="009B5845"/>
    <w:rsid w:val="009B5877"/>
    <w:rsid w:val="009B6071"/>
    <w:rsid w:val="009B61F7"/>
    <w:rsid w:val="009B623E"/>
    <w:rsid w:val="009B6429"/>
    <w:rsid w:val="009B65EA"/>
    <w:rsid w:val="009B68B6"/>
    <w:rsid w:val="009B6E06"/>
    <w:rsid w:val="009B6FA5"/>
    <w:rsid w:val="009B6FAD"/>
    <w:rsid w:val="009B70EE"/>
    <w:rsid w:val="009B78B9"/>
    <w:rsid w:val="009B7AB4"/>
    <w:rsid w:val="009B7ADE"/>
    <w:rsid w:val="009B7DFC"/>
    <w:rsid w:val="009C01CB"/>
    <w:rsid w:val="009C099C"/>
    <w:rsid w:val="009C0AAB"/>
    <w:rsid w:val="009C0DA7"/>
    <w:rsid w:val="009C12C5"/>
    <w:rsid w:val="009C15D3"/>
    <w:rsid w:val="009C201D"/>
    <w:rsid w:val="009C2925"/>
    <w:rsid w:val="009C380B"/>
    <w:rsid w:val="009C3973"/>
    <w:rsid w:val="009C39B1"/>
    <w:rsid w:val="009C3E6F"/>
    <w:rsid w:val="009C415B"/>
    <w:rsid w:val="009C468A"/>
    <w:rsid w:val="009C47F8"/>
    <w:rsid w:val="009C4B47"/>
    <w:rsid w:val="009C4D2C"/>
    <w:rsid w:val="009C500E"/>
    <w:rsid w:val="009C5119"/>
    <w:rsid w:val="009C51A9"/>
    <w:rsid w:val="009C5268"/>
    <w:rsid w:val="009C580C"/>
    <w:rsid w:val="009C58BA"/>
    <w:rsid w:val="009C59E8"/>
    <w:rsid w:val="009C5AC0"/>
    <w:rsid w:val="009C5E8B"/>
    <w:rsid w:val="009C65A8"/>
    <w:rsid w:val="009C67CF"/>
    <w:rsid w:val="009C686B"/>
    <w:rsid w:val="009C70A7"/>
    <w:rsid w:val="009C7119"/>
    <w:rsid w:val="009C74B3"/>
    <w:rsid w:val="009C7B74"/>
    <w:rsid w:val="009C7F64"/>
    <w:rsid w:val="009D0003"/>
    <w:rsid w:val="009D04AA"/>
    <w:rsid w:val="009D08B3"/>
    <w:rsid w:val="009D0AC2"/>
    <w:rsid w:val="009D12C2"/>
    <w:rsid w:val="009D1693"/>
    <w:rsid w:val="009D178E"/>
    <w:rsid w:val="009D1A9F"/>
    <w:rsid w:val="009D1B20"/>
    <w:rsid w:val="009D1BF4"/>
    <w:rsid w:val="009D1D25"/>
    <w:rsid w:val="009D21E3"/>
    <w:rsid w:val="009D2296"/>
    <w:rsid w:val="009D2841"/>
    <w:rsid w:val="009D2911"/>
    <w:rsid w:val="009D2D40"/>
    <w:rsid w:val="009D2E7A"/>
    <w:rsid w:val="009D2FA5"/>
    <w:rsid w:val="009D32B7"/>
    <w:rsid w:val="009D3A61"/>
    <w:rsid w:val="009D3ABB"/>
    <w:rsid w:val="009D3B1C"/>
    <w:rsid w:val="009D40CC"/>
    <w:rsid w:val="009D4471"/>
    <w:rsid w:val="009D46E6"/>
    <w:rsid w:val="009D4816"/>
    <w:rsid w:val="009D553E"/>
    <w:rsid w:val="009D66DB"/>
    <w:rsid w:val="009D6C4D"/>
    <w:rsid w:val="009D754E"/>
    <w:rsid w:val="009D77B2"/>
    <w:rsid w:val="009D7AA4"/>
    <w:rsid w:val="009D7C76"/>
    <w:rsid w:val="009D7EC4"/>
    <w:rsid w:val="009E0F8A"/>
    <w:rsid w:val="009E1131"/>
    <w:rsid w:val="009E12B7"/>
    <w:rsid w:val="009E1B44"/>
    <w:rsid w:val="009E1CB7"/>
    <w:rsid w:val="009E245D"/>
    <w:rsid w:val="009E2B72"/>
    <w:rsid w:val="009E3063"/>
    <w:rsid w:val="009E346A"/>
    <w:rsid w:val="009E3575"/>
    <w:rsid w:val="009E35A5"/>
    <w:rsid w:val="009E35DB"/>
    <w:rsid w:val="009E3A53"/>
    <w:rsid w:val="009E42B8"/>
    <w:rsid w:val="009E457A"/>
    <w:rsid w:val="009E499E"/>
    <w:rsid w:val="009E4C5E"/>
    <w:rsid w:val="009E4C7A"/>
    <w:rsid w:val="009E4C81"/>
    <w:rsid w:val="009E5514"/>
    <w:rsid w:val="009E552C"/>
    <w:rsid w:val="009E5B00"/>
    <w:rsid w:val="009E5CC5"/>
    <w:rsid w:val="009E6422"/>
    <w:rsid w:val="009E65E8"/>
    <w:rsid w:val="009E6C06"/>
    <w:rsid w:val="009E6FD0"/>
    <w:rsid w:val="009E70DE"/>
    <w:rsid w:val="009E7D05"/>
    <w:rsid w:val="009E7D5B"/>
    <w:rsid w:val="009E7EE7"/>
    <w:rsid w:val="009F01BC"/>
    <w:rsid w:val="009F0647"/>
    <w:rsid w:val="009F0862"/>
    <w:rsid w:val="009F09C1"/>
    <w:rsid w:val="009F0A17"/>
    <w:rsid w:val="009F0B60"/>
    <w:rsid w:val="009F11C8"/>
    <w:rsid w:val="009F12F6"/>
    <w:rsid w:val="009F17E5"/>
    <w:rsid w:val="009F1B82"/>
    <w:rsid w:val="009F2BF6"/>
    <w:rsid w:val="009F2ECA"/>
    <w:rsid w:val="009F354A"/>
    <w:rsid w:val="009F36B4"/>
    <w:rsid w:val="009F37FC"/>
    <w:rsid w:val="009F3A5C"/>
    <w:rsid w:val="009F4D32"/>
    <w:rsid w:val="009F4FEF"/>
    <w:rsid w:val="009F513A"/>
    <w:rsid w:val="009F52B4"/>
    <w:rsid w:val="009F5D29"/>
    <w:rsid w:val="009F5FA1"/>
    <w:rsid w:val="009F6416"/>
    <w:rsid w:val="009F644D"/>
    <w:rsid w:val="009F6AF2"/>
    <w:rsid w:val="009F6D71"/>
    <w:rsid w:val="009F70E1"/>
    <w:rsid w:val="009F7858"/>
    <w:rsid w:val="009F7871"/>
    <w:rsid w:val="009F78E5"/>
    <w:rsid w:val="009F7A02"/>
    <w:rsid w:val="009F7B36"/>
    <w:rsid w:val="00A0031E"/>
    <w:rsid w:val="00A0056D"/>
    <w:rsid w:val="00A00593"/>
    <w:rsid w:val="00A007B3"/>
    <w:rsid w:val="00A00C99"/>
    <w:rsid w:val="00A00CC8"/>
    <w:rsid w:val="00A00D1B"/>
    <w:rsid w:val="00A00D53"/>
    <w:rsid w:val="00A02082"/>
    <w:rsid w:val="00A020AA"/>
    <w:rsid w:val="00A025F3"/>
    <w:rsid w:val="00A02A21"/>
    <w:rsid w:val="00A02C8E"/>
    <w:rsid w:val="00A0319F"/>
    <w:rsid w:val="00A03287"/>
    <w:rsid w:val="00A03934"/>
    <w:rsid w:val="00A03A74"/>
    <w:rsid w:val="00A03BAE"/>
    <w:rsid w:val="00A03BBD"/>
    <w:rsid w:val="00A03DC3"/>
    <w:rsid w:val="00A03FA8"/>
    <w:rsid w:val="00A04651"/>
    <w:rsid w:val="00A04842"/>
    <w:rsid w:val="00A04A08"/>
    <w:rsid w:val="00A04A34"/>
    <w:rsid w:val="00A04C91"/>
    <w:rsid w:val="00A05106"/>
    <w:rsid w:val="00A0516B"/>
    <w:rsid w:val="00A051A2"/>
    <w:rsid w:val="00A054B9"/>
    <w:rsid w:val="00A05568"/>
    <w:rsid w:val="00A059E4"/>
    <w:rsid w:val="00A05E68"/>
    <w:rsid w:val="00A061E2"/>
    <w:rsid w:val="00A06C99"/>
    <w:rsid w:val="00A073D8"/>
    <w:rsid w:val="00A07453"/>
    <w:rsid w:val="00A07515"/>
    <w:rsid w:val="00A07BAA"/>
    <w:rsid w:val="00A10209"/>
    <w:rsid w:val="00A1055B"/>
    <w:rsid w:val="00A10A05"/>
    <w:rsid w:val="00A10B1F"/>
    <w:rsid w:val="00A10D03"/>
    <w:rsid w:val="00A114CE"/>
    <w:rsid w:val="00A115EF"/>
    <w:rsid w:val="00A11D07"/>
    <w:rsid w:val="00A12365"/>
    <w:rsid w:val="00A1237B"/>
    <w:rsid w:val="00A12502"/>
    <w:rsid w:val="00A138F7"/>
    <w:rsid w:val="00A13EA1"/>
    <w:rsid w:val="00A141D3"/>
    <w:rsid w:val="00A14666"/>
    <w:rsid w:val="00A14F53"/>
    <w:rsid w:val="00A15176"/>
    <w:rsid w:val="00A15DDC"/>
    <w:rsid w:val="00A15E1B"/>
    <w:rsid w:val="00A16070"/>
    <w:rsid w:val="00A16569"/>
    <w:rsid w:val="00A16709"/>
    <w:rsid w:val="00A16F2A"/>
    <w:rsid w:val="00A174FB"/>
    <w:rsid w:val="00A1778D"/>
    <w:rsid w:val="00A17AD2"/>
    <w:rsid w:val="00A17CF8"/>
    <w:rsid w:val="00A20080"/>
    <w:rsid w:val="00A200E7"/>
    <w:rsid w:val="00A202DD"/>
    <w:rsid w:val="00A2045F"/>
    <w:rsid w:val="00A20570"/>
    <w:rsid w:val="00A20627"/>
    <w:rsid w:val="00A208E6"/>
    <w:rsid w:val="00A20B69"/>
    <w:rsid w:val="00A212C1"/>
    <w:rsid w:val="00A2170E"/>
    <w:rsid w:val="00A21A64"/>
    <w:rsid w:val="00A22021"/>
    <w:rsid w:val="00A2204F"/>
    <w:rsid w:val="00A22595"/>
    <w:rsid w:val="00A22629"/>
    <w:rsid w:val="00A230FB"/>
    <w:rsid w:val="00A232C4"/>
    <w:rsid w:val="00A234BB"/>
    <w:rsid w:val="00A2379C"/>
    <w:rsid w:val="00A2390C"/>
    <w:rsid w:val="00A23F47"/>
    <w:rsid w:val="00A23F5E"/>
    <w:rsid w:val="00A24269"/>
    <w:rsid w:val="00A242EF"/>
    <w:rsid w:val="00A24A34"/>
    <w:rsid w:val="00A24EE7"/>
    <w:rsid w:val="00A24FE3"/>
    <w:rsid w:val="00A2507A"/>
    <w:rsid w:val="00A2529A"/>
    <w:rsid w:val="00A25684"/>
    <w:rsid w:val="00A26213"/>
    <w:rsid w:val="00A26523"/>
    <w:rsid w:val="00A26D6A"/>
    <w:rsid w:val="00A27339"/>
    <w:rsid w:val="00A275F4"/>
    <w:rsid w:val="00A27798"/>
    <w:rsid w:val="00A27F0E"/>
    <w:rsid w:val="00A306BC"/>
    <w:rsid w:val="00A30F09"/>
    <w:rsid w:val="00A31014"/>
    <w:rsid w:val="00A31630"/>
    <w:rsid w:val="00A3198B"/>
    <w:rsid w:val="00A31D72"/>
    <w:rsid w:val="00A3205B"/>
    <w:rsid w:val="00A32548"/>
    <w:rsid w:val="00A325FF"/>
    <w:rsid w:val="00A32613"/>
    <w:rsid w:val="00A32650"/>
    <w:rsid w:val="00A3268B"/>
    <w:rsid w:val="00A32BEE"/>
    <w:rsid w:val="00A32D49"/>
    <w:rsid w:val="00A32F37"/>
    <w:rsid w:val="00A334E0"/>
    <w:rsid w:val="00A33763"/>
    <w:rsid w:val="00A33C30"/>
    <w:rsid w:val="00A33D97"/>
    <w:rsid w:val="00A34941"/>
    <w:rsid w:val="00A34BFC"/>
    <w:rsid w:val="00A34C5B"/>
    <w:rsid w:val="00A35137"/>
    <w:rsid w:val="00A35486"/>
    <w:rsid w:val="00A358F6"/>
    <w:rsid w:val="00A36224"/>
    <w:rsid w:val="00A362EE"/>
    <w:rsid w:val="00A3633C"/>
    <w:rsid w:val="00A36F62"/>
    <w:rsid w:val="00A371AE"/>
    <w:rsid w:val="00A37551"/>
    <w:rsid w:val="00A37B58"/>
    <w:rsid w:val="00A404E1"/>
    <w:rsid w:val="00A40852"/>
    <w:rsid w:val="00A408E1"/>
    <w:rsid w:val="00A40D38"/>
    <w:rsid w:val="00A413CC"/>
    <w:rsid w:val="00A414A0"/>
    <w:rsid w:val="00A415C5"/>
    <w:rsid w:val="00A41887"/>
    <w:rsid w:val="00A4189F"/>
    <w:rsid w:val="00A4196E"/>
    <w:rsid w:val="00A41B4D"/>
    <w:rsid w:val="00A42069"/>
    <w:rsid w:val="00A422A8"/>
    <w:rsid w:val="00A42CAA"/>
    <w:rsid w:val="00A4303E"/>
    <w:rsid w:val="00A435BF"/>
    <w:rsid w:val="00A439F4"/>
    <w:rsid w:val="00A440A2"/>
    <w:rsid w:val="00A44272"/>
    <w:rsid w:val="00A443D6"/>
    <w:rsid w:val="00A4459A"/>
    <w:rsid w:val="00A44C2C"/>
    <w:rsid w:val="00A44CC8"/>
    <w:rsid w:val="00A44FB1"/>
    <w:rsid w:val="00A4532C"/>
    <w:rsid w:val="00A45413"/>
    <w:rsid w:val="00A45B88"/>
    <w:rsid w:val="00A4605B"/>
    <w:rsid w:val="00A4621D"/>
    <w:rsid w:val="00A463D3"/>
    <w:rsid w:val="00A465B0"/>
    <w:rsid w:val="00A46937"/>
    <w:rsid w:val="00A47066"/>
    <w:rsid w:val="00A472B7"/>
    <w:rsid w:val="00A47864"/>
    <w:rsid w:val="00A47904"/>
    <w:rsid w:val="00A50140"/>
    <w:rsid w:val="00A507BD"/>
    <w:rsid w:val="00A50BBC"/>
    <w:rsid w:val="00A50E4A"/>
    <w:rsid w:val="00A511E1"/>
    <w:rsid w:val="00A51832"/>
    <w:rsid w:val="00A5280C"/>
    <w:rsid w:val="00A52DF5"/>
    <w:rsid w:val="00A52FEF"/>
    <w:rsid w:val="00A53203"/>
    <w:rsid w:val="00A54FA1"/>
    <w:rsid w:val="00A5509F"/>
    <w:rsid w:val="00A5513D"/>
    <w:rsid w:val="00A555F0"/>
    <w:rsid w:val="00A56A21"/>
    <w:rsid w:val="00A5752A"/>
    <w:rsid w:val="00A57651"/>
    <w:rsid w:val="00A57EF2"/>
    <w:rsid w:val="00A57FA7"/>
    <w:rsid w:val="00A60100"/>
    <w:rsid w:val="00A60743"/>
    <w:rsid w:val="00A60786"/>
    <w:rsid w:val="00A60959"/>
    <w:rsid w:val="00A60C68"/>
    <w:rsid w:val="00A61625"/>
    <w:rsid w:val="00A617B7"/>
    <w:rsid w:val="00A617F5"/>
    <w:rsid w:val="00A618B0"/>
    <w:rsid w:val="00A61D89"/>
    <w:rsid w:val="00A6205E"/>
    <w:rsid w:val="00A6210A"/>
    <w:rsid w:val="00A6213E"/>
    <w:rsid w:val="00A62A11"/>
    <w:rsid w:val="00A63851"/>
    <w:rsid w:val="00A639F3"/>
    <w:rsid w:val="00A63D24"/>
    <w:rsid w:val="00A63F47"/>
    <w:rsid w:val="00A64213"/>
    <w:rsid w:val="00A64F2A"/>
    <w:rsid w:val="00A6540D"/>
    <w:rsid w:val="00A65D1F"/>
    <w:rsid w:val="00A65DDA"/>
    <w:rsid w:val="00A65E61"/>
    <w:rsid w:val="00A66171"/>
    <w:rsid w:val="00A661A4"/>
    <w:rsid w:val="00A6632A"/>
    <w:rsid w:val="00A6639B"/>
    <w:rsid w:val="00A66B54"/>
    <w:rsid w:val="00A66CB6"/>
    <w:rsid w:val="00A66D33"/>
    <w:rsid w:val="00A673DE"/>
    <w:rsid w:val="00A67A53"/>
    <w:rsid w:val="00A67EEB"/>
    <w:rsid w:val="00A704DA"/>
    <w:rsid w:val="00A704E8"/>
    <w:rsid w:val="00A7074C"/>
    <w:rsid w:val="00A7098D"/>
    <w:rsid w:val="00A70D8A"/>
    <w:rsid w:val="00A7115A"/>
    <w:rsid w:val="00A71257"/>
    <w:rsid w:val="00A7187C"/>
    <w:rsid w:val="00A718A9"/>
    <w:rsid w:val="00A718DD"/>
    <w:rsid w:val="00A71F43"/>
    <w:rsid w:val="00A720B6"/>
    <w:rsid w:val="00A723D9"/>
    <w:rsid w:val="00A728EB"/>
    <w:rsid w:val="00A729BE"/>
    <w:rsid w:val="00A736A9"/>
    <w:rsid w:val="00A73D0E"/>
    <w:rsid w:val="00A73D13"/>
    <w:rsid w:val="00A74502"/>
    <w:rsid w:val="00A74691"/>
    <w:rsid w:val="00A74C1D"/>
    <w:rsid w:val="00A74C38"/>
    <w:rsid w:val="00A751A6"/>
    <w:rsid w:val="00A75B33"/>
    <w:rsid w:val="00A75BA7"/>
    <w:rsid w:val="00A75E3C"/>
    <w:rsid w:val="00A77E2B"/>
    <w:rsid w:val="00A8049F"/>
    <w:rsid w:val="00A80700"/>
    <w:rsid w:val="00A80864"/>
    <w:rsid w:val="00A80F00"/>
    <w:rsid w:val="00A80F55"/>
    <w:rsid w:val="00A80F7C"/>
    <w:rsid w:val="00A80F8C"/>
    <w:rsid w:val="00A81379"/>
    <w:rsid w:val="00A81641"/>
    <w:rsid w:val="00A821B6"/>
    <w:rsid w:val="00A821F2"/>
    <w:rsid w:val="00A82677"/>
    <w:rsid w:val="00A82EC3"/>
    <w:rsid w:val="00A8307A"/>
    <w:rsid w:val="00A8307F"/>
    <w:rsid w:val="00A8330C"/>
    <w:rsid w:val="00A83C3E"/>
    <w:rsid w:val="00A841CB"/>
    <w:rsid w:val="00A8469C"/>
    <w:rsid w:val="00A848B2"/>
    <w:rsid w:val="00A84A49"/>
    <w:rsid w:val="00A84A97"/>
    <w:rsid w:val="00A84F3C"/>
    <w:rsid w:val="00A85048"/>
    <w:rsid w:val="00A856A4"/>
    <w:rsid w:val="00A85E42"/>
    <w:rsid w:val="00A85E7E"/>
    <w:rsid w:val="00A865AC"/>
    <w:rsid w:val="00A865D5"/>
    <w:rsid w:val="00A875BA"/>
    <w:rsid w:val="00A878AD"/>
    <w:rsid w:val="00A90134"/>
    <w:rsid w:val="00A902DD"/>
    <w:rsid w:val="00A902F7"/>
    <w:rsid w:val="00A909C1"/>
    <w:rsid w:val="00A90CDA"/>
    <w:rsid w:val="00A90CE5"/>
    <w:rsid w:val="00A91603"/>
    <w:rsid w:val="00A91943"/>
    <w:rsid w:val="00A91F96"/>
    <w:rsid w:val="00A9222E"/>
    <w:rsid w:val="00A93438"/>
    <w:rsid w:val="00A9354D"/>
    <w:rsid w:val="00A93BA1"/>
    <w:rsid w:val="00A93F61"/>
    <w:rsid w:val="00A94165"/>
    <w:rsid w:val="00A94C00"/>
    <w:rsid w:val="00A94E7E"/>
    <w:rsid w:val="00A95426"/>
    <w:rsid w:val="00A9576E"/>
    <w:rsid w:val="00A964B5"/>
    <w:rsid w:val="00A966B9"/>
    <w:rsid w:val="00A96B40"/>
    <w:rsid w:val="00A96C70"/>
    <w:rsid w:val="00A97D07"/>
    <w:rsid w:val="00AA0445"/>
    <w:rsid w:val="00AA05BC"/>
    <w:rsid w:val="00AA0D52"/>
    <w:rsid w:val="00AA0FC6"/>
    <w:rsid w:val="00AA1018"/>
    <w:rsid w:val="00AA1547"/>
    <w:rsid w:val="00AA1B84"/>
    <w:rsid w:val="00AA1CCA"/>
    <w:rsid w:val="00AA26A6"/>
    <w:rsid w:val="00AA28BC"/>
    <w:rsid w:val="00AA2F5D"/>
    <w:rsid w:val="00AA32B8"/>
    <w:rsid w:val="00AA3948"/>
    <w:rsid w:val="00AA39B0"/>
    <w:rsid w:val="00AA3ACF"/>
    <w:rsid w:val="00AA3CD2"/>
    <w:rsid w:val="00AA3D9D"/>
    <w:rsid w:val="00AA3FD0"/>
    <w:rsid w:val="00AA41D6"/>
    <w:rsid w:val="00AA4267"/>
    <w:rsid w:val="00AA4716"/>
    <w:rsid w:val="00AA4877"/>
    <w:rsid w:val="00AA4CC6"/>
    <w:rsid w:val="00AA4F6D"/>
    <w:rsid w:val="00AA5132"/>
    <w:rsid w:val="00AA52E9"/>
    <w:rsid w:val="00AA535C"/>
    <w:rsid w:val="00AA559F"/>
    <w:rsid w:val="00AA581C"/>
    <w:rsid w:val="00AA59C4"/>
    <w:rsid w:val="00AA5AE3"/>
    <w:rsid w:val="00AA60B2"/>
    <w:rsid w:val="00AA7519"/>
    <w:rsid w:val="00AA7834"/>
    <w:rsid w:val="00AA798C"/>
    <w:rsid w:val="00AA7DD7"/>
    <w:rsid w:val="00AA7F3A"/>
    <w:rsid w:val="00AB04AE"/>
    <w:rsid w:val="00AB0568"/>
    <w:rsid w:val="00AB099C"/>
    <w:rsid w:val="00AB0C78"/>
    <w:rsid w:val="00AB124E"/>
    <w:rsid w:val="00AB13D7"/>
    <w:rsid w:val="00AB1B4E"/>
    <w:rsid w:val="00AB1D83"/>
    <w:rsid w:val="00AB2361"/>
    <w:rsid w:val="00AB2DEB"/>
    <w:rsid w:val="00AB33C2"/>
    <w:rsid w:val="00AB36AD"/>
    <w:rsid w:val="00AB3ADF"/>
    <w:rsid w:val="00AB3B06"/>
    <w:rsid w:val="00AB3BC3"/>
    <w:rsid w:val="00AB4194"/>
    <w:rsid w:val="00AB4377"/>
    <w:rsid w:val="00AB45E2"/>
    <w:rsid w:val="00AB46BD"/>
    <w:rsid w:val="00AB4726"/>
    <w:rsid w:val="00AB4A6E"/>
    <w:rsid w:val="00AB536B"/>
    <w:rsid w:val="00AB543A"/>
    <w:rsid w:val="00AB5A58"/>
    <w:rsid w:val="00AB601E"/>
    <w:rsid w:val="00AB60FE"/>
    <w:rsid w:val="00AB6166"/>
    <w:rsid w:val="00AB628F"/>
    <w:rsid w:val="00AB667F"/>
    <w:rsid w:val="00AB687B"/>
    <w:rsid w:val="00AB6C91"/>
    <w:rsid w:val="00AB6DEA"/>
    <w:rsid w:val="00AB6EF5"/>
    <w:rsid w:val="00AB71B0"/>
    <w:rsid w:val="00AB73A7"/>
    <w:rsid w:val="00AB7D9E"/>
    <w:rsid w:val="00AB7DBA"/>
    <w:rsid w:val="00AC00C9"/>
    <w:rsid w:val="00AC0217"/>
    <w:rsid w:val="00AC09EE"/>
    <w:rsid w:val="00AC0E84"/>
    <w:rsid w:val="00AC1688"/>
    <w:rsid w:val="00AC1863"/>
    <w:rsid w:val="00AC189C"/>
    <w:rsid w:val="00AC1C94"/>
    <w:rsid w:val="00AC23A2"/>
    <w:rsid w:val="00AC2629"/>
    <w:rsid w:val="00AC2A91"/>
    <w:rsid w:val="00AC2B68"/>
    <w:rsid w:val="00AC2C57"/>
    <w:rsid w:val="00AC353F"/>
    <w:rsid w:val="00AC3706"/>
    <w:rsid w:val="00AC3B73"/>
    <w:rsid w:val="00AC3E1F"/>
    <w:rsid w:val="00AC4252"/>
    <w:rsid w:val="00AC435E"/>
    <w:rsid w:val="00AC47C3"/>
    <w:rsid w:val="00AC5D05"/>
    <w:rsid w:val="00AC5FD9"/>
    <w:rsid w:val="00AC664C"/>
    <w:rsid w:val="00AC73E7"/>
    <w:rsid w:val="00AC748D"/>
    <w:rsid w:val="00AC7564"/>
    <w:rsid w:val="00AC7B4A"/>
    <w:rsid w:val="00AC7E98"/>
    <w:rsid w:val="00AD05D2"/>
    <w:rsid w:val="00AD0BA8"/>
    <w:rsid w:val="00AD0D3D"/>
    <w:rsid w:val="00AD0DDA"/>
    <w:rsid w:val="00AD0DF1"/>
    <w:rsid w:val="00AD1405"/>
    <w:rsid w:val="00AD156B"/>
    <w:rsid w:val="00AD1D17"/>
    <w:rsid w:val="00AD2100"/>
    <w:rsid w:val="00AD2268"/>
    <w:rsid w:val="00AD2340"/>
    <w:rsid w:val="00AD2A8B"/>
    <w:rsid w:val="00AD2DE0"/>
    <w:rsid w:val="00AD3028"/>
    <w:rsid w:val="00AD3A7A"/>
    <w:rsid w:val="00AD3B96"/>
    <w:rsid w:val="00AD4147"/>
    <w:rsid w:val="00AD44DE"/>
    <w:rsid w:val="00AD4523"/>
    <w:rsid w:val="00AD4574"/>
    <w:rsid w:val="00AD482D"/>
    <w:rsid w:val="00AD4A51"/>
    <w:rsid w:val="00AD51B5"/>
    <w:rsid w:val="00AD54C0"/>
    <w:rsid w:val="00AD61DA"/>
    <w:rsid w:val="00AD72CC"/>
    <w:rsid w:val="00AD7F5F"/>
    <w:rsid w:val="00AE03C5"/>
    <w:rsid w:val="00AE0699"/>
    <w:rsid w:val="00AE0712"/>
    <w:rsid w:val="00AE09F4"/>
    <w:rsid w:val="00AE1FBC"/>
    <w:rsid w:val="00AE2031"/>
    <w:rsid w:val="00AE2182"/>
    <w:rsid w:val="00AE3AEE"/>
    <w:rsid w:val="00AE3BA1"/>
    <w:rsid w:val="00AE3E30"/>
    <w:rsid w:val="00AE3FCC"/>
    <w:rsid w:val="00AE4203"/>
    <w:rsid w:val="00AE44F6"/>
    <w:rsid w:val="00AE52B0"/>
    <w:rsid w:val="00AE5844"/>
    <w:rsid w:val="00AE5C61"/>
    <w:rsid w:val="00AE5D2F"/>
    <w:rsid w:val="00AE63D3"/>
    <w:rsid w:val="00AE6479"/>
    <w:rsid w:val="00AE6CFC"/>
    <w:rsid w:val="00AE6D4A"/>
    <w:rsid w:val="00AE72C8"/>
    <w:rsid w:val="00AE7342"/>
    <w:rsid w:val="00AE7400"/>
    <w:rsid w:val="00AE79EA"/>
    <w:rsid w:val="00AE7AE7"/>
    <w:rsid w:val="00AE7C1C"/>
    <w:rsid w:val="00AF05C2"/>
    <w:rsid w:val="00AF0704"/>
    <w:rsid w:val="00AF0823"/>
    <w:rsid w:val="00AF0DF8"/>
    <w:rsid w:val="00AF17DF"/>
    <w:rsid w:val="00AF23D0"/>
    <w:rsid w:val="00AF2855"/>
    <w:rsid w:val="00AF2987"/>
    <w:rsid w:val="00AF2C3B"/>
    <w:rsid w:val="00AF2EB2"/>
    <w:rsid w:val="00AF2F70"/>
    <w:rsid w:val="00AF3727"/>
    <w:rsid w:val="00AF3C9F"/>
    <w:rsid w:val="00AF3DDC"/>
    <w:rsid w:val="00AF4252"/>
    <w:rsid w:val="00AF43AB"/>
    <w:rsid w:val="00AF4445"/>
    <w:rsid w:val="00AF4544"/>
    <w:rsid w:val="00AF4569"/>
    <w:rsid w:val="00AF46ED"/>
    <w:rsid w:val="00AF4E83"/>
    <w:rsid w:val="00AF52AE"/>
    <w:rsid w:val="00AF558B"/>
    <w:rsid w:val="00AF5B83"/>
    <w:rsid w:val="00AF5C38"/>
    <w:rsid w:val="00AF5D90"/>
    <w:rsid w:val="00AF5EB1"/>
    <w:rsid w:val="00AF6701"/>
    <w:rsid w:val="00AF6E3F"/>
    <w:rsid w:val="00AF71F9"/>
    <w:rsid w:val="00AF7614"/>
    <w:rsid w:val="00AF79AE"/>
    <w:rsid w:val="00AF7B6C"/>
    <w:rsid w:val="00AF7E05"/>
    <w:rsid w:val="00B000B5"/>
    <w:rsid w:val="00B000E5"/>
    <w:rsid w:val="00B002BB"/>
    <w:rsid w:val="00B00325"/>
    <w:rsid w:val="00B01189"/>
    <w:rsid w:val="00B014A6"/>
    <w:rsid w:val="00B0167F"/>
    <w:rsid w:val="00B01748"/>
    <w:rsid w:val="00B019B3"/>
    <w:rsid w:val="00B01B8F"/>
    <w:rsid w:val="00B01D59"/>
    <w:rsid w:val="00B025D3"/>
    <w:rsid w:val="00B02928"/>
    <w:rsid w:val="00B0329D"/>
    <w:rsid w:val="00B035DB"/>
    <w:rsid w:val="00B03D52"/>
    <w:rsid w:val="00B045D3"/>
    <w:rsid w:val="00B04D3D"/>
    <w:rsid w:val="00B0574C"/>
    <w:rsid w:val="00B05EE8"/>
    <w:rsid w:val="00B06547"/>
    <w:rsid w:val="00B0659F"/>
    <w:rsid w:val="00B06FA6"/>
    <w:rsid w:val="00B07585"/>
    <w:rsid w:val="00B07613"/>
    <w:rsid w:val="00B07D1A"/>
    <w:rsid w:val="00B100E5"/>
    <w:rsid w:val="00B112E0"/>
    <w:rsid w:val="00B1183C"/>
    <w:rsid w:val="00B11D2B"/>
    <w:rsid w:val="00B12E59"/>
    <w:rsid w:val="00B12EA5"/>
    <w:rsid w:val="00B12F0F"/>
    <w:rsid w:val="00B12F7C"/>
    <w:rsid w:val="00B1321C"/>
    <w:rsid w:val="00B1329A"/>
    <w:rsid w:val="00B1368B"/>
    <w:rsid w:val="00B13BE5"/>
    <w:rsid w:val="00B13E6E"/>
    <w:rsid w:val="00B1412A"/>
    <w:rsid w:val="00B141EB"/>
    <w:rsid w:val="00B14A71"/>
    <w:rsid w:val="00B14CC9"/>
    <w:rsid w:val="00B14EA1"/>
    <w:rsid w:val="00B15494"/>
    <w:rsid w:val="00B159FE"/>
    <w:rsid w:val="00B15AE0"/>
    <w:rsid w:val="00B1639B"/>
    <w:rsid w:val="00B1649A"/>
    <w:rsid w:val="00B168B3"/>
    <w:rsid w:val="00B16CB9"/>
    <w:rsid w:val="00B17C1A"/>
    <w:rsid w:val="00B17D4C"/>
    <w:rsid w:val="00B201DD"/>
    <w:rsid w:val="00B205E0"/>
    <w:rsid w:val="00B2066A"/>
    <w:rsid w:val="00B20E1D"/>
    <w:rsid w:val="00B20EC2"/>
    <w:rsid w:val="00B20F18"/>
    <w:rsid w:val="00B2124E"/>
    <w:rsid w:val="00B21AE9"/>
    <w:rsid w:val="00B21BA9"/>
    <w:rsid w:val="00B21F86"/>
    <w:rsid w:val="00B222D5"/>
    <w:rsid w:val="00B222F9"/>
    <w:rsid w:val="00B2283D"/>
    <w:rsid w:val="00B22A86"/>
    <w:rsid w:val="00B22B5B"/>
    <w:rsid w:val="00B230DF"/>
    <w:rsid w:val="00B23D14"/>
    <w:rsid w:val="00B2491B"/>
    <w:rsid w:val="00B24B4B"/>
    <w:rsid w:val="00B2508E"/>
    <w:rsid w:val="00B25484"/>
    <w:rsid w:val="00B2550B"/>
    <w:rsid w:val="00B25795"/>
    <w:rsid w:val="00B25966"/>
    <w:rsid w:val="00B25D28"/>
    <w:rsid w:val="00B26745"/>
    <w:rsid w:val="00B26ACA"/>
    <w:rsid w:val="00B26E8E"/>
    <w:rsid w:val="00B26F7C"/>
    <w:rsid w:val="00B2733A"/>
    <w:rsid w:val="00B274A3"/>
    <w:rsid w:val="00B27B6E"/>
    <w:rsid w:val="00B27C16"/>
    <w:rsid w:val="00B3022D"/>
    <w:rsid w:val="00B303B9"/>
    <w:rsid w:val="00B30CE9"/>
    <w:rsid w:val="00B30E27"/>
    <w:rsid w:val="00B3189C"/>
    <w:rsid w:val="00B31D39"/>
    <w:rsid w:val="00B31DE9"/>
    <w:rsid w:val="00B31FD1"/>
    <w:rsid w:val="00B3216D"/>
    <w:rsid w:val="00B3359A"/>
    <w:rsid w:val="00B33768"/>
    <w:rsid w:val="00B341A8"/>
    <w:rsid w:val="00B342FE"/>
    <w:rsid w:val="00B34779"/>
    <w:rsid w:val="00B3498C"/>
    <w:rsid w:val="00B34E7D"/>
    <w:rsid w:val="00B35D9B"/>
    <w:rsid w:val="00B362FB"/>
    <w:rsid w:val="00B36332"/>
    <w:rsid w:val="00B36446"/>
    <w:rsid w:val="00B365A7"/>
    <w:rsid w:val="00B36673"/>
    <w:rsid w:val="00B36B01"/>
    <w:rsid w:val="00B36C67"/>
    <w:rsid w:val="00B37076"/>
    <w:rsid w:val="00B3707A"/>
    <w:rsid w:val="00B37953"/>
    <w:rsid w:val="00B37ED2"/>
    <w:rsid w:val="00B37EF3"/>
    <w:rsid w:val="00B402A3"/>
    <w:rsid w:val="00B403E7"/>
    <w:rsid w:val="00B405C9"/>
    <w:rsid w:val="00B406F8"/>
    <w:rsid w:val="00B4070B"/>
    <w:rsid w:val="00B414A8"/>
    <w:rsid w:val="00B4161F"/>
    <w:rsid w:val="00B418AC"/>
    <w:rsid w:val="00B418D5"/>
    <w:rsid w:val="00B4190A"/>
    <w:rsid w:val="00B41934"/>
    <w:rsid w:val="00B42027"/>
    <w:rsid w:val="00B42E11"/>
    <w:rsid w:val="00B4311A"/>
    <w:rsid w:val="00B4318C"/>
    <w:rsid w:val="00B43E9B"/>
    <w:rsid w:val="00B43E9C"/>
    <w:rsid w:val="00B443B7"/>
    <w:rsid w:val="00B444EC"/>
    <w:rsid w:val="00B44C6B"/>
    <w:rsid w:val="00B459F5"/>
    <w:rsid w:val="00B45B58"/>
    <w:rsid w:val="00B45DCF"/>
    <w:rsid w:val="00B461F7"/>
    <w:rsid w:val="00B4623F"/>
    <w:rsid w:val="00B462A5"/>
    <w:rsid w:val="00B464E8"/>
    <w:rsid w:val="00B46A17"/>
    <w:rsid w:val="00B4701E"/>
    <w:rsid w:val="00B478CF"/>
    <w:rsid w:val="00B4794E"/>
    <w:rsid w:val="00B47EE8"/>
    <w:rsid w:val="00B508EC"/>
    <w:rsid w:val="00B50D42"/>
    <w:rsid w:val="00B51080"/>
    <w:rsid w:val="00B51702"/>
    <w:rsid w:val="00B51FA1"/>
    <w:rsid w:val="00B520EC"/>
    <w:rsid w:val="00B5238C"/>
    <w:rsid w:val="00B526CA"/>
    <w:rsid w:val="00B52767"/>
    <w:rsid w:val="00B5282C"/>
    <w:rsid w:val="00B52B9E"/>
    <w:rsid w:val="00B52C8B"/>
    <w:rsid w:val="00B52F85"/>
    <w:rsid w:val="00B53B63"/>
    <w:rsid w:val="00B53D3B"/>
    <w:rsid w:val="00B54555"/>
    <w:rsid w:val="00B54668"/>
    <w:rsid w:val="00B547CC"/>
    <w:rsid w:val="00B54809"/>
    <w:rsid w:val="00B54838"/>
    <w:rsid w:val="00B54881"/>
    <w:rsid w:val="00B54A6B"/>
    <w:rsid w:val="00B5548E"/>
    <w:rsid w:val="00B5575B"/>
    <w:rsid w:val="00B55EC1"/>
    <w:rsid w:val="00B56195"/>
    <w:rsid w:val="00B565A5"/>
    <w:rsid w:val="00B570EA"/>
    <w:rsid w:val="00B571A4"/>
    <w:rsid w:val="00B576A0"/>
    <w:rsid w:val="00B5770D"/>
    <w:rsid w:val="00B57869"/>
    <w:rsid w:val="00B5789C"/>
    <w:rsid w:val="00B57C0F"/>
    <w:rsid w:val="00B57DC3"/>
    <w:rsid w:val="00B57F32"/>
    <w:rsid w:val="00B600B9"/>
    <w:rsid w:val="00B602CC"/>
    <w:rsid w:val="00B60854"/>
    <w:rsid w:val="00B60E9A"/>
    <w:rsid w:val="00B611FA"/>
    <w:rsid w:val="00B61472"/>
    <w:rsid w:val="00B6180B"/>
    <w:rsid w:val="00B61BE1"/>
    <w:rsid w:val="00B61CFD"/>
    <w:rsid w:val="00B620E1"/>
    <w:rsid w:val="00B6233B"/>
    <w:rsid w:val="00B6235A"/>
    <w:rsid w:val="00B6290F"/>
    <w:rsid w:val="00B62A70"/>
    <w:rsid w:val="00B63239"/>
    <w:rsid w:val="00B6336B"/>
    <w:rsid w:val="00B636B4"/>
    <w:rsid w:val="00B638AA"/>
    <w:rsid w:val="00B63A06"/>
    <w:rsid w:val="00B64118"/>
    <w:rsid w:val="00B64305"/>
    <w:rsid w:val="00B6440D"/>
    <w:rsid w:val="00B644EB"/>
    <w:rsid w:val="00B6485E"/>
    <w:rsid w:val="00B6499D"/>
    <w:rsid w:val="00B64D82"/>
    <w:rsid w:val="00B64E90"/>
    <w:rsid w:val="00B64F69"/>
    <w:rsid w:val="00B651D3"/>
    <w:rsid w:val="00B656F1"/>
    <w:rsid w:val="00B660BF"/>
    <w:rsid w:val="00B6649C"/>
    <w:rsid w:val="00B67A46"/>
    <w:rsid w:val="00B67AC6"/>
    <w:rsid w:val="00B67B39"/>
    <w:rsid w:val="00B67B9C"/>
    <w:rsid w:val="00B67D99"/>
    <w:rsid w:val="00B67F0D"/>
    <w:rsid w:val="00B70071"/>
    <w:rsid w:val="00B70077"/>
    <w:rsid w:val="00B70122"/>
    <w:rsid w:val="00B704B5"/>
    <w:rsid w:val="00B70583"/>
    <w:rsid w:val="00B705C9"/>
    <w:rsid w:val="00B7067E"/>
    <w:rsid w:val="00B70CA9"/>
    <w:rsid w:val="00B70CFE"/>
    <w:rsid w:val="00B713F4"/>
    <w:rsid w:val="00B718D0"/>
    <w:rsid w:val="00B71931"/>
    <w:rsid w:val="00B71F7B"/>
    <w:rsid w:val="00B71FD2"/>
    <w:rsid w:val="00B72135"/>
    <w:rsid w:val="00B72892"/>
    <w:rsid w:val="00B7297C"/>
    <w:rsid w:val="00B729E2"/>
    <w:rsid w:val="00B72CE8"/>
    <w:rsid w:val="00B72FCE"/>
    <w:rsid w:val="00B7322D"/>
    <w:rsid w:val="00B737DD"/>
    <w:rsid w:val="00B744E8"/>
    <w:rsid w:val="00B753E8"/>
    <w:rsid w:val="00B75AE8"/>
    <w:rsid w:val="00B75DE0"/>
    <w:rsid w:val="00B75EE0"/>
    <w:rsid w:val="00B76A62"/>
    <w:rsid w:val="00B76FAB"/>
    <w:rsid w:val="00B770A6"/>
    <w:rsid w:val="00B77395"/>
    <w:rsid w:val="00B7759D"/>
    <w:rsid w:val="00B80646"/>
    <w:rsid w:val="00B80F63"/>
    <w:rsid w:val="00B810EE"/>
    <w:rsid w:val="00B81767"/>
    <w:rsid w:val="00B81814"/>
    <w:rsid w:val="00B81878"/>
    <w:rsid w:val="00B82399"/>
    <w:rsid w:val="00B82419"/>
    <w:rsid w:val="00B82528"/>
    <w:rsid w:val="00B828D2"/>
    <w:rsid w:val="00B82CAD"/>
    <w:rsid w:val="00B833CF"/>
    <w:rsid w:val="00B83A46"/>
    <w:rsid w:val="00B8449D"/>
    <w:rsid w:val="00B84618"/>
    <w:rsid w:val="00B84755"/>
    <w:rsid w:val="00B84B1A"/>
    <w:rsid w:val="00B84B85"/>
    <w:rsid w:val="00B84C5A"/>
    <w:rsid w:val="00B84D3F"/>
    <w:rsid w:val="00B85063"/>
    <w:rsid w:val="00B850D0"/>
    <w:rsid w:val="00B850F4"/>
    <w:rsid w:val="00B851E5"/>
    <w:rsid w:val="00B85366"/>
    <w:rsid w:val="00B85448"/>
    <w:rsid w:val="00B858A7"/>
    <w:rsid w:val="00B85DD2"/>
    <w:rsid w:val="00B85DF3"/>
    <w:rsid w:val="00B860B2"/>
    <w:rsid w:val="00B86CE6"/>
    <w:rsid w:val="00B86E65"/>
    <w:rsid w:val="00B872DD"/>
    <w:rsid w:val="00B87812"/>
    <w:rsid w:val="00B87830"/>
    <w:rsid w:val="00B87C79"/>
    <w:rsid w:val="00B87FB3"/>
    <w:rsid w:val="00B90269"/>
    <w:rsid w:val="00B90EA6"/>
    <w:rsid w:val="00B90FEA"/>
    <w:rsid w:val="00B91F96"/>
    <w:rsid w:val="00B92066"/>
    <w:rsid w:val="00B927CC"/>
    <w:rsid w:val="00B933B9"/>
    <w:rsid w:val="00B936A5"/>
    <w:rsid w:val="00B936B7"/>
    <w:rsid w:val="00B93C3C"/>
    <w:rsid w:val="00B93FDE"/>
    <w:rsid w:val="00B945BD"/>
    <w:rsid w:val="00B948CB"/>
    <w:rsid w:val="00B94C09"/>
    <w:rsid w:val="00B94D91"/>
    <w:rsid w:val="00B94EFB"/>
    <w:rsid w:val="00B95233"/>
    <w:rsid w:val="00B9524A"/>
    <w:rsid w:val="00B95288"/>
    <w:rsid w:val="00B9532F"/>
    <w:rsid w:val="00B95351"/>
    <w:rsid w:val="00B953D5"/>
    <w:rsid w:val="00B95926"/>
    <w:rsid w:val="00B95933"/>
    <w:rsid w:val="00B95EED"/>
    <w:rsid w:val="00B96220"/>
    <w:rsid w:val="00B963FD"/>
    <w:rsid w:val="00B96759"/>
    <w:rsid w:val="00B9746B"/>
    <w:rsid w:val="00B974A9"/>
    <w:rsid w:val="00B974C1"/>
    <w:rsid w:val="00B97B19"/>
    <w:rsid w:val="00B97BA1"/>
    <w:rsid w:val="00BA03CF"/>
    <w:rsid w:val="00BA04F2"/>
    <w:rsid w:val="00BA0982"/>
    <w:rsid w:val="00BA0A61"/>
    <w:rsid w:val="00BA10E6"/>
    <w:rsid w:val="00BA1457"/>
    <w:rsid w:val="00BA1A5F"/>
    <w:rsid w:val="00BA1CBB"/>
    <w:rsid w:val="00BA1DA1"/>
    <w:rsid w:val="00BA1EF4"/>
    <w:rsid w:val="00BA21A9"/>
    <w:rsid w:val="00BA27B9"/>
    <w:rsid w:val="00BA2917"/>
    <w:rsid w:val="00BA2AA2"/>
    <w:rsid w:val="00BA2F8C"/>
    <w:rsid w:val="00BA2FD6"/>
    <w:rsid w:val="00BA30CF"/>
    <w:rsid w:val="00BA37F9"/>
    <w:rsid w:val="00BA3872"/>
    <w:rsid w:val="00BA3C0A"/>
    <w:rsid w:val="00BA4253"/>
    <w:rsid w:val="00BA46B9"/>
    <w:rsid w:val="00BA47E1"/>
    <w:rsid w:val="00BA4EEE"/>
    <w:rsid w:val="00BA5273"/>
    <w:rsid w:val="00BA5393"/>
    <w:rsid w:val="00BA5526"/>
    <w:rsid w:val="00BA584B"/>
    <w:rsid w:val="00BA590B"/>
    <w:rsid w:val="00BA5ACA"/>
    <w:rsid w:val="00BA5FAC"/>
    <w:rsid w:val="00BA61B8"/>
    <w:rsid w:val="00BA6842"/>
    <w:rsid w:val="00BA6A16"/>
    <w:rsid w:val="00BA6EDA"/>
    <w:rsid w:val="00BA773B"/>
    <w:rsid w:val="00BA77AD"/>
    <w:rsid w:val="00BA7B11"/>
    <w:rsid w:val="00BA7B7D"/>
    <w:rsid w:val="00BB039C"/>
    <w:rsid w:val="00BB04FF"/>
    <w:rsid w:val="00BB08E4"/>
    <w:rsid w:val="00BB09C5"/>
    <w:rsid w:val="00BB0A0A"/>
    <w:rsid w:val="00BB0AE0"/>
    <w:rsid w:val="00BB0B36"/>
    <w:rsid w:val="00BB1496"/>
    <w:rsid w:val="00BB15D3"/>
    <w:rsid w:val="00BB1926"/>
    <w:rsid w:val="00BB1AA2"/>
    <w:rsid w:val="00BB1B56"/>
    <w:rsid w:val="00BB1C10"/>
    <w:rsid w:val="00BB1CCA"/>
    <w:rsid w:val="00BB1D04"/>
    <w:rsid w:val="00BB1E35"/>
    <w:rsid w:val="00BB208C"/>
    <w:rsid w:val="00BB257A"/>
    <w:rsid w:val="00BB29DE"/>
    <w:rsid w:val="00BB2A5B"/>
    <w:rsid w:val="00BB3048"/>
    <w:rsid w:val="00BB354E"/>
    <w:rsid w:val="00BB3E2D"/>
    <w:rsid w:val="00BB4029"/>
    <w:rsid w:val="00BB409C"/>
    <w:rsid w:val="00BB40B4"/>
    <w:rsid w:val="00BB414B"/>
    <w:rsid w:val="00BB42A5"/>
    <w:rsid w:val="00BB454F"/>
    <w:rsid w:val="00BB4773"/>
    <w:rsid w:val="00BB54BC"/>
    <w:rsid w:val="00BB54F5"/>
    <w:rsid w:val="00BB550A"/>
    <w:rsid w:val="00BB5A80"/>
    <w:rsid w:val="00BB5AC3"/>
    <w:rsid w:val="00BB5DA7"/>
    <w:rsid w:val="00BB67A0"/>
    <w:rsid w:val="00BB6AC5"/>
    <w:rsid w:val="00BB6BBE"/>
    <w:rsid w:val="00BB7062"/>
    <w:rsid w:val="00BB72D3"/>
    <w:rsid w:val="00BC0505"/>
    <w:rsid w:val="00BC09FB"/>
    <w:rsid w:val="00BC0C74"/>
    <w:rsid w:val="00BC0F8D"/>
    <w:rsid w:val="00BC1212"/>
    <w:rsid w:val="00BC133C"/>
    <w:rsid w:val="00BC2809"/>
    <w:rsid w:val="00BC2C31"/>
    <w:rsid w:val="00BC304A"/>
    <w:rsid w:val="00BC31A3"/>
    <w:rsid w:val="00BC3494"/>
    <w:rsid w:val="00BC3B6E"/>
    <w:rsid w:val="00BC3FC4"/>
    <w:rsid w:val="00BC4158"/>
    <w:rsid w:val="00BC42E3"/>
    <w:rsid w:val="00BC4380"/>
    <w:rsid w:val="00BC4658"/>
    <w:rsid w:val="00BC5257"/>
    <w:rsid w:val="00BC57E2"/>
    <w:rsid w:val="00BC5815"/>
    <w:rsid w:val="00BC6ABE"/>
    <w:rsid w:val="00BC6E62"/>
    <w:rsid w:val="00BC6F6D"/>
    <w:rsid w:val="00BC7138"/>
    <w:rsid w:val="00BC72DF"/>
    <w:rsid w:val="00BC7C89"/>
    <w:rsid w:val="00BC7CD5"/>
    <w:rsid w:val="00BD0314"/>
    <w:rsid w:val="00BD0345"/>
    <w:rsid w:val="00BD07AC"/>
    <w:rsid w:val="00BD0F4D"/>
    <w:rsid w:val="00BD1083"/>
    <w:rsid w:val="00BD113B"/>
    <w:rsid w:val="00BD1492"/>
    <w:rsid w:val="00BD1691"/>
    <w:rsid w:val="00BD1F54"/>
    <w:rsid w:val="00BD1FCC"/>
    <w:rsid w:val="00BD2248"/>
    <w:rsid w:val="00BD23BD"/>
    <w:rsid w:val="00BD26D1"/>
    <w:rsid w:val="00BD2A71"/>
    <w:rsid w:val="00BD2AAA"/>
    <w:rsid w:val="00BD2E2E"/>
    <w:rsid w:val="00BD2EAE"/>
    <w:rsid w:val="00BD2EBF"/>
    <w:rsid w:val="00BD30AB"/>
    <w:rsid w:val="00BD3472"/>
    <w:rsid w:val="00BD35B5"/>
    <w:rsid w:val="00BD37EF"/>
    <w:rsid w:val="00BD3EA1"/>
    <w:rsid w:val="00BD412C"/>
    <w:rsid w:val="00BD42A5"/>
    <w:rsid w:val="00BD4469"/>
    <w:rsid w:val="00BD4AB7"/>
    <w:rsid w:val="00BD4D46"/>
    <w:rsid w:val="00BD5646"/>
    <w:rsid w:val="00BD5AB9"/>
    <w:rsid w:val="00BD6005"/>
    <w:rsid w:val="00BD608D"/>
    <w:rsid w:val="00BD67E6"/>
    <w:rsid w:val="00BD6823"/>
    <w:rsid w:val="00BD68C2"/>
    <w:rsid w:val="00BD711A"/>
    <w:rsid w:val="00BD7644"/>
    <w:rsid w:val="00BE08CF"/>
    <w:rsid w:val="00BE0992"/>
    <w:rsid w:val="00BE133C"/>
    <w:rsid w:val="00BE176C"/>
    <w:rsid w:val="00BE184E"/>
    <w:rsid w:val="00BE1AD0"/>
    <w:rsid w:val="00BE1BBB"/>
    <w:rsid w:val="00BE2154"/>
    <w:rsid w:val="00BE233A"/>
    <w:rsid w:val="00BE2A3B"/>
    <w:rsid w:val="00BE2AD5"/>
    <w:rsid w:val="00BE334D"/>
    <w:rsid w:val="00BE3693"/>
    <w:rsid w:val="00BE39FE"/>
    <w:rsid w:val="00BE3CEA"/>
    <w:rsid w:val="00BE3ED4"/>
    <w:rsid w:val="00BE43DD"/>
    <w:rsid w:val="00BE4BD5"/>
    <w:rsid w:val="00BE4E81"/>
    <w:rsid w:val="00BE54E8"/>
    <w:rsid w:val="00BE5E35"/>
    <w:rsid w:val="00BE5F77"/>
    <w:rsid w:val="00BE6249"/>
    <w:rsid w:val="00BE6403"/>
    <w:rsid w:val="00BE6803"/>
    <w:rsid w:val="00BE68E9"/>
    <w:rsid w:val="00BE6B5C"/>
    <w:rsid w:val="00BE7098"/>
    <w:rsid w:val="00BE7376"/>
    <w:rsid w:val="00BE759A"/>
    <w:rsid w:val="00BE772C"/>
    <w:rsid w:val="00BE7A76"/>
    <w:rsid w:val="00BE7B18"/>
    <w:rsid w:val="00BE7FC2"/>
    <w:rsid w:val="00BF012E"/>
    <w:rsid w:val="00BF02A5"/>
    <w:rsid w:val="00BF0417"/>
    <w:rsid w:val="00BF04F1"/>
    <w:rsid w:val="00BF06CB"/>
    <w:rsid w:val="00BF0B4C"/>
    <w:rsid w:val="00BF15B1"/>
    <w:rsid w:val="00BF17D7"/>
    <w:rsid w:val="00BF17E8"/>
    <w:rsid w:val="00BF1AD0"/>
    <w:rsid w:val="00BF1BD5"/>
    <w:rsid w:val="00BF1C10"/>
    <w:rsid w:val="00BF2338"/>
    <w:rsid w:val="00BF2498"/>
    <w:rsid w:val="00BF2528"/>
    <w:rsid w:val="00BF267F"/>
    <w:rsid w:val="00BF2802"/>
    <w:rsid w:val="00BF2DAB"/>
    <w:rsid w:val="00BF35FD"/>
    <w:rsid w:val="00BF3B12"/>
    <w:rsid w:val="00BF3B5E"/>
    <w:rsid w:val="00BF3C3E"/>
    <w:rsid w:val="00BF3DED"/>
    <w:rsid w:val="00BF3F29"/>
    <w:rsid w:val="00BF3F89"/>
    <w:rsid w:val="00BF426E"/>
    <w:rsid w:val="00BF4B13"/>
    <w:rsid w:val="00BF4C6A"/>
    <w:rsid w:val="00BF5557"/>
    <w:rsid w:val="00BF56E3"/>
    <w:rsid w:val="00BF5714"/>
    <w:rsid w:val="00BF6158"/>
    <w:rsid w:val="00BF7223"/>
    <w:rsid w:val="00BF7447"/>
    <w:rsid w:val="00BF765E"/>
    <w:rsid w:val="00BF7C93"/>
    <w:rsid w:val="00BF7FA0"/>
    <w:rsid w:val="00BF7FF2"/>
    <w:rsid w:val="00C00558"/>
    <w:rsid w:val="00C0063B"/>
    <w:rsid w:val="00C00680"/>
    <w:rsid w:val="00C00787"/>
    <w:rsid w:val="00C0091A"/>
    <w:rsid w:val="00C00A74"/>
    <w:rsid w:val="00C00F56"/>
    <w:rsid w:val="00C0111B"/>
    <w:rsid w:val="00C013FA"/>
    <w:rsid w:val="00C0144D"/>
    <w:rsid w:val="00C0151A"/>
    <w:rsid w:val="00C01824"/>
    <w:rsid w:val="00C022E2"/>
    <w:rsid w:val="00C0257C"/>
    <w:rsid w:val="00C02D95"/>
    <w:rsid w:val="00C03524"/>
    <w:rsid w:val="00C0360B"/>
    <w:rsid w:val="00C037A4"/>
    <w:rsid w:val="00C0396B"/>
    <w:rsid w:val="00C04205"/>
    <w:rsid w:val="00C04224"/>
    <w:rsid w:val="00C0432F"/>
    <w:rsid w:val="00C045A1"/>
    <w:rsid w:val="00C05556"/>
    <w:rsid w:val="00C060FB"/>
    <w:rsid w:val="00C0651E"/>
    <w:rsid w:val="00C06BB9"/>
    <w:rsid w:val="00C07169"/>
    <w:rsid w:val="00C0719F"/>
    <w:rsid w:val="00C0730D"/>
    <w:rsid w:val="00C0730F"/>
    <w:rsid w:val="00C074B9"/>
    <w:rsid w:val="00C075A1"/>
    <w:rsid w:val="00C07B7C"/>
    <w:rsid w:val="00C100E6"/>
    <w:rsid w:val="00C1016F"/>
    <w:rsid w:val="00C102E2"/>
    <w:rsid w:val="00C107B5"/>
    <w:rsid w:val="00C107D3"/>
    <w:rsid w:val="00C107E8"/>
    <w:rsid w:val="00C10ADA"/>
    <w:rsid w:val="00C10B1D"/>
    <w:rsid w:val="00C11085"/>
    <w:rsid w:val="00C11938"/>
    <w:rsid w:val="00C11954"/>
    <w:rsid w:val="00C11B6F"/>
    <w:rsid w:val="00C11CE0"/>
    <w:rsid w:val="00C121C4"/>
    <w:rsid w:val="00C121F8"/>
    <w:rsid w:val="00C12520"/>
    <w:rsid w:val="00C12AA9"/>
    <w:rsid w:val="00C132BE"/>
    <w:rsid w:val="00C135A9"/>
    <w:rsid w:val="00C136FD"/>
    <w:rsid w:val="00C13A0E"/>
    <w:rsid w:val="00C140EF"/>
    <w:rsid w:val="00C14861"/>
    <w:rsid w:val="00C14AA3"/>
    <w:rsid w:val="00C14C55"/>
    <w:rsid w:val="00C14E8F"/>
    <w:rsid w:val="00C14F7C"/>
    <w:rsid w:val="00C14FFA"/>
    <w:rsid w:val="00C15E2F"/>
    <w:rsid w:val="00C164F3"/>
    <w:rsid w:val="00C16640"/>
    <w:rsid w:val="00C16AA8"/>
    <w:rsid w:val="00C16AD8"/>
    <w:rsid w:val="00C16C44"/>
    <w:rsid w:val="00C16D7D"/>
    <w:rsid w:val="00C170BB"/>
    <w:rsid w:val="00C171C0"/>
    <w:rsid w:val="00C17524"/>
    <w:rsid w:val="00C17594"/>
    <w:rsid w:val="00C1799F"/>
    <w:rsid w:val="00C17C4C"/>
    <w:rsid w:val="00C20042"/>
    <w:rsid w:val="00C20144"/>
    <w:rsid w:val="00C20185"/>
    <w:rsid w:val="00C2022D"/>
    <w:rsid w:val="00C205BC"/>
    <w:rsid w:val="00C20AC1"/>
    <w:rsid w:val="00C215A1"/>
    <w:rsid w:val="00C2188F"/>
    <w:rsid w:val="00C21D79"/>
    <w:rsid w:val="00C21DAC"/>
    <w:rsid w:val="00C21DF8"/>
    <w:rsid w:val="00C221C7"/>
    <w:rsid w:val="00C22504"/>
    <w:rsid w:val="00C22764"/>
    <w:rsid w:val="00C22AD2"/>
    <w:rsid w:val="00C23100"/>
    <w:rsid w:val="00C2311D"/>
    <w:rsid w:val="00C231CB"/>
    <w:rsid w:val="00C236D1"/>
    <w:rsid w:val="00C237FD"/>
    <w:rsid w:val="00C23DA5"/>
    <w:rsid w:val="00C24204"/>
    <w:rsid w:val="00C245D7"/>
    <w:rsid w:val="00C24778"/>
    <w:rsid w:val="00C24D16"/>
    <w:rsid w:val="00C252DD"/>
    <w:rsid w:val="00C25956"/>
    <w:rsid w:val="00C25BCE"/>
    <w:rsid w:val="00C26AB6"/>
    <w:rsid w:val="00C26B7A"/>
    <w:rsid w:val="00C26C19"/>
    <w:rsid w:val="00C26C22"/>
    <w:rsid w:val="00C27434"/>
    <w:rsid w:val="00C274CF"/>
    <w:rsid w:val="00C27BB0"/>
    <w:rsid w:val="00C27C0E"/>
    <w:rsid w:val="00C3016C"/>
    <w:rsid w:val="00C30683"/>
    <w:rsid w:val="00C30A37"/>
    <w:rsid w:val="00C312A7"/>
    <w:rsid w:val="00C313BA"/>
    <w:rsid w:val="00C31491"/>
    <w:rsid w:val="00C3154F"/>
    <w:rsid w:val="00C316B4"/>
    <w:rsid w:val="00C32631"/>
    <w:rsid w:val="00C328B8"/>
    <w:rsid w:val="00C32950"/>
    <w:rsid w:val="00C3295E"/>
    <w:rsid w:val="00C32B19"/>
    <w:rsid w:val="00C32C7F"/>
    <w:rsid w:val="00C32C81"/>
    <w:rsid w:val="00C32C9F"/>
    <w:rsid w:val="00C337D5"/>
    <w:rsid w:val="00C33F3E"/>
    <w:rsid w:val="00C34045"/>
    <w:rsid w:val="00C34FEE"/>
    <w:rsid w:val="00C352E2"/>
    <w:rsid w:val="00C355E0"/>
    <w:rsid w:val="00C35D50"/>
    <w:rsid w:val="00C361E1"/>
    <w:rsid w:val="00C36B2D"/>
    <w:rsid w:val="00C37335"/>
    <w:rsid w:val="00C377E6"/>
    <w:rsid w:val="00C3782E"/>
    <w:rsid w:val="00C379E1"/>
    <w:rsid w:val="00C37CD0"/>
    <w:rsid w:val="00C40111"/>
    <w:rsid w:val="00C40895"/>
    <w:rsid w:val="00C40B1D"/>
    <w:rsid w:val="00C40B47"/>
    <w:rsid w:val="00C40C66"/>
    <w:rsid w:val="00C40CED"/>
    <w:rsid w:val="00C41330"/>
    <w:rsid w:val="00C413C7"/>
    <w:rsid w:val="00C41F5B"/>
    <w:rsid w:val="00C42875"/>
    <w:rsid w:val="00C428A7"/>
    <w:rsid w:val="00C42AC2"/>
    <w:rsid w:val="00C42B47"/>
    <w:rsid w:val="00C4300E"/>
    <w:rsid w:val="00C434A2"/>
    <w:rsid w:val="00C437E8"/>
    <w:rsid w:val="00C43B64"/>
    <w:rsid w:val="00C43DCB"/>
    <w:rsid w:val="00C44B29"/>
    <w:rsid w:val="00C44BB2"/>
    <w:rsid w:val="00C44C31"/>
    <w:rsid w:val="00C44DAC"/>
    <w:rsid w:val="00C44DB6"/>
    <w:rsid w:val="00C44EF5"/>
    <w:rsid w:val="00C452F0"/>
    <w:rsid w:val="00C45938"/>
    <w:rsid w:val="00C45CBF"/>
    <w:rsid w:val="00C45FBF"/>
    <w:rsid w:val="00C4604C"/>
    <w:rsid w:val="00C460A7"/>
    <w:rsid w:val="00C46248"/>
    <w:rsid w:val="00C47523"/>
    <w:rsid w:val="00C47600"/>
    <w:rsid w:val="00C4797A"/>
    <w:rsid w:val="00C50021"/>
    <w:rsid w:val="00C50040"/>
    <w:rsid w:val="00C50C72"/>
    <w:rsid w:val="00C50C73"/>
    <w:rsid w:val="00C51041"/>
    <w:rsid w:val="00C511BF"/>
    <w:rsid w:val="00C51433"/>
    <w:rsid w:val="00C5223A"/>
    <w:rsid w:val="00C52297"/>
    <w:rsid w:val="00C5240C"/>
    <w:rsid w:val="00C5270E"/>
    <w:rsid w:val="00C52CC2"/>
    <w:rsid w:val="00C52E51"/>
    <w:rsid w:val="00C536B0"/>
    <w:rsid w:val="00C537B2"/>
    <w:rsid w:val="00C53BCD"/>
    <w:rsid w:val="00C54D87"/>
    <w:rsid w:val="00C552A5"/>
    <w:rsid w:val="00C55353"/>
    <w:rsid w:val="00C55486"/>
    <w:rsid w:val="00C559CF"/>
    <w:rsid w:val="00C55A73"/>
    <w:rsid w:val="00C55AD9"/>
    <w:rsid w:val="00C55BCB"/>
    <w:rsid w:val="00C56D6A"/>
    <w:rsid w:val="00C57352"/>
    <w:rsid w:val="00C57769"/>
    <w:rsid w:val="00C5780C"/>
    <w:rsid w:val="00C57D43"/>
    <w:rsid w:val="00C57E60"/>
    <w:rsid w:val="00C57F36"/>
    <w:rsid w:val="00C60813"/>
    <w:rsid w:val="00C60844"/>
    <w:rsid w:val="00C6093E"/>
    <w:rsid w:val="00C60A00"/>
    <w:rsid w:val="00C60B51"/>
    <w:rsid w:val="00C61353"/>
    <w:rsid w:val="00C61F28"/>
    <w:rsid w:val="00C62557"/>
    <w:rsid w:val="00C62DF2"/>
    <w:rsid w:val="00C62EB4"/>
    <w:rsid w:val="00C62EDD"/>
    <w:rsid w:val="00C6368F"/>
    <w:rsid w:val="00C638E3"/>
    <w:rsid w:val="00C63F42"/>
    <w:rsid w:val="00C641C9"/>
    <w:rsid w:val="00C64292"/>
    <w:rsid w:val="00C64686"/>
    <w:rsid w:val="00C64C2F"/>
    <w:rsid w:val="00C64E28"/>
    <w:rsid w:val="00C651CC"/>
    <w:rsid w:val="00C65A7C"/>
    <w:rsid w:val="00C66326"/>
    <w:rsid w:val="00C66349"/>
    <w:rsid w:val="00C66BAC"/>
    <w:rsid w:val="00C66E25"/>
    <w:rsid w:val="00C6784C"/>
    <w:rsid w:val="00C67B41"/>
    <w:rsid w:val="00C67BE4"/>
    <w:rsid w:val="00C70899"/>
    <w:rsid w:val="00C70CFD"/>
    <w:rsid w:val="00C7156A"/>
    <w:rsid w:val="00C71EEA"/>
    <w:rsid w:val="00C71F39"/>
    <w:rsid w:val="00C72014"/>
    <w:rsid w:val="00C7235A"/>
    <w:rsid w:val="00C723C3"/>
    <w:rsid w:val="00C726D4"/>
    <w:rsid w:val="00C7288A"/>
    <w:rsid w:val="00C72ADC"/>
    <w:rsid w:val="00C72D44"/>
    <w:rsid w:val="00C7333E"/>
    <w:rsid w:val="00C73440"/>
    <w:rsid w:val="00C736A2"/>
    <w:rsid w:val="00C73E55"/>
    <w:rsid w:val="00C7440A"/>
    <w:rsid w:val="00C749FF"/>
    <w:rsid w:val="00C74D13"/>
    <w:rsid w:val="00C75253"/>
    <w:rsid w:val="00C75419"/>
    <w:rsid w:val="00C75F54"/>
    <w:rsid w:val="00C76252"/>
    <w:rsid w:val="00C768FE"/>
    <w:rsid w:val="00C76C4C"/>
    <w:rsid w:val="00C76FD4"/>
    <w:rsid w:val="00C77355"/>
    <w:rsid w:val="00C77494"/>
    <w:rsid w:val="00C77C1B"/>
    <w:rsid w:val="00C77E33"/>
    <w:rsid w:val="00C800A6"/>
    <w:rsid w:val="00C8022E"/>
    <w:rsid w:val="00C804CB"/>
    <w:rsid w:val="00C804D9"/>
    <w:rsid w:val="00C80509"/>
    <w:rsid w:val="00C8066E"/>
    <w:rsid w:val="00C80DDE"/>
    <w:rsid w:val="00C80F0A"/>
    <w:rsid w:val="00C810D6"/>
    <w:rsid w:val="00C81567"/>
    <w:rsid w:val="00C81AC0"/>
    <w:rsid w:val="00C82BD9"/>
    <w:rsid w:val="00C833DC"/>
    <w:rsid w:val="00C836DF"/>
    <w:rsid w:val="00C8451E"/>
    <w:rsid w:val="00C848BD"/>
    <w:rsid w:val="00C84D42"/>
    <w:rsid w:val="00C8509F"/>
    <w:rsid w:val="00C852C0"/>
    <w:rsid w:val="00C8550B"/>
    <w:rsid w:val="00C8565F"/>
    <w:rsid w:val="00C85666"/>
    <w:rsid w:val="00C85672"/>
    <w:rsid w:val="00C85A04"/>
    <w:rsid w:val="00C85B33"/>
    <w:rsid w:val="00C85E3B"/>
    <w:rsid w:val="00C862EC"/>
    <w:rsid w:val="00C865D5"/>
    <w:rsid w:val="00C8676F"/>
    <w:rsid w:val="00C86E4E"/>
    <w:rsid w:val="00C86E86"/>
    <w:rsid w:val="00C86EAF"/>
    <w:rsid w:val="00C90D01"/>
    <w:rsid w:val="00C90DA7"/>
    <w:rsid w:val="00C90EAB"/>
    <w:rsid w:val="00C90F07"/>
    <w:rsid w:val="00C91045"/>
    <w:rsid w:val="00C9106E"/>
    <w:rsid w:val="00C9126E"/>
    <w:rsid w:val="00C9141B"/>
    <w:rsid w:val="00C91506"/>
    <w:rsid w:val="00C921F9"/>
    <w:rsid w:val="00C92702"/>
    <w:rsid w:val="00C92785"/>
    <w:rsid w:val="00C927E4"/>
    <w:rsid w:val="00C92C9B"/>
    <w:rsid w:val="00C92EE1"/>
    <w:rsid w:val="00C933DC"/>
    <w:rsid w:val="00C93719"/>
    <w:rsid w:val="00C93793"/>
    <w:rsid w:val="00C937FE"/>
    <w:rsid w:val="00C938F0"/>
    <w:rsid w:val="00C94196"/>
    <w:rsid w:val="00C944B3"/>
    <w:rsid w:val="00C948C9"/>
    <w:rsid w:val="00C94931"/>
    <w:rsid w:val="00C949B6"/>
    <w:rsid w:val="00C94BAC"/>
    <w:rsid w:val="00C94CB0"/>
    <w:rsid w:val="00C94F39"/>
    <w:rsid w:val="00C95003"/>
    <w:rsid w:val="00C95130"/>
    <w:rsid w:val="00C95619"/>
    <w:rsid w:val="00C960C0"/>
    <w:rsid w:val="00C962E7"/>
    <w:rsid w:val="00C96416"/>
    <w:rsid w:val="00C96BED"/>
    <w:rsid w:val="00C97293"/>
    <w:rsid w:val="00C97B15"/>
    <w:rsid w:val="00CA02A2"/>
    <w:rsid w:val="00CA04B3"/>
    <w:rsid w:val="00CA057D"/>
    <w:rsid w:val="00CA0955"/>
    <w:rsid w:val="00CA0E00"/>
    <w:rsid w:val="00CA0E93"/>
    <w:rsid w:val="00CA0FB6"/>
    <w:rsid w:val="00CA1728"/>
    <w:rsid w:val="00CA1944"/>
    <w:rsid w:val="00CA1FCB"/>
    <w:rsid w:val="00CA2657"/>
    <w:rsid w:val="00CA2AE2"/>
    <w:rsid w:val="00CA2C6E"/>
    <w:rsid w:val="00CA3139"/>
    <w:rsid w:val="00CA3364"/>
    <w:rsid w:val="00CA33D9"/>
    <w:rsid w:val="00CA3BFE"/>
    <w:rsid w:val="00CA4077"/>
    <w:rsid w:val="00CA4186"/>
    <w:rsid w:val="00CA46E0"/>
    <w:rsid w:val="00CA4EF3"/>
    <w:rsid w:val="00CA585B"/>
    <w:rsid w:val="00CA5C65"/>
    <w:rsid w:val="00CA5EAE"/>
    <w:rsid w:val="00CA6084"/>
    <w:rsid w:val="00CA60DE"/>
    <w:rsid w:val="00CA6B6A"/>
    <w:rsid w:val="00CA6F58"/>
    <w:rsid w:val="00CA7362"/>
    <w:rsid w:val="00CA74A4"/>
    <w:rsid w:val="00CA7A77"/>
    <w:rsid w:val="00CB012B"/>
    <w:rsid w:val="00CB0526"/>
    <w:rsid w:val="00CB08AD"/>
    <w:rsid w:val="00CB09F5"/>
    <w:rsid w:val="00CB09F6"/>
    <w:rsid w:val="00CB0E79"/>
    <w:rsid w:val="00CB11F2"/>
    <w:rsid w:val="00CB1D86"/>
    <w:rsid w:val="00CB224B"/>
    <w:rsid w:val="00CB26F0"/>
    <w:rsid w:val="00CB39BA"/>
    <w:rsid w:val="00CB4166"/>
    <w:rsid w:val="00CB497A"/>
    <w:rsid w:val="00CB5891"/>
    <w:rsid w:val="00CB59E4"/>
    <w:rsid w:val="00CB6111"/>
    <w:rsid w:val="00CB6699"/>
    <w:rsid w:val="00CB67F6"/>
    <w:rsid w:val="00CB6A66"/>
    <w:rsid w:val="00CB6CE7"/>
    <w:rsid w:val="00CB7231"/>
    <w:rsid w:val="00CB7AE6"/>
    <w:rsid w:val="00CB7B72"/>
    <w:rsid w:val="00CC0417"/>
    <w:rsid w:val="00CC0959"/>
    <w:rsid w:val="00CC0DBA"/>
    <w:rsid w:val="00CC0F96"/>
    <w:rsid w:val="00CC10DB"/>
    <w:rsid w:val="00CC149B"/>
    <w:rsid w:val="00CC1531"/>
    <w:rsid w:val="00CC18D5"/>
    <w:rsid w:val="00CC1BDF"/>
    <w:rsid w:val="00CC247A"/>
    <w:rsid w:val="00CC3120"/>
    <w:rsid w:val="00CC3283"/>
    <w:rsid w:val="00CC34E4"/>
    <w:rsid w:val="00CC399E"/>
    <w:rsid w:val="00CC3BBA"/>
    <w:rsid w:val="00CC3FA8"/>
    <w:rsid w:val="00CC4311"/>
    <w:rsid w:val="00CC4B40"/>
    <w:rsid w:val="00CC61D5"/>
    <w:rsid w:val="00CC6AC2"/>
    <w:rsid w:val="00CD0207"/>
    <w:rsid w:val="00CD0528"/>
    <w:rsid w:val="00CD0594"/>
    <w:rsid w:val="00CD0AE2"/>
    <w:rsid w:val="00CD0D2C"/>
    <w:rsid w:val="00CD0F70"/>
    <w:rsid w:val="00CD1346"/>
    <w:rsid w:val="00CD15AE"/>
    <w:rsid w:val="00CD1944"/>
    <w:rsid w:val="00CD1E82"/>
    <w:rsid w:val="00CD233F"/>
    <w:rsid w:val="00CD25A5"/>
    <w:rsid w:val="00CD25D6"/>
    <w:rsid w:val="00CD26B4"/>
    <w:rsid w:val="00CD2750"/>
    <w:rsid w:val="00CD2CE9"/>
    <w:rsid w:val="00CD325D"/>
    <w:rsid w:val="00CD3293"/>
    <w:rsid w:val="00CD332F"/>
    <w:rsid w:val="00CD3391"/>
    <w:rsid w:val="00CD33C2"/>
    <w:rsid w:val="00CD3413"/>
    <w:rsid w:val="00CD3593"/>
    <w:rsid w:val="00CD3776"/>
    <w:rsid w:val="00CD39D1"/>
    <w:rsid w:val="00CD419A"/>
    <w:rsid w:val="00CD441A"/>
    <w:rsid w:val="00CD441F"/>
    <w:rsid w:val="00CD4F0A"/>
    <w:rsid w:val="00CD556F"/>
    <w:rsid w:val="00CD58E0"/>
    <w:rsid w:val="00CD5A14"/>
    <w:rsid w:val="00CD5AA1"/>
    <w:rsid w:val="00CD6801"/>
    <w:rsid w:val="00CD686E"/>
    <w:rsid w:val="00CD69AD"/>
    <w:rsid w:val="00CD7190"/>
    <w:rsid w:val="00CD756B"/>
    <w:rsid w:val="00CD7710"/>
    <w:rsid w:val="00CD7AA0"/>
    <w:rsid w:val="00CE00DF"/>
    <w:rsid w:val="00CE0197"/>
    <w:rsid w:val="00CE01D0"/>
    <w:rsid w:val="00CE035E"/>
    <w:rsid w:val="00CE03ED"/>
    <w:rsid w:val="00CE0413"/>
    <w:rsid w:val="00CE061C"/>
    <w:rsid w:val="00CE0E3F"/>
    <w:rsid w:val="00CE100B"/>
    <w:rsid w:val="00CE1074"/>
    <w:rsid w:val="00CE1076"/>
    <w:rsid w:val="00CE13BB"/>
    <w:rsid w:val="00CE210B"/>
    <w:rsid w:val="00CE2565"/>
    <w:rsid w:val="00CE2B3F"/>
    <w:rsid w:val="00CE2C1F"/>
    <w:rsid w:val="00CE2F0A"/>
    <w:rsid w:val="00CE3061"/>
    <w:rsid w:val="00CE35F9"/>
    <w:rsid w:val="00CE3758"/>
    <w:rsid w:val="00CE3AC3"/>
    <w:rsid w:val="00CE3C24"/>
    <w:rsid w:val="00CE3C7D"/>
    <w:rsid w:val="00CE3D7F"/>
    <w:rsid w:val="00CE3DAC"/>
    <w:rsid w:val="00CE417F"/>
    <w:rsid w:val="00CE5395"/>
    <w:rsid w:val="00CE539F"/>
    <w:rsid w:val="00CE55CC"/>
    <w:rsid w:val="00CE57D6"/>
    <w:rsid w:val="00CE5D22"/>
    <w:rsid w:val="00CE5DB2"/>
    <w:rsid w:val="00CE6490"/>
    <w:rsid w:val="00CE668C"/>
    <w:rsid w:val="00CE6C03"/>
    <w:rsid w:val="00CE7119"/>
    <w:rsid w:val="00CE7AC8"/>
    <w:rsid w:val="00CE7EF3"/>
    <w:rsid w:val="00CE7F92"/>
    <w:rsid w:val="00CF014C"/>
    <w:rsid w:val="00CF0234"/>
    <w:rsid w:val="00CF044D"/>
    <w:rsid w:val="00CF10C0"/>
    <w:rsid w:val="00CF13ED"/>
    <w:rsid w:val="00CF1C02"/>
    <w:rsid w:val="00CF2A12"/>
    <w:rsid w:val="00CF2BC7"/>
    <w:rsid w:val="00CF2BEB"/>
    <w:rsid w:val="00CF2ECF"/>
    <w:rsid w:val="00CF2F8F"/>
    <w:rsid w:val="00CF338D"/>
    <w:rsid w:val="00CF359C"/>
    <w:rsid w:val="00CF36F3"/>
    <w:rsid w:val="00CF3719"/>
    <w:rsid w:val="00CF397C"/>
    <w:rsid w:val="00CF3E3D"/>
    <w:rsid w:val="00CF49CA"/>
    <w:rsid w:val="00CF4B85"/>
    <w:rsid w:val="00CF5ACE"/>
    <w:rsid w:val="00CF5F32"/>
    <w:rsid w:val="00CF5F99"/>
    <w:rsid w:val="00CF642A"/>
    <w:rsid w:val="00CF66C2"/>
    <w:rsid w:val="00CF6725"/>
    <w:rsid w:val="00CF6C86"/>
    <w:rsid w:val="00CF6E62"/>
    <w:rsid w:val="00CF6E8C"/>
    <w:rsid w:val="00CF723D"/>
    <w:rsid w:val="00CF72A2"/>
    <w:rsid w:val="00CF742A"/>
    <w:rsid w:val="00CF7662"/>
    <w:rsid w:val="00D00049"/>
    <w:rsid w:val="00D006DE"/>
    <w:rsid w:val="00D0077E"/>
    <w:rsid w:val="00D00D89"/>
    <w:rsid w:val="00D00ECE"/>
    <w:rsid w:val="00D010F7"/>
    <w:rsid w:val="00D014E5"/>
    <w:rsid w:val="00D01C11"/>
    <w:rsid w:val="00D021A7"/>
    <w:rsid w:val="00D027A1"/>
    <w:rsid w:val="00D027DA"/>
    <w:rsid w:val="00D02C13"/>
    <w:rsid w:val="00D02DBD"/>
    <w:rsid w:val="00D0349B"/>
    <w:rsid w:val="00D03546"/>
    <w:rsid w:val="00D03651"/>
    <w:rsid w:val="00D03941"/>
    <w:rsid w:val="00D03AC0"/>
    <w:rsid w:val="00D03C60"/>
    <w:rsid w:val="00D03DC4"/>
    <w:rsid w:val="00D041B5"/>
    <w:rsid w:val="00D04759"/>
    <w:rsid w:val="00D04877"/>
    <w:rsid w:val="00D04B65"/>
    <w:rsid w:val="00D04C58"/>
    <w:rsid w:val="00D053D8"/>
    <w:rsid w:val="00D05819"/>
    <w:rsid w:val="00D05ABE"/>
    <w:rsid w:val="00D0700C"/>
    <w:rsid w:val="00D07304"/>
    <w:rsid w:val="00D076A5"/>
    <w:rsid w:val="00D076AE"/>
    <w:rsid w:val="00D07B40"/>
    <w:rsid w:val="00D07C5C"/>
    <w:rsid w:val="00D10AF6"/>
    <w:rsid w:val="00D10FDB"/>
    <w:rsid w:val="00D11F1A"/>
    <w:rsid w:val="00D12472"/>
    <w:rsid w:val="00D12590"/>
    <w:rsid w:val="00D12D06"/>
    <w:rsid w:val="00D13202"/>
    <w:rsid w:val="00D1333F"/>
    <w:rsid w:val="00D13D46"/>
    <w:rsid w:val="00D13E8B"/>
    <w:rsid w:val="00D1414C"/>
    <w:rsid w:val="00D144AD"/>
    <w:rsid w:val="00D146D0"/>
    <w:rsid w:val="00D148B6"/>
    <w:rsid w:val="00D14C34"/>
    <w:rsid w:val="00D14DB2"/>
    <w:rsid w:val="00D1618D"/>
    <w:rsid w:val="00D164F5"/>
    <w:rsid w:val="00D16982"/>
    <w:rsid w:val="00D16CBE"/>
    <w:rsid w:val="00D16D5D"/>
    <w:rsid w:val="00D16F10"/>
    <w:rsid w:val="00D1781F"/>
    <w:rsid w:val="00D17B49"/>
    <w:rsid w:val="00D17D07"/>
    <w:rsid w:val="00D20307"/>
    <w:rsid w:val="00D2040F"/>
    <w:rsid w:val="00D2093C"/>
    <w:rsid w:val="00D20B49"/>
    <w:rsid w:val="00D20E72"/>
    <w:rsid w:val="00D2134A"/>
    <w:rsid w:val="00D21F3C"/>
    <w:rsid w:val="00D222C0"/>
    <w:rsid w:val="00D222DD"/>
    <w:rsid w:val="00D2279B"/>
    <w:rsid w:val="00D22AD0"/>
    <w:rsid w:val="00D22B69"/>
    <w:rsid w:val="00D22D38"/>
    <w:rsid w:val="00D2342C"/>
    <w:rsid w:val="00D23618"/>
    <w:rsid w:val="00D237A6"/>
    <w:rsid w:val="00D2444E"/>
    <w:rsid w:val="00D248D6"/>
    <w:rsid w:val="00D24950"/>
    <w:rsid w:val="00D24ED4"/>
    <w:rsid w:val="00D25FFE"/>
    <w:rsid w:val="00D26027"/>
    <w:rsid w:val="00D262A5"/>
    <w:rsid w:val="00D2631D"/>
    <w:rsid w:val="00D265B3"/>
    <w:rsid w:val="00D270DF"/>
    <w:rsid w:val="00D2737C"/>
    <w:rsid w:val="00D2781C"/>
    <w:rsid w:val="00D27C5C"/>
    <w:rsid w:val="00D27E8D"/>
    <w:rsid w:val="00D312A3"/>
    <w:rsid w:val="00D317C0"/>
    <w:rsid w:val="00D317F1"/>
    <w:rsid w:val="00D31815"/>
    <w:rsid w:val="00D3197B"/>
    <w:rsid w:val="00D31BDD"/>
    <w:rsid w:val="00D31F46"/>
    <w:rsid w:val="00D324F3"/>
    <w:rsid w:val="00D32AFA"/>
    <w:rsid w:val="00D32E10"/>
    <w:rsid w:val="00D32E33"/>
    <w:rsid w:val="00D33189"/>
    <w:rsid w:val="00D331C6"/>
    <w:rsid w:val="00D338F0"/>
    <w:rsid w:val="00D33AE5"/>
    <w:rsid w:val="00D33DB9"/>
    <w:rsid w:val="00D33E24"/>
    <w:rsid w:val="00D34173"/>
    <w:rsid w:val="00D341D8"/>
    <w:rsid w:val="00D342E7"/>
    <w:rsid w:val="00D34B9D"/>
    <w:rsid w:val="00D34E4B"/>
    <w:rsid w:val="00D357AD"/>
    <w:rsid w:val="00D3614C"/>
    <w:rsid w:val="00D361BE"/>
    <w:rsid w:val="00D3664A"/>
    <w:rsid w:val="00D36699"/>
    <w:rsid w:val="00D37151"/>
    <w:rsid w:val="00D37496"/>
    <w:rsid w:val="00D40290"/>
    <w:rsid w:val="00D40677"/>
    <w:rsid w:val="00D411F9"/>
    <w:rsid w:val="00D412DD"/>
    <w:rsid w:val="00D413BE"/>
    <w:rsid w:val="00D4184E"/>
    <w:rsid w:val="00D41A66"/>
    <w:rsid w:val="00D41B06"/>
    <w:rsid w:val="00D41C26"/>
    <w:rsid w:val="00D41C40"/>
    <w:rsid w:val="00D41EF8"/>
    <w:rsid w:val="00D41FA2"/>
    <w:rsid w:val="00D420DC"/>
    <w:rsid w:val="00D4230A"/>
    <w:rsid w:val="00D4233C"/>
    <w:rsid w:val="00D42C63"/>
    <w:rsid w:val="00D432B0"/>
    <w:rsid w:val="00D433ED"/>
    <w:rsid w:val="00D4361E"/>
    <w:rsid w:val="00D43AE0"/>
    <w:rsid w:val="00D43C46"/>
    <w:rsid w:val="00D44000"/>
    <w:rsid w:val="00D444A8"/>
    <w:rsid w:val="00D449AE"/>
    <w:rsid w:val="00D44FA9"/>
    <w:rsid w:val="00D451D1"/>
    <w:rsid w:val="00D456E3"/>
    <w:rsid w:val="00D45B39"/>
    <w:rsid w:val="00D45CE2"/>
    <w:rsid w:val="00D46027"/>
    <w:rsid w:val="00D46479"/>
    <w:rsid w:val="00D467EA"/>
    <w:rsid w:val="00D46ACA"/>
    <w:rsid w:val="00D4744A"/>
    <w:rsid w:val="00D47596"/>
    <w:rsid w:val="00D478CF"/>
    <w:rsid w:val="00D5028B"/>
    <w:rsid w:val="00D50C53"/>
    <w:rsid w:val="00D50F46"/>
    <w:rsid w:val="00D51F8B"/>
    <w:rsid w:val="00D52313"/>
    <w:rsid w:val="00D5253B"/>
    <w:rsid w:val="00D52731"/>
    <w:rsid w:val="00D5296D"/>
    <w:rsid w:val="00D52B43"/>
    <w:rsid w:val="00D52DFE"/>
    <w:rsid w:val="00D53353"/>
    <w:rsid w:val="00D533D4"/>
    <w:rsid w:val="00D53635"/>
    <w:rsid w:val="00D53857"/>
    <w:rsid w:val="00D53BB8"/>
    <w:rsid w:val="00D53E31"/>
    <w:rsid w:val="00D54227"/>
    <w:rsid w:val="00D54652"/>
    <w:rsid w:val="00D5484D"/>
    <w:rsid w:val="00D548BB"/>
    <w:rsid w:val="00D54CD9"/>
    <w:rsid w:val="00D54E45"/>
    <w:rsid w:val="00D55115"/>
    <w:rsid w:val="00D55216"/>
    <w:rsid w:val="00D55E07"/>
    <w:rsid w:val="00D56A07"/>
    <w:rsid w:val="00D56C40"/>
    <w:rsid w:val="00D56E11"/>
    <w:rsid w:val="00D56FE5"/>
    <w:rsid w:val="00D57AF9"/>
    <w:rsid w:val="00D57F09"/>
    <w:rsid w:val="00D60164"/>
    <w:rsid w:val="00D6039C"/>
    <w:rsid w:val="00D606AC"/>
    <w:rsid w:val="00D616B0"/>
    <w:rsid w:val="00D616B5"/>
    <w:rsid w:val="00D618DD"/>
    <w:rsid w:val="00D61AED"/>
    <w:rsid w:val="00D61F4F"/>
    <w:rsid w:val="00D62670"/>
    <w:rsid w:val="00D62776"/>
    <w:rsid w:val="00D62812"/>
    <w:rsid w:val="00D62D35"/>
    <w:rsid w:val="00D632DF"/>
    <w:rsid w:val="00D633BA"/>
    <w:rsid w:val="00D6389E"/>
    <w:rsid w:val="00D63BA1"/>
    <w:rsid w:val="00D63DB4"/>
    <w:rsid w:val="00D63DD1"/>
    <w:rsid w:val="00D6455C"/>
    <w:rsid w:val="00D649B7"/>
    <w:rsid w:val="00D64D92"/>
    <w:rsid w:val="00D64EAC"/>
    <w:rsid w:val="00D651CD"/>
    <w:rsid w:val="00D654F1"/>
    <w:rsid w:val="00D65EA9"/>
    <w:rsid w:val="00D6603B"/>
    <w:rsid w:val="00D66DF0"/>
    <w:rsid w:val="00D66E72"/>
    <w:rsid w:val="00D679A3"/>
    <w:rsid w:val="00D67D67"/>
    <w:rsid w:val="00D67FD8"/>
    <w:rsid w:val="00D700AE"/>
    <w:rsid w:val="00D70669"/>
    <w:rsid w:val="00D7073C"/>
    <w:rsid w:val="00D70B11"/>
    <w:rsid w:val="00D71111"/>
    <w:rsid w:val="00D714C3"/>
    <w:rsid w:val="00D72759"/>
    <w:rsid w:val="00D72D54"/>
    <w:rsid w:val="00D72D9B"/>
    <w:rsid w:val="00D72F0B"/>
    <w:rsid w:val="00D73C55"/>
    <w:rsid w:val="00D74029"/>
    <w:rsid w:val="00D742A8"/>
    <w:rsid w:val="00D74443"/>
    <w:rsid w:val="00D74CAF"/>
    <w:rsid w:val="00D74DDA"/>
    <w:rsid w:val="00D74E57"/>
    <w:rsid w:val="00D75602"/>
    <w:rsid w:val="00D757AE"/>
    <w:rsid w:val="00D75942"/>
    <w:rsid w:val="00D75AF1"/>
    <w:rsid w:val="00D75E1F"/>
    <w:rsid w:val="00D7667C"/>
    <w:rsid w:val="00D7678A"/>
    <w:rsid w:val="00D77768"/>
    <w:rsid w:val="00D778B4"/>
    <w:rsid w:val="00D77B00"/>
    <w:rsid w:val="00D80972"/>
    <w:rsid w:val="00D80A31"/>
    <w:rsid w:val="00D80E61"/>
    <w:rsid w:val="00D81681"/>
    <w:rsid w:val="00D816C4"/>
    <w:rsid w:val="00D81BB9"/>
    <w:rsid w:val="00D81C47"/>
    <w:rsid w:val="00D81EBE"/>
    <w:rsid w:val="00D82C0A"/>
    <w:rsid w:val="00D831D4"/>
    <w:rsid w:val="00D83268"/>
    <w:rsid w:val="00D83394"/>
    <w:rsid w:val="00D838FC"/>
    <w:rsid w:val="00D8395D"/>
    <w:rsid w:val="00D83B43"/>
    <w:rsid w:val="00D8405B"/>
    <w:rsid w:val="00D84308"/>
    <w:rsid w:val="00D845B9"/>
    <w:rsid w:val="00D84944"/>
    <w:rsid w:val="00D84CCE"/>
    <w:rsid w:val="00D84E42"/>
    <w:rsid w:val="00D85542"/>
    <w:rsid w:val="00D85651"/>
    <w:rsid w:val="00D85776"/>
    <w:rsid w:val="00D85793"/>
    <w:rsid w:val="00D859DA"/>
    <w:rsid w:val="00D85AFE"/>
    <w:rsid w:val="00D85C82"/>
    <w:rsid w:val="00D85CCF"/>
    <w:rsid w:val="00D85D84"/>
    <w:rsid w:val="00D86311"/>
    <w:rsid w:val="00D86410"/>
    <w:rsid w:val="00D8680D"/>
    <w:rsid w:val="00D868F1"/>
    <w:rsid w:val="00D86BFC"/>
    <w:rsid w:val="00D86DA5"/>
    <w:rsid w:val="00D86F63"/>
    <w:rsid w:val="00D8742A"/>
    <w:rsid w:val="00D8743E"/>
    <w:rsid w:val="00D87F39"/>
    <w:rsid w:val="00D900DC"/>
    <w:rsid w:val="00D90444"/>
    <w:rsid w:val="00D90869"/>
    <w:rsid w:val="00D91346"/>
    <w:rsid w:val="00D9163A"/>
    <w:rsid w:val="00D921A3"/>
    <w:rsid w:val="00D921AF"/>
    <w:rsid w:val="00D9229A"/>
    <w:rsid w:val="00D92DC7"/>
    <w:rsid w:val="00D9300B"/>
    <w:rsid w:val="00D9329B"/>
    <w:rsid w:val="00D9354E"/>
    <w:rsid w:val="00D93D1A"/>
    <w:rsid w:val="00D9432C"/>
    <w:rsid w:val="00D9449B"/>
    <w:rsid w:val="00D945BB"/>
    <w:rsid w:val="00D9482F"/>
    <w:rsid w:val="00D94E13"/>
    <w:rsid w:val="00D94E3D"/>
    <w:rsid w:val="00D94FBE"/>
    <w:rsid w:val="00D9510E"/>
    <w:rsid w:val="00D951EC"/>
    <w:rsid w:val="00D954F3"/>
    <w:rsid w:val="00D95C6B"/>
    <w:rsid w:val="00D9636A"/>
    <w:rsid w:val="00D9660F"/>
    <w:rsid w:val="00D96894"/>
    <w:rsid w:val="00D969F0"/>
    <w:rsid w:val="00D96BF4"/>
    <w:rsid w:val="00D970ED"/>
    <w:rsid w:val="00DA038E"/>
    <w:rsid w:val="00DA047C"/>
    <w:rsid w:val="00DA0DAC"/>
    <w:rsid w:val="00DA1601"/>
    <w:rsid w:val="00DA1C32"/>
    <w:rsid w:val="00DA2045"/>
    <w:rsid w:val="00DA2133"/>
    <w:rsid w:val="00DA2378"/>
    <w:rsid w:val="00DA23AA"/>
    <w:rsid w:val="00DA23EF"/>
    <w:rsid w:val="00DA25CA"/>
    <w:rsid w:val="00DA2605"/>
    <w:rsid w:val="00DA2DEC"/>
    <w:rsid w:val="00DA3078"/>
    <w:rsid w:val="00DA31BA"/>
    <w:rsid w:val="00DA336D"/>
    <w:rsid w:val="00DA36F7"/>
    <w:rsid w:val="00DA4169"/>
    <w:rsid w:val="00DA4DB2"/>
    <w:rsid w:val="00DA5340"/>
    <w:rsid w:val="00DA536C"/>
    <w:rsid w:val="00DA53A2"/>
    <w:rsid w:val="00DA5526"/>
    <w:rsid w:val="00DA574F"/>
    <w:rsid w:val="00DA5842"/>
    <w:rsid w:val="00DA5845"/>
    <w:rsid w:val="00DA5886"/>
    <w:rsid w:val="00DA5A5B"/>
    <w:rsid w:val="00DA79F9"/>
    <w:rsid w:val="00DA7CFA"/>
    <w:rsid w:val="00DA7F1D"/>
    <w:rsid w:val="00DB02C1"/>
    <w:rsid w:val="00DB02FB"/>
    <w:rsid w:val="00DB05BB"/>
    <w:rsid w:val="00DB0A2E"/>
    <w:rsid w:val="00DB0DAE"/>
    <w:rsid w:val="00DB0FAA"/>
    <w:rsid w:val="00DB12A8"/>
    <w:rsid w:val="00DB12B0"/>
    <w:rsid w:val="00DB1837"/>
    <w:rsid w:val="00DB18BC"/>
    <w:rsid w:val="00DB1E35"/>
    <w:rsid w:val="00DB29BB"/>
    <w:rsid w:val="00DB2BAB"/>
    <w:rsid w:val="00DB41FF"/>
    <w:rsid w:val="00DB44EC"/>
    <w:rsid w:val="00DB4506"/>
    <w:rsid w:val="00DB4861"/>
    <w:rsid w:val="00DB4B97"/>
    <w:rsid w:val="00DB4C05"/>
    <w:rsid w:val="00DB4E16"/>
    <w:rsid w:val="00DB52A4"/>
    <w:rsid w:val="00DB5476"/>
    <w:rsid w:val="00DB5727"/>
    <w:rsid w:val="00DB5A63"/>
    <w:rsid w:val="00DB5AC5"/>
    <w:rsid w:val="00DB5B82"/>
    <w:rsid w:val="00DB5CC6"/>
    <w:rsid w:val="00DB628D"/>
    <w:rsid w:val="00DB696D"/>
    <w:rsid w:val="00DB6B92"/>
    <w:rsid w:val="00DB6F26"/>
    <w:rsid w:val="00DB70BA"/>
    <w:rsid w:val="00DB71A1"/>
    <w:rsid w:val="00DB734E"/>
    <w:rsid w:val="00DB7373"/>
    <w:rsid w:val="00DB7699"/>
    <w:rsid w:val="00DB773E"/>
    <w:rsid w:val="00DB7887"/>
    <w:rsid w:val="00DC0161"/>
    <w:rsid w:val="00DC0429"/>
    <w:rsid w:val="00DC0AC5"/>
    <w:rsid w:val="00DC0D87"/>
    <w:rsid w:val="00DC0E3E"/>
    <w:rsid w:val="00DC0EE0"/>
    <w:rsid w:val="00DC1026"/>
    <w:rsid w:val="00DC151E"/>
    <w:rsid w:val="00DC162A"/>
    <w:rsid w:val="00DC1828"/>
    <w:rsid w:val="00DC1E33"/>
    <w:rsid w:val="00DC1F7C"/>
    <w:rsid w:val="00DC1FCC"/>
    <w:rsid w:val="00DC20A1"/>
    <w:rsid w:val="00DC23B3"/>
    <w:rsid w:val="00DC2596"/>
    <w:rsid w:val="00DC2619"/>
    <w:rsid w:val="00DC2814"/>
    <w:rsid w:val="00DC329B"/>
    <w:rsid w:val="00DC353F"/>
    <w:rsid w:val="00DC3693"/>
    <w:rsid w:val="00DC3785"/>
    <w:rsid w:val="00DC3CB4"/>
    <w:rsid w:val="00DC411D"/>
    <w:rsid w:val="00DC4CF0"/>
    <w:rsid w:val="00DC564E"/>
    <w:rsid w:val="00DC584B"/>
    <w:rsid w:val="00DC6A1B"/>
    <w:rsid w:val="00DC7C64"/>
    <w:rsid w:val="00DC7D08"/>
    <w:rsid w:val="00DD03F3"/>
    <w:rsid w:val="00DD0405"/>
    <w:rsid w:val="00DD05E7"/>
    <w:rsid w:val="00DD08EC"/>
    <w:rsid w:val="00DD0A0B"/>
    <w:rsid w:val="00DD0DCE"/>
    <w:rsid w:val="00DD1380"/>
    <w:rsid w:val="00DD18AA"/>
    <w:rsid w:val="00DD1B8B"/>
    <w:rsid w:val="00DD28C1"/>
    <w:rsid w:val="00DD2A30"/>
    <w:rsid w:val="00DD2F15"/>
    <w:rsid w:val="00DD31D4"/>
    <w:rsid w:val="00DD3761"/>
    <w:rsid w:val="00DD39DE"/>
    <w:rsid w:val="00DD3A1E"/>
    <w:rsid w:val="00DD3F5D"/>
    <w:rsid w:val="00DD404C"/>
    <w:rsid w:val="00DD43D7"/>
    <w:rsid w:val="00DD4C1A"/>
    <w:rsid w:val="00DD4C3B"/>
    <w:rsid w:val="00DD4DA7"/>
    <w:rsid w:val="00DD4F91"/>
    <w:rsid w:val="00DD50D6"/>
    <w:rsid w:val="00DD59DF"/>
    <w:rsid w:val="00DD5A18"/>
    <w:rsid w:val="00DD5A72"/>
    <w:rsid w:val="00DD6177"/>
    <w:rsid w:val="00DD6674"/>
    <w:rsid w:val="00DD6747"/>
    <w:rsid w:val="00DD67DA"/>
    <w:rsid w:val="00DD6D02"/>
    <w:rsid w:val="00DD77B6"/>
    <w:rsid w:val="00DD77E6"/>
    <w:rsid w:val="00DD7860"/>
    <w:rsid w:val="00DE04AB"/>
    <w:rsid w:val="00DE0537"/>
    <w:rsid w:val="00DE0883"/>
    <w:rsid w:val="00DE094A"/>
    <w:rsid w:val="00DE0EB6"/>
    <w:rsid w:val="00DE15E1"/>
    <w:rsid w:val="00DE193D"/>
    <w:rsid w:val="00DE1AA6"/>
    <w:rsid w:val="00DE1C9E"/>
    <w:rsid w:val="00DE1CD0"/>
    <w:rsid w:val="00DE1D42"/>
    <w:rsid w:val="00DE1D46"/>
    <w:rsid w:val="00DE1F3D"/>
    <w:rsid w:val="00DE2F21"/>
    <w:rsid w:val="00DE39EB"/>
    <w:rsid w:val="00DE4002"/>
    <w:rsid w:val="00DE4746"/>
    <w:rsid w:val="00DE49FA"/>
    <w:rsid w:val="00DE4ED9"/>
    <w:rsid w:val="00DE50AE"/>
    <w:rsid w:val="00DE5281"/>
    <w:rsid w:val="00DE5762"/>
    <w:rsid w:val="00DE5994"/>
    <w:rsid w:val="00DE6021"/>
    <w:rsid w:val="00DE629F"/>
    <w:rsid w:val="00DE65EE"/>
    <w:rsid w:val="00DE6ECA"/>
    <w:rsid w:val="00DE70DE"/>
    <w:rsid w:val="00DE7139"/>
    <w:rsid w:val="00DE71B8"/>
    <w:rsid w:val="00DE72B7"/>
    <w:rsid w:val="00DE763F"/>
    <w:rsid w:val="00DE773F"/>
    <w:rsid w:val="00DE7FCE"/>
    <w:rsid w:val="00DF0206"/>
    <w:rsid w:val="00DF02AE"/>
    <w:rsid w:val="00DF05B0"/>
    <w:rsid w:val="00DF0758"/>
    <w:rsid w:val="00DF08E1"/>
    <w:rsid w:val="00DF09FA"/>
    <w:rsid w:val="00DF0EE2"/>
    <w:rsid w:val="00DF1317"/>
    <w:rsid w:val="00DF1429"/>
    <w:rsid w:val="00DF22F8"/>
    <w:rsid w:val="00DF238B"/>
    <w:rsid w:val="00DF2619"/>
    <w:rsid w:val="00DF2A8E"/>
    <w:rsid w:val="00DF2D6C"/>
    <w:rsid w:val="00DF2DBF"/>
    <w:rsid w:val="00DF2FAB"/>
    <w:rsid w:val="00DF335D"/>
    <w:rsid w:val="00DF354F"/>
    <w:rsid w:val="00DF358C"/>
    <w:rsid w:val="00DF3FBD"/>
    <w:rsid w:val="00DF4FFF"/>
    <w:rsid w:val="00DF5045"/>
    <w:rsid w:val="00DF50A2"/>
    <w:rsid w:val="00DF54A2"/>
    <w:rsid w:val="00DF5DF3"/>
    <w:rsid w:val="00DF5E54"/>
    <w:rsid w:val="00DF6718"/>
    <w:rsid w:val="00DF6B27"/>
    <w:rsid w:val="00DF7252"/>
    <w:rsid w:val="00DF739D"/>
    <w:rsid w:val="00DF75DE"/>
    <w:rsid w:val="00DF789F"/>
    <w:rsid w:val="00DF7B47"/>
    <w:rsid w:val="00DF7B6F"/>
    <w:rsid w:val="00DF7C64"/>
    <w:rsid w:val="00E00694"/>
    <w:rsid w:val="00E008C1"/>
    <w:rsid w:val="00E00CB9"/>
    <w:rsid w:val="00E013BE"/>
    <w:rsid w:val="00E0168A"/>
    <w:rsid w:val="00E01BFF"/>
    <w:rsid w:val="00E01D1F"/>
    <w:rsid w:val="00E01FF6"/>
    <w:rsid w:val="00E022BE"/>
    <w:rsid w:val="00E023D5"/>
    <w:rsid w:val="00E0254D"/>
    <w:rsid w:val="00E025B0"/>
    <w:rsid w:val="00E02621"/>
    <w:rsid w:val="00E026CB"/>
    <w:rsid w:val="00E02849"/>
    <w:rsid w:val="00E0308D"/>
    <w:rsid w:val="00E0377A"/>
    <w:rsid w:val="00E03790"/>
    <w:rsid w:val="00E03C2B"/>
    <w:rsid w:val="00E03CA6"/>
    <w:rsid w:val="00E040F8"/>
    <w:rsid w:val="00E04358"/>
    <w:rsid w:val="00E0481B"/>
    <w:rsid w:val="00E04B39"/>
    <w:rsid w:val="00E04C52"/>
    <w:rsid w:val="00E0525A"/>
    <w:rsid w:val="00E0531A"/>
    <w:rsid w:val="00E05326"/>
    <w:rsid w:val="00E05876"/>
    <w:rsid w:val="00E05B63"/>
    <w:rsid w:val="00E05D38"/>
    <w:rsid w:val="00E06476"/>
    <w:rsid w:val="00E068F6"/>
    <w:rsid w:val="00E06927"/>
    <w:rsid w:val="00E07247"/>
    <w:rsid w:val="00E07613"/>
    <w:rsid w:val="00E10642"/>
    <w:rsid w:val="00E10712"/>
    <w:rsid w:val="00E10729"/>
    <w:rsid w:val="00E10733"/>
    <w:rsid w:val="00E108B7"/>
    <w:rsid w:val="00E108D3"/>
    <w:rsid w:val="00E10A0F"/>
    <w:rsid w:val="00E10F70"/>
    <w:rsid w:val="00E11400"/>
    <w:rsid w:val="00E117EB"/>
    <w:rsid w:val="00E11B89"/>
    <w:rsid w:val="00E11C4C"/>
    <w:rsid w:val="00E12303"/>
    <w:rsid w:val="00E127A3"/>
    <w:rsid w:val="00E129D6"/>
    <w:rsid w:val="00E12A54"/>
    <w:rsid w:val="00E12AAB"/>
    <w:rsid w:val="00E12B89"/>
    <w:rsid w:val="00E12FFE"/>
    <w:rsid w:val="00E133E6"/>
    <w:rsid w:val="00E13859"/>
    <w:rsid w:val="00E13F76"/>
    <w:rsid w:val="00E143C0"/>
    <w:rsid w:val="00E14BC0"/>
    <w:rsid w:val="00E14E14"/>
    <w:rsid w:val="00E1506C"/>
    <w:rsid w:val="00E150FE"/>
    <w:rsid w:val="00E15146"/>
    <w:rsid w:val="00E15618"/>
    <w:rsid w:val="00E15830"/>
    <w:rsid w:val="00E15A0F"/>
    <w:rsid w:val="00E15A49"/>
    <w:rsid w:val="00E15A96"/>
    <w:rsid w:val="00E1615D"/>
    <w:rsid w:val="00E162F7"/>
    <w:rsid w:val="00E16770"/>
    <w:rsid w:val="00E16E7D"/>
    <w:rsid w:val="00E1751F"/>
    <w:rsid w:val="00E175F8"/>
    <w:rsid w:val="00E178EE"/>
    <w:rsid w:val="00E17962"/>
    <w:rsid w:val="00E17968"/>
    <w:rsid w:val="00E17AC5"/>
    <w:rsid w:val="00E17AD5"/>
    <w:rsid w:val="00E17B07"/>
    <w:rsid w:val="00E17CAD"/>
    <w:rsid w:val="00E204A1"/>
    <w:rsid w:val="00E20705"/>
    <w:rsid w:val="00E20DAA"/>
    <w:rsid w:val="00E20F8D"/>
    <w:rsid w:val="00E21207"/>
    <w:rsid w:val="00E21267"/>
    <w:rsid w:val="00E21439"/>
    <w:rsid w:val="00E21851"/>
    <w:rsid w:val="00E220A4"/>
    <w:rsid w:val="00E22203"/>
    <w:rsid w:val="00E22968"/>
    <w:rsid w:val="00E22A3A"/>
    <w:rsid w:val="00E22AB2"/>
    <w:rsid w:val="00E22DC8"/>
    <w:rsid w:val="00E22EFA"/>
    <w:rsid w:val="00E2351A"/>
    <w:rsid w:val="00E238EB"/>
    <w:rsid w:val="00E23F62"/>
    <w:rsid w:val="00E24590"/>
    <w:rsid w:val="00E249AE"/>
    <w:rsid w:val="00E250CD"/>
    <w:rsid w:val="00E252ED"/>
    <w:rsid w:val="00E25AA9"/>
    <w:rsid w:val="00E261E3"/>
    <w:rsid w:val="00E261F1"/>
    <w:rsid w:val="00E267C6"/>
    <w:rsid w:val="00E2726D"/>
    <w:rsid w:val="00E277B5"/>
    <w:rsid w:val="00E27A18"/>
    <w:rsid w:val="00E27D26"/>
    <w:rsid w:val="00E27E97"/>
    <w:rsid w:val="00E27F71"/>
    <w:rsid w:val="00E30002"/>
    <w:rsid w:val="00E300EF"/>
    <w:rsid w:val="00E30121"/>
    <w:rsid w:val="00E30177"/>
    <w:rsid w:val="00E30573"/>
    <w:rsid w:val="00E30746"/>
    <w:rsid w:val="00E31097"/>
    <w:rsid w:val="00E3171B"/>
    <w:rsid w:val="00E32280"/>
    <w:rsid w:val="00E324E6"/>
    <w:rsid w:val="00E3278F"/>
    <w:rsid w:val="00E328DC"/>
    <w:rsid w:val="00E32F66"/>
    <w:rsid w:val="00E33387"/>
    <w:rsid w:val="00E3363D"/>
    <w:rsid w:val="00E339CA"/>
    <w:rsid w:val="00E349DF"/>
    <w:rsid w:val="00E3550E"/>
    <w:rsid w:val="00E35E74"/>
    <w:rsid w:val="00E37000"/>
    <w:rsid w:val="00E37030"/>
    <w:rsid w:val="00E378BC"/>
    <w:rsid w:val="00E37D29"/>
    <w:rsid w:val="00E37ED6"/>
    <w:rsid w:val="00E37EE3"/>
    <w:rsid w:val="00E400DC"/>
    <w:rsid w:val="00E40178"/>
    <w:rsid w:val="00E402B8"/>
    <w:rsid w:val="00E406BC"/>
    <w:rsid w:val="00E40C5D"/>
    <w:rsid w:val="00E40D7A"/>
    <w:rsid w:val="00E40ECA"/>
    <w:rsid w:val="00E41153"/>
    <w:rsid w:val="00E41444"/>
    <w:rsid w:val="00E41711"/>
    <w:rsid w:val="00E42133"/>
    <w:rsid w:val="00E4239C"/>
    <w:rsid w:val="00E42451"/>
    <w:rsid w:val="00E42977"/>
    <w:rsid w:val="00E4300C"/>
    <w:rsid w:val="00E4355D"/>
    <w:rsid w:val="00E43D33"/>
    <w:rsid w:val="00E44235"/>
    <w:rsid w:val="00E44495"/>
    <w:rsid w:val="00E44C3E"/>
    <w:rsid w:val="00E455AC"/>
    <w:rsid w:val="00E45814"/>
    <w:rsid w:val="00E45A4D"/>
    <w:rsid w:val="00E45A8E"/>
    <w:rsid w:val="00E45CFB"/>
    <w:rsid w:val="00E45EBB"/>
    <w:rsid w:val="00E45ED3"/>
    <w:rsid w:val="00E469F5"/>
    <w:rsid w:val="00E46ACE"/>
    <w:rsid w:val="00E46C70"/>
    <w:rsid w:val="00E47588"/>
    <w:rsid w:val="00E47613"/>
    <w:rsid w:val="00E47DB1"/>
    <w:rsid w:val="00E47F63"/>
    <w:rsid w:val="00E5009B"/>
    <w:rsid w:val="00E506F3"/>
    <w:rsid w:val="00E507AA"/>
    <w:rsid w:val="00E50888"/>
    <w:rsid w:val="00E50BD5"/>
    <w:rsid w:val="00E516AE"/>
    <w:rsid w:val="00E516E5"/>
    <w:rsid w:val="00E51731"/>
    <w:rsid w:val="00E51D1D"/>
    <w:rsid w:val="00E51DD4"/>
    <w:rsid w:val="00E51DF3"/>
    <w:rsid w:val="00E51F83"/>
    <w:rsid w:val="00E52869"/>
    <w:rsid w:val="00E528C2"/>
    <w:rsid w:val="00E52A61"/>
    <w:rsid w:val="00E530B8"/>
    <w:rsid w:val="00E53BA2"/>
    <w:rsid w:val="00E53E36"/>
    <w:rsid w:val="00E541A5"/>
    <w:rsid w:val="00E5490D"/>
    <w:rsid w:val="00E55BCA"/>
    <w:rsid w:val="00E55EFF"/>
    <w:rsid w:val="00E55F7D"/>
    <w:rsid w:val="00E56133"/>
    <w:rsid w:val="00E5625C"/>
    <w:rsid w:val="00E563B0"/>
    <w:rsid w:val="00E56596"/>
    <w:rsid w:val="00E56649"/>
    <w:rsid w:val="00E56799"/>
    <w:rsid w:val="00E56A3A"/>
    <w:rsid w:val="00E56CA3"/>
    <w:rsid w:val="00E56D22"/>
    <w:rsid w:val="00E56DD5"/>
    <w:rsid w:val="00E56E57"/>
    <w:rsid w:val="00E57073"/>
    <w:rsid w:val="00E57C18"/>
    <w:rsid w:val="00E60002"/>
    <w:rsid w:val="00E602B1"/>
    <w:rsid w:val="00E608CD"/>
    <w:rsid w:val="00E60B10"/>
    <w:rsid w:val="00E61447"/>
    <w:rsid w:val="00E61B2B"/>
    <w:rsid w:val="00E61C4F"/>
    <w:rsid w:val="00E61EAD"/>
    <w:rsid w:val="00E620F8"/>
    <w:rsid w:val="00E62117"/>
    <w:rsid w:val="00E625AE"/>
    <w:rsid w:val="00E6260A"/>
    <w:rsid w:val="00E62648"/>
    <w:rsid w:val="00E62E72"/>
    <w:rsid w:val="00E6325A"/>
    <w:rsid w:val="00E6355A"/>
    <w:rsid w:val="00E63603"/>
    <w:rsid w:val="00E636C8"/>
    <w:rsid w:val="00E639DA"/>
    <w:rsid w:val="00E63BFF"/>
    <w:rsid w:val="00E63CB3"/>
    <w:rsid w:val="00E63EF7"/>
    <w:rsid w:val="00E63F5B"/>
    <w:rsid w:val="00E6435E"/>
    <w:rsid w:val="00E646E8"/>
    <w:rsid w:val="00E6478A"/>
    <w:rsid w:val="00E648DB"/>
    <w:rsid w:val="00E64CA8"/>
    <w:rsid w:val="00E6581B"/>
    <w:rsid w:val="00E65A5C"/>
    <w:rsid w:val="00E65FA0"/>
    <w:rsid w:val="00E66089"/>
    <w:rsid w:val="00E661CD"/>
    <w:rsid w:val="00E66236"/>
    <w:rsid w:val="00E67629"/>
    <w:rsid w:val="00E67975"/>
    <w:rsid w:val="00E67A8C"/>
    <w:rsid w:val="00E67D79"/>
    <w:rsid w:val="00E67DBA"/>
    <w:rsid w:val="00E700A3"/>
    <w:rsid w:val="00E7063D"/>
    <w:rsid w:val="00E7088A"/>
    <w:rsid w:val="00E70B04"/>
    <w:rsid w:val="00E70E5E"/>
    <w:rsid w:val="00E70EA3"/>
    <w:rsid w:val="00E71786"/>
    <w:rsid w:val="00E71809"/>
    <w:rsid w:val="00E7182C"/>
    <w:rsid w:val="00E71D76"/>
    <w:rsid w:val="00E72228"/>
    <w:rsid w:val="00E72402"/>
    <w:rsid w:val="00E72798"/>
    <w:rsid w:val="00E72801"/>
    <w:rsid w:val="00E72D65"/>
    <w:rsid w:val="00E72E3F"/>
    <w:rsid w:val="00E7302A"/>
    <w:rsid w:val="00E7331D"/>
    <w:rsid w:val="00E73BBE"/>
    <w:rsid w:val="00E73CC3"/>
    <w:rsid w:val="00E74101"/>
    <w:rsid w:val="00E7433E"/>
    <w:rsid w:val="00E744A7"/>
    <w:rsid w:val="00E74C54"/>
    <w:rsid w:val="00E74F60"/>
    <w:rsid w:val="00E752AA"/>
    <w:rsid w:val="00E75380"/>
    <w:rsid w:val="00E75C08"/>
    <w:rsid w:val="00E765BF"/>
    <w:rsid w:val="00E767EE"/>
    <w:rsid w:val="00E76972"/>
    <w:rsid w:val="00E77416"/>
    <w:rsid w:val="00E8024E"/>
    <w:rsid w:val="00E80ED5"/>
    <w:rsid w:val="00E80F5A"/>
    <w:rsid w:val="00E81195"/>
    <w:rsid w:val="00E81432"/>
    <w:rsid w:val="00E815A4"/>
    <w:rsid w:val="00E818A0"/>
    <w:rsid w:val="00E818F4"/>
    <w:rsid w:val="00E819C0"/>
    <w:rsid w:val="00E81AE4"/>
    <w:rsid w:val="00E81EB8"/>
    <w:rsid w:val="00E81FC9"/>
    <w:rsid w:val="00E8200A"/>
    <w:rsid w:val="00E820CD"/>
    <w:rsid w:val="00E8256D"/>
    <w:rsid w:val="00E82739"/>
    <w:rsid w:val="00E827C2"/>
    <w:rsid w:val="00E82F7D"/>
    <w:rsid w:val="00E83062"/>
    <w:rsid w:val="00E836F6"/>
    <w:rsid w:val="00E83D17"/>
    <w:rsid w:val="00E83ED2"/>
    <w:rsid w:val="00E845E9"/>
    <w:rsid w:val="00E84AF8"/>
    <w:rsid w:val="00E84AFE"/>
    <w:rsid w:val="00E84D67"/>
    <w:rsid w:val="00E851CE"/>
    <w:rsid w:val="00E85989"/>
    <w:rsid w:val="00E85A7F"/>
    <w:rsid w:val="00E86450"/>
    <w:rsid w:val="00E86537"/>
    <w:rsid w:val="00E8657C"/>
    <w:rsid w:val="00E86E54"/>
    <w:rsid w:val="00E86EBD"/>
    <w:rsid w:val="00E87180"/>
    <w:rsid w:val="00E8730C"/>
    <w:rsid w:val="00E87954"/>
    <w:rsid w:val="00E87B84"/>
    <w:rsid w:val="00E87CE1"/>
    <w:rsid w:val="00E87E74"/>
    <w:rsid w:val="00E90147"/>
    <w:rsid w:val="00E9040E"/>
    <w:rsid w:val="00E90A6C"/>
    <w:rsid w:val="00E90A7D"/>
    <w:rsid w:val="00E90AA7"/>
    <w:rsid w:val="00E90CC4"/>
    <w:rsid w:val="00E90E91"/>
    <w:rsid w:val="00E911DB"/>
    <w:rsid w:val="00E918C7"/>
    <w:rsid w:val="00E91FB1"/>
    <w:rsid w:val="00E921C6"/>
    <w:rsid w:val="00E92501"/>
    <w:rsid w:val="00E93078"/>
    <w:rsid w:val="00E94231"/>
    <w:rsid w:val="00E942E5"/>
    <w:rsid w:val="00E952A5"/>
    <w:rsid w:val="00E953D4"/>
    <w:rsid w:val="00E959A5"/>
    <w:rsid w:val="00E96455"/>
    <w:rsid w:val="00E96639"/>
    <w:rsid w:val="00E966AC"/>
    <w:rsid w:val="00E9675C"/>
    <w:rsid w:val="00E968A9"/>
    <w:rsid w:val="00E96A92"/>
    <w:rsid w:val="00E96D74"/>
    <w:rsid w:val="00E96DE7"/>
    <w:rsid w:val="00E96EC7"/>
    <w:rsid w:val="00E97193"/>
    <w:rsid w:val="00E9787C"/>
    <w:rsid w:val="00E97AAF"/>
    <w:rsid w:val="00E97B95"/>
    <w:rsid w:val="00E97E81"/>
    <w:rsid w:val="00EA06FC"/>
    <w:rsid w:val="00EA0DD9"/>
    <w:rsid w:val="00EA133D"/>
    <w:rsid w:val="00EA13BE"/>
    <w:rsid w:val="00EA1484"/>
    <w:rsid w:val="00EA15AD"/>
    <w:rsid w:val="00EA17AA"/>
    <w:rsid w:val="00EA19BB"/>
    <w:rsid w:val="00EA1EC8"/>
    <w:rsid w:val="00EA243E"/>
    <w:rsid w:val="00EA2677"/>
    <w:rsid w:val="00EA3BBD"/>
    <w:rsid w:val="00EA3CAD"/>
    <w:rsid w:val="00EA3D7E"/>
    <w:rsid w:val="00EA4525"/>
    <w:rsid w:val="00EA469A"/>
    <w:rsid w:val="00EA4988"/>
    <w:rsid w:val="00EA4B20"/>
    <w:rsid w:val="00EA4E94"/>
    <w:rsid w:val="00EA53EB"/>
    <w:rsid w:val="00EA55CE"/>
    <w:rsid w:val="00EA57A5"/>
    <w:rsid w:val="00EA5E52"/>
    <w:rsid w:val="00EA65E6"/>
    <w:rsid w:val="00EA6D24"/>
    <w:rsid w:val="00EA6DE2"/>
    <w:rsid w:val="00EA7017"/>
    <w:rsid w:val="00EA7326"/>
    <w:rsid w:val="00EA76CE"/>
    <w:rsid w:val="00EA78A8"/>
    <w:rsid w:val="00EA7C38"/>
    <w:rsid w:val="00EB0A55"/>
    <w:rsid w:val="00EB0E35"/>
    <w:rsid w:val="00EB0F40"/>
    <w:rsid w:val="00EB1054"/>
    <w:rsid w:val="00EB1C53"/>
    <w:rsid w:val="00EB1D5E"/>
    <w:rsid w:val="00EB1D6F"/>
    <w:rsid w:val="00EB2574"/>
    <w:rsid w:val="00EB2AFB"/>
    <w:rsid w:val="00EB2D07"/>
    <w:rsid w:val="00EB318E"/>
    <w:rsid w:val="00EB344C"/>
    <w:rsid w:val="00EB3918"/>
    <w:rsid w:val="00EB4117"/>
    <w:rsid w:val="00EB417A"/>
    <w:rsid w:val="00EB418E"/>
    <w:rsid w:val="00EB430E"/>
    <w:rsid w:val="00EB438F"/>
    <w:rsid w:val="00EB4482"/>
    <w:rsid w:val="00EB4618"/>
    <w:rsid w:val="00EB47C6"/>
    <w:rsid w:val="00EB4AEB"/>
    <w:rsid w:val="00EB4B30"/>
    <w:rsid w:val="00EB4DB6"/>
    <w:rsid w:val="00EB4EA1"/>
    <w:rsid w:val="00EB51EE"/>
    <w:rsid w:val="00EB5622"/>
    <w:rsid w:val="00EB5881"/>
    <w:rsid w:val="00EB5B42"/>
    <w:rsid w:val="00EB5D34"/>
    <w:rsid w:val="00EB5E0A"/>
    <w:rsid w:val="00EB603B"/>
    <w:rsid w:val="00EB6CF1"/>
    <w:rsid w:val="00EB73A8"/>
    <w:rsid w:val="00EB7A26"/>
    <w:rsid w:val="00EB7A74"/>
    <w:rsid w:val="00EC0A68"/>
    <w:rsid w:val="00EC0CC8"/>
    <w:rsid w:val="00EC0E56"/>
    <w:rsid w:val="00EC101D"/>
    <w:rsid w:val="00EC1195"/>
    <w:rsid w:val="00EC11E6"/>
    <w:rsid w:val="00EC12DE"/>
    <w:rsid w:val="00EC1595"/>
    <w:rsid w:val="00EC1C95"/>
    <w:rsid w:val="00EC1D38"/>
    <w:rsid w:val="00EC1EDA"/>
    <w:rsid w:val="00EC1F18"/>
    <w:rsid w:val="00EC1FDD"/>
    <w:rsid w:val="00EC2753"/>
    <w:rsid w:val="00EC2862"/>
    <w:rsid w:val="00EC288D"/>
    <w:rsid w:val="00EC2EFF"/>
    <w:rsid w:val="00EC30DE"/>
    <w:rsid w:val="00EC34FA"/>
    <w:rsid w:val="00EC37F3"/>
    <w:rsid w:val="00EC406F"/>
    <w:rsid w:val="00EC409A"/>
    <w:rsid w:val="00EC418D"/>
    <w:rsid w:val="00EC4585"/>
    <w:rsid w:val="00EC4689"/>
    <w:rsid w:val="00EC4769"/>
    <w:rsid w:val="00EC48FB"/>
    <w:rsid w:val="00EC5465"/>
    <w:rsid w:val="00EC5730"/>
    <w:rsid w:val="00EC5A37"/>
    <w:rsid w:val="00EC5B72"/>
    <w:rsid w:val="00EC6738"/>
    <w:rsid w:val="00EC6D91"/>
    <w:rsid w:val="00EC6EA4"/>
    <w:rsid w:val="00EC7007"/>
    <w:rsid w:val="00EC7473"/>
    <w:rsid w:val="00ED0088"/>
    <w:rsid w:val="00ED032A"/>
    <w:rsid w:val="00ED1359"/>
    <w:rsid w:val="00ED17C4"/>
    <w:rsid w:val="00ED1FBB"/>
    <w:rsid w:val="00ED245A"/>
    <w:rsid w:val="00ED25EF"/>
    <w:rsid w:val="00ED29E1"/>
    <w:rsid w:val="00ED2DDE"/>
    <w:rsid w:val="00ED33F8"/>
    <w:rsid w:val="00ED410D"/>
    <w:rsid w:val="00ED4408"/>
    <w:rsid w:val="00ED4654"/>
    <w:rsid w:val="00ED49AC"/>
    <w:rsid w:val="00ED5736"/>
    <w:rsid w:val="00ED587F"/>
    <w:rsid w:val="00ED5B87"/>
    <w:rsid w:val="00ED5E24"/>
    <w:rsid w:val="00ED6119"/>
    <w:rsid w:val="00ED64D7"/>
    <w:rsid w:val="00ED657C"/>
    <w:rsid w:val="00ED66E7"/>
    <w:rsid w:val="00ED69D2"/>
    <w:rsid w:val="00ED706B"/>
    <w:rsid w:val="00ED7358"/>
    <w:rsid w:val="00ED7576"/>
    <w:rsid w:val="00EE00B4"/>
    <w:rsid w:val="00EE045C"/>
    <w:rsid w:val="00EE0641"/>
    <w:rsid w:val="00EE07D9"/>
    <w:rsid w:val="00EE0839"/>
    <w:rsid w:val="00EE09D6"/>
    <w:rsid w:val="00EE0A46"/>
    <w:rsid w:val="00EE0CA0"/>
    <w:rsid w:val="00EE0E2B"/>
    <w:rsid w:val="00EE0EF0"/>
    <w:rsid w:val="00EE1A18"/>
    <w:rsid w:val="00EE212D"/>
    <w:rsid w:val="00EE2714"/>
    <w:rsid w:val="00EE305A"/>
    <w:rsid w:val="00EE36EA"/>
    <w:rsid w:val="00EE3A52"/>
    <w:rsid w:val="00EE3B71"/>
    <w:rsid w:val="00EE3D3A"/>
    <w:rsid w:val="00EE4584"/>
    <w:rsid w:val="00EE45D3"/>
    <w:rsid w:val="00EE4940"/>
    <w:rsid w:val="00EE4A7E"/>
    <w:rsid w:val="00EE4E3A"/>
    <w:rsid w:val="00EE535B"/>
    <w:rsid w:val="00EE571F"/>
    <w:rsid w:val="00EE5B05"/>
    <w:rsid w:val="00EE5E2D"/>
    <w:rsid w:val="00EE6230"/>
    <w:rsid w:val="00EE64BD"/>
    <w:rsid w:val="00EE6995"/>
    <w:rsid w:val="00EE6A5B"/>
    <w:rsid w:val="00EE6D3C"/>
    <w:rsid w:val="00EE6F66"/>
    <w:rsid w:val="00EE7335"/>
    <w:rsid w:val="00EE73CA"/>
    <w:rsid w:val="00EE7777"/>
    <w:rsid w:val="00EE77A7"/>
    <w:rsid w:val="00EE7891"/>
    <w:rsid w:val="00EE78B8"/>
    <w:rsid w:val="00EE78E2"/>
    <w:rsid w:val="00EE78F5"/>
    <w:rsid w:val="00EF080F"/>
    <w:rsid w:val="00EF0A2D"/>
    <w:rsid w:val="00EF0F9F"/>
    <w:rsid w:val="00EF11A4"/>
    <w:rsid w:val="00EF1B6D"/>
    <w:rsid w:val="00EF1B99"/>
    <w:rsid w:val="00EF1F84"/>
    <w:rsid w:val="00EF2019"/>
    <w:rsid w:val="00EF234D"/>
    <w:rsid w:val="00EF3336"/>
    <w:rsid w:val="00EF35C0"/>
    <w:rsid w:val="00EF3C72"/>
    <w:rsid w:val="00EF41F3"/>
    <w:rsid w:val="00EF42DA"/>
    <w:rsid w:val="00EF4639"/>
    <w:rsid w:val="00EF4A04"/>
    <w:rsid w:val="00EF5A97"/>
    <w:rsid w:val="00EF5D8C"/>
    <w:rsid w:val="00EF5EF7"/>
    <w:rsid w:val="00EF6537"/>
    <w:rsid w:val="00EF668D"/>
    <w:rsid w:val="00EF672D"/>
    <w:rsid w:val="00EF6791"/>
    <w:rsid w:val="00EF6C8F"/>
    <w:rsid w:val="00EF6D5A"/>
    <w:rsid w:val="00EF7133"/>
    <w:rsid w:val="00EF7714"/>
    <w:rsid w:val="00F00DAF"/>
    <w:rsid w:val="00F0110E"/>
    <w:rsid w:val="00F013E6"/>
    <w:rsid w:val="00F017AA"/>
    <w:rsid w:val="00F0195D"/>
    <w:rsid w:val="00F0195F"/>
    <w:rsid w:val="00F02C57"/>
    <w:rsid w:val="00F0301E"/>
    <w:rsid w:val="00F032BF"/>
    <w:rsid w:val="00F037FE"/>
    <w:rsid w:val="00F03AF5"/>
    <w:rsid w:val="00F040BB"/>
    <w:rsid w:val="00F04358"/>
    <w:rsid w:val="00F04C07"/>
    <w:rsid w:val="00F04E1E"/>
    <w:rsid w:val="00F04EA1"/>
    <w:rsid w:val="00F05099"/>
    <w:rsid w:val="00F053AC"/>
    <w:rsid w:val="00F05506"/>
    <w:rsid w:val="00F05C06"/>
    <w:rsid w:val="00F05DFE"/>
    <w:rsid w:val="00F05E36"/>
    <w:rsid w:val="00F06087"/>
    <w:rsid w:val="00F064D4"/>
    <w:rsid w:val="00F0652A"/>
    <w:rsid w:val="00F07F1E"/>
    <w:rsid w:val="00F10037"/>
    <w:rsid w:val="00F1008A"/>
    <w:rsid w:val="00F104D3"/>
    <w:rsid w:val="00F1056E"/>
    <w:rsid w:val="00F107E7"/>
    <w:rsid w:val="00F10C47"/>
    <w:rsid w:val="00F10EF9"/>
    <w:rsid w:val="00F10FE3"/>
    <w:rsid w:val="00F110C7"/>
    <w:rsid w:val="00F114F0"/>
    <w:rsid w:val="00F11D40"/>
    <w:rsid w:val="00F11F3A"/>
    <w:rsid w:val="00F12064"/>
    <w:rsid w:val="00F12AAC"/>
    <w:rsid w:val="00F134B7"/>
    <w:rsid w:val="00F13582"/>
    <w:rsid w:val="00F1367B"/>
    <w:rsid w:val="00F1383F"/>
    <w:rsid w:val="00F13DDC"/>
    <w:rsid w:val="00F13F24"/>
    <w:rsid w:val="00F13F47"/>
    <w:rsid w:val="00F13F73"/>
    <w:rsid w:val="00F14003"/>
    <w:rsid w:val="00F141AC"/>
    <w:rsid w:val="00F147F7"/>
    <w:rsid w:val="00F14A42"/>
    <w:rsid w:val="00F14C24"/>
    <w:rsid w:val="00F14D53"/>
    <w:rsid w:val="00F1564C"/>
    <w:rsid w:val="00F15B5B"/>
    <w:rsid w:val="00F15C5D"/>
    <w:rsid w:val="00F15E9B"/>
    <w:rsid w:val="00F15EE9"/>
    <w:rsid w:val="00F160C5"/>
    <w:rsid w:val="00F169F1"/>
    <w:rsid w:val="00F16B40"/>
    <w:rsid w:val="00F16BFE"/>
    <w:rsid w:val="00F17226"/>
    <w:rsid w:val="00F176D6"/>
    <w:rsid w:val="00F17818"/>
    <w:rsid w:val="00F17849"/>
    <w:rsid w:val="00F17877"/>
    <w:rsid w:val="00F17D37"/>
    <w:rsid w:val="00F20135"/>
    <w:rsid w:val="00F20640"/>
    <w:rsid w:val="00F20B83"/>
    <w:rsid w:val="00F2126A"/>
    <w:rsid w:val="00F21349"/>
    <w:rsid w:val="00F21526"/>
    <w:rsid w:val="00F217CB"/>
    <w:rsid w:val="00F21B1B"/>
    <w:rsid w:val="00F2277F"/>
    <w:rsid w:val="00F22D7A"/>
    <w:rsid w:val="00F22E7A"/>
    <w:rsid w:val="00F22F13"/>
    <w:rsid w:val="00F2318F"/>
    <w:rsid w:val="00F23261"/>
    <w:rsid w:val="00F2366F"/>
    <w:rsid w:val="00F2465C"/>
    <w:rsid w:val="00F24A93"/>
    <w:rsid w:val="00F24AA4"/>
    <w:rsid w:val="00F24BAC"/>
    <w:rsid w:val="00F2529F"/>
    <w:rsid w:val="00F2608D"/>
    <w:rsid w:val="00F26516"/>
    <w:rsid w:val="00F27626"/>
    <w:rsid w:val="00F27C5A"/>
    <w:rsid w:val="00F27FDF"/>
    <w:rsid w:val="00F30259"/>
    <w:rsid w:val="00F308CD"/>
    <w:rsid w:val="00F30A3F"/>
    <w:rsid w:val="00F30D96"/>
    <w:rsid w:val="00F30E67"/>
    <w:rsid w:val="00F310BA"/>
    <w:rsid w:val="00F3119B"/>
    <w:rsid w:val="00F31305"/>
    <w:rsid w:val="00F31AC7"/>
    <w:rsid w:val="00F31C10"/>
    <w:rsid w:val="00F31E54"/>
    <w:rsid w:val="00F31FFA"/>
    <w:rsid w:val="00F32273"/>
    <w:rsid w:val="00F322A0"/>
    <w:rsid w:val="00F324FB"/>
    <w:rsid w:val="00F32A34"/>
    <w:rsid w:val="00F32B1D"/>
    <w:rsid w:val="00F3351C"/>
    <w:rsid w:val="00F33818"/>
    <w:rsid w:val="00F342AC"/>
    <w:rsid w:val="00F34450"/>
    <w:rsid w:val="00F35E8F"/>
    <w:rsid w:val="00F37220"/>
    <w:rsid w:val="00F372F8"/>
    <w:rsid w:val="00F374FB"/>
    <w:rsid w:val="00F375EB"/>
    <w:rsid w:val="00F37991"/>
    <w:rsid w:val="00F37B94"/>
    <w:rsid w:val="00F400C4"/>
    <w:rsid w:val="00F40209"/>
    <w:rsid w:val="00F4077F"/>
    <w:rsid w:val="00F411D4"/>
    <w:rsid w:val="00F411F5"/>
    <w:rsid w:val="00F412BD"/>
    <w:rsid w:val="00F4139F"/>
    <w:rsid w:val="00F415DC"/>
    <w:rsid w:val="00F41693"/>
    <w:rsid w:val="00F41C07"/>
    <w:rsid w:val="00F422A5"/>
    <w:rsid w:val="00F428F8"/>
    <w:rsid w:val="00F428FA"/>
    <w:rsid w:val="00F42A74"/>
    <w:rsid w:val="00F42FC0"/>
    <w:rsid w:val="00F4313D"/>
    <w:rsid w:val="00F43155"/>
    <w:rsid w:val="00F4390A"/>
    <w:rsid w:val="00F43A38"/>
    <w:rsid w:val="00F43AE8"/>
    <w:rsid w:val="00F43F53"/>
    <w:rsid w:val="00F441B2"/>
    <w:rsid w:val="00F448A2"/>
    <w:rsid w:val="00F44B9A"/>
    <w:rsid w:val="00F44BF2"/>
    <w:rsid w:val="00F4528E"/>
    <w:rsid w:val="00F45EF7"/>
    <w:rsid w:val="00F463A8"/>
    <w:rsid w:val="00F46779"/>
    <w:rsid w:val="00F46782"/>
    <w:rsid w:val="00F468F0"/>
    <w:rsid w:val="00F46CC0"/>
    <w:rsid w:val="00F46CD6"/>
    <w:rsid w:val="00F46E96"/>
    <w:rsid w:val="00F46EC3"/>
    <w:rsid w:val="00F470B6"/>
    <w:rsid w:val="00F47402"/>
    <w:rsid w:val="00F47A54"/>
    <w:rsid w:val="00F47B64"/>
    <w:rsid w:val="00F500B0"/>
    <w:rsid w:val="00F5091D"/>
    <w:rsid w:val="00F50B6A"/>
    <w:rsid w:val="00F5232D"/>
    <w:rsid w:val="00F524F7"/>
    <w:rsid w:val="00F526DB"/>
    <w:rsid w:val="00F52832"/>
    <w:rsid w:val="00F53123"/>
    <w:rsid w:val="00F535AF"/>
    <w:rsid w:val="00F537F4"/>
    <w:rsid w:val="00F546F5"/>
    <w:rsid w:val="00F5478A"/>
    <w:rsid w:val="00F54A69"/>
    <w:rsid w:val="00F54CD8"/>
    <w:rsid w:val="00F54E4A"/>
    <w:rsid w:val="00F54FEB"/>
    <w:rsid w:val="00F55529"/>
    <w:rsid w:val="00F55775"/>
    <w:rsid w:val="00F55964"/>
    <w:rsid w:val="00F55E0A"/>
    <w:rsid w:val="00F55FF6"/>
    <w:rsid w:val="00F5680A"/>
    <w:rsid w:val="00F569A1"/>
    <w:rsid w:val="00F56CD3"/>
    <w:rsid w:val="00F56CEF"/>
    <w:rsid w:val="00F56F0C"/>
    <w:rsid w:val="00F57435"/>
    <w:rsid w:val="00F578F3"/>
    <w:rsid w:val="00F57C03"/>
    <w:rsid w:val="00F57F1B"/>
    <w:rsid w:val="00F57FC5"/>
    <w:rsid w:val="00F60990"/>
    <w:rsid w:val="00F60BCF"/>
    <w:rsid w:val="00F611E3"/>
    <w:rsid w:val="00F61424"/>
    <w:rsid w:val="00F6158F"/>
    <w:rsid w:val="00F61783"/>
    <w:rsid w:val="00F61C70"/>
    <w:rsid w:val="00F6246B"/>
    <w:rsid w:val="00F627C5"/>
    <w:rsid w:val="00F62BD6"/>
    <w:rsid w:val="00F62D1B"/>
    <w:rsid w:val="00F62E1B"/>
    <w:rsid w:val="00F62E9E"/>
    <w:rsid w:val="00F63475"/>
    <w:rsid w:val="00F635FB"/>
    <w:rsid w:val="00F63814"/>
    <w:rsid w:val="00F63832"/>
    <w:rsid w:val="00F6389F"/>
    <w:rsid w:val="00F638D5"/>
    <w:rsid w:val="00F63987"/>
    <w:rsid w:val="00F63C30"/>
    <w:rsid w:val="00F63F95"/>
    <w:rsid w:val="00F64152"/>
    <w:rsid w:val="00F6443F"/>
    <w:rsid w:val="00F648FB"/>
    <w:rsid w:val="00F64BBF"/>
    <w:rsid w:val="00F65855"/>
    <w:rsid w:val="00F6592D"/>
    <w:rsid w:val="00F65CF8"/>
    <w:rsid w:val="00F65F75"/>
    <w:rsid w:val="00F66354"/>
    <w:rsid w:val="00F66747"/>
    <w:rsid w:val="00F6693B"/>
    <w:rsid w:val="00F6695A"/>
    <w:rsid w:val="00F66E91"/>
    <w:rsid w:val="00F671E9"/>
    <w:rsid w:val="00F67309"/>
    <w:rsid w:val="00F67586"/>
    <w:rsid w:val="00F67D7C"/>
    <w:rsid w:val="00F67DD4"/>
    <w:rsid w:val="00F67F7E"/>
    <w:rsid w:val="00F70308"/>
    <w:rsid w:val="00F7032B"/>
    <w:rsid w:val="00F706EA"/>
    <w:rsid w:val="00F710D8"/>
    <w:rsid w:val="00F71456"/>
    <w:rsid w:val="00F716A7"/>
    <w:rsid w:val="00F71906"/>
    <w:rsid w:val="00F721B0"/>
    <w:rsid w:val="00F7237E"/>
    <w:rsid w:val="00F7265F"/>
    <w:rsid w:val="00F728F7"/>
    <w:rsid w:val="00F73610"/>
    <w:rsid w:val="00F73ACF"/>
    <w:rsid w:val="00F73C91"/>
    <w:rsid w:val="00F73FDF"/>
    <w:rsid w:val="00F7478B"/>
    <w:rsid w:val="00F74D3E"/>
    <w:rsid w:val="00F75282"/>
    <w:rsid w:val="00F752AB"/>
    <w:rsid w:val="00F75408"/>
    <w:rsid w:val="00F75464"/>
    <w:rsid w:val="00F76852"/>
    <w:rsid w:val="00F76A68"/>
    <w:rsid w:val="00F76C21"/>
    <w:rsid w:val="00F771B7"/>
    <w:rsid w:val="00F777AC"/>
    <w:rsid w:val="00F77925"/>
    <w:rsid w:val="00F77DE3"/>
    <w:rsid w:val="00F77F25"/>
    <w:rsid w:val="00F8026A"/>
    <w:rsid w:val="00F803BC"/>
    <w:rsid w:val="00F80628"/>
    <w:rsid w:val="00F80A0B"/>
    <w:rsid w:val="00F80EC0"/>
    <w:rsid w:val="00F80FB1"/>
    <w:rsid w:val="00F81097"/>
    <w:rsid w:val="00F8141A"/>
    <w:rsid w:val="00F81620"/>
    <w:rsid w:val="00F81643"/>
    <w:rsid w:val="00F81688"/>
    <w:rsid w:val="00F81835"/>
    <w:rsid w:val="00F81A11"/>
    <w:rsid w:val="00F81B3C"/>
    <w:rsid w:val="00F81B41"/>
    <w:rsid w:val="00F828E4"/>
    <w:rsid w:val="00F82A52"/>
    <w:rsid w:val="00F82DBB"/>
    <w:rsid w:val="00F82FE4"/>
    <w:rsid w:val="00F83640"/>
    <w:rsid w:val="00F8392F"/>
    <w:rsid w:val="00F83938"/>
    <w:rsid w:val="00F84808"/>
    <w:rsid w:val="00F84AE4"/>
    <w:rsid w:val="00F84C82"/>
    <w:rsid w:val="00F84CE4"/>
    <w:rsid w:val="00F8553E"/>
    <w:rsid w:val="00F8578E"/>
    <w:rsid w:val="00F85B25"/>
    <w:rsid w:val="00F867D0"/>
    <w:rsid w:val="00F8698E"/>
    <w:rsid w:val="00F869E6"/>
    <w:rsid w:val="00F86AAB"/>
    <w:rsid w:val="00F86C9B"/>
    <w:rsid w:val="00F87077"/>
    <w:rsid w:val="00F873F7"/>
    <w:rsid w:val="00F87622"/>
    <w:rsid w:val="00F87AC5"/>
    <w:rsid w:val="00F9012E"/>
    <w:rsid w:val="00F907CA"/>
    <w:rsid w:val="00F907E0"/>
    <w:rsid w:val="00F90968"/>
    <w:rsid w:val="00F910BE"/>
    <w:rsid w:val="00F91264"/>
    <w:rsid w:val="00F91469"/>
    <w:rsid w:val="00F91794"/>
    <w:rsid w:val="00F91B8F"/>
    <w:rsid w:val="00F91E3E"/>
    <w:rsid w:val="00F92174"/>
    <w:rsid w:val="00F926DA"/>
    <w:rsid w:val="00F92C68"/>
    <w:rsid w:val="00F93426"/>
    <w:rsid w:val="00F93844"/>
    <w:rsid w:val="00F93B61"/>
    <w:rsid w:val="00F93C84"/>
    <w:rsid w:val="00F93EE6"/>
    <w:rsid w:val="00F94265"/>
    <w:rsid w:val="00F9436B"/>
    <w:rsid w:val="00F944F2"/>
    <w:rsid w:val="00F94600"/>
    <w:rsid w:val="00F94A4B"/>
    <w:rsid w:val="00F953C3"/>
    <w:rsid w:val="00F9541B"/>
    <w:rsid w:val="00F95932"/>
    <w:rsid w:val="00F95BBD"/>
    <w:rsid w:val="00F95C29"/>
    <w:rsid w:val="00F95C97"/>
    <w:rsid w:val="00F95DD8"/>
    <w:rsid w:val="00F95E8E"/>
    <w:rsid w:val="00F960D1"/>
    <w:rsid w:val="00F9610C"/>
    <w:rsid w:val="00F9642B"/>
    <w:rsid w:val="00F96942"/>
    <w:rsid w:val="00F96F06"/>
    <w:rsid w:val="00F97E0B"/>
    <w:rsid w:val="00FA0301"/>
    <w:rsid w:val="00FA0329"/>
    <w:rsid w:val="00FA04DD"/>
    <w:rsid w:val="00FA0CFA"/>
    <w:rsid w:val="00FA0D90"/>
    <w:rsid w:val="00FA11D2"/>
    <w:rsid w:val="00FA17E5"/>
    <w:rsid w:val="00FA1881"/>
    <w:rsid w:val="00FA1DFE"/>
    <w:rsid w:val="00FA1FCA"/>
    <w:rsid w:val="00FA201F"/>
    <w:rsid w:val="00FA20C3"/>
    <w:rsid w:val="00FA2999"/>
    <w:rsid w:val="00FA2E71"/>
    <w:rsid w:val="00FA3117"/>
    <w:rsid w:val="00FA35D3"/>
    <w:rsid w:val="00FA38E8"/>
    <w:rsid w:val="00FA41E6"/>
    <w:rsid w:val="00FA42E3"/>
    <w:rsid w:val="00FA4713"/>
    <w:rsid w:val="00FA47DF"/>
    <w:rsid w:val="00FA495F"/>
    <w:rsid w:val="00FA4C01"/>
    <w:rsid w:val="00FA4C8E"/>
    <w:rsid w:val="00FA5710"/>
    <w:rsid w:val="00FA5C70"/>
    <w:rsid w:val="00FA5DDA"/>
    <w:rsid w:val="00FA60B3"/>
    <w:rsid w:val="00FA61D7"/>
    <w:rsid w:val="00FA67CB"/>
    <w:rsid w:val="00FA6A0D"/>
    <w:rsid w:val="00FA6AC6"/>
    <w:rsid w:val="00FA6E6E"/>
    <w:rsid w:val="00FA7095"/>
    <w:rsid w:val="00FA7688"/>
    <w:rsid w:val="00FA7861"/>
    <w:rsid w:val="00FA79FC"/>
    <w:rsid w:val="00FA7B08"/>
    <w:rsid w:val="00FA7B18"/>
    <w:rsid w:val="00FB00DA"/>
    <w:rsid w:val="00FB027D"/>
    <w:rsid w:val="00FB049C"/>
    <w:rsid w:val="00FB0608"/>
    <w:rsid w:val="00FB0B86"/>
    <w:rsid w:val="00FB1252"/>
    <w:rsid w:val="00FB1759"/>
    <w:rsid w:val="00FB18B2"/>
    <w:rsid w:val="00FB1A65"/>
    <w:rsid w:val="00FB1A86"/>
    <w:rsid w:val="00FB1AFA"/>
    <w:rsid w:val="00FB1B21"/>
    <w:rsid w:val="00FB2381"/>
    <w:rsid w:val="00FB2A65"/>
    <w:rsid w:val="00FB30BF"/>
    <w:rsid w:val="00FB39C8"/>
    <w:rsid w:val="00FB3D83"/>
    <w:rsid w:val="00FB44FB"/>
    <w:rsid w:val="00FB462F"/>
    <w:rsid w:val="00FB4B3C"/>
    <w:rsid w:val="00FB4B6C"/>
    <w:rsid w:val="00FB4FDD"/>
    <w:rsid w:val="00FB5364"/>
    <w:rsid w:val="00FB5367"/>
    <w:rsid w:val="00FB562B"/>
    <w:rsid w:val="00FB580F"/>
    <w:rsid w:val="00FB5870"/>
    <w:rsid w:val="00FB5DE5"/>
    <w:rsid w:val="00FB5E61"/>
    <w:rsid w:val="00FB618A"/>
    <w:rsid w:val="00FB61C8"/>
    <w:rsid w:val="00FB67C1"/>
    <w:rsid w:val="00FB6838"/>
    <w:rsid w:val="00FB6A01"/>
    <w:rsid w:val="00FB6B2B"/>
    <w:rsid w:val="00FB6E2B"/>
    <w:rsid w:val="00FB7161"/>
    <w:rsid w:val="00FB72A0"/>
    <w:rsid w:val="00FB7447"/>
    <w:rsid w:val="00FB7555"/>
    <w:rsid w:val="00FB79D4"/>
    <w:rsid w:val="00FB7A2E"/>
    <w:rsid w:val="00FB7DF2"/>
    <w:rsid w:val="00FB7F46"/>
    <w:rsid w:val="00FC026C"/>
    <w:rsid w:val="00FC0839"/>
    <w:rsid w:val="00FC0CD5"/>
    <w:rsid w:val="00FC0F15"/>
    <w:rsid w:val="00FC1EDD"/>
    <w:rsid w:val="00FC2159"/>
    <w:rsid w:val="00FC2189"/>
    <w:rsid w:val="00FC252B"/>
    <w:rsid w:val="00FC2566"/>
    <w:rsid w:val="00FC277B"/>
    <w:rsid w:val="00FC2BD3"/>
    <w:rsid w:val="00FC2BFE"/>
    <w:rsid w:val="00FC3992"/>
    <w:rsid w:val="00FC3C2A"/>
    <w:rsid w:val="00FC4D8D"/>
    <w:rsid w:val="00FC4DF3"/>
    <w:rsid w:val="00FC513D"/>
    <w:rsid w:val="00FC55B0"/>
    <w:rsid w:val="00FC616B"/>
    <w:rsid w:val="00FC61B1"/>
    <w:rsid w:val="00FC6492"/>
    <w:rsid w:val="00FC6775"/>
    <w:rsid w:val="00FC68B3"/>
    <w:rsid w:val="00FC6E99"/>
    <w:rsid w:val="00FC743E"/>
    <w:rsid w:val="00FC7545"/>
    <w:rsid w:val="00FC79DA"/>
    <w:rsid w:val="00FC7BCF"/>
    <w:rsid w:val="00FC7E11"/>
    <w:rsid w:val="00FC7EE4"/>
    <w:rsid w:val="00FC7F31"/>
    <w:rsid w:val="00FD02D5"/>
    <w:rsid w:val="00FD03B5"/>
    <w:rsid w:val="00FD0B1F"/>
    <w:rsid w:val="00FD1589"/>
    <w:rsid w:val="00FD1617"/>
    <w:rsid w:val="00FD254A"/>
    <w:rsid w:val="00FD2777"/>
    <w:rsid w:val="00FD3200"/>
    <w:rsid w:val="00FD3237"/>
    <w:rsid w:val="00FD3501"/>
    <w:rsid w:val="00FD3510"/>
    <w:rsid w:val="00FD352F"/>
    <w:rsid w:val="00FD3571"/>
    <w:rsid w:val="00FD3AFE"/>
    <w:rsid w:val="00FD3B8C"/>
    <w:rsid w:val="00FD4046"/>
    <w:rsid w:val="00FD439C"/>
    <w:rsid w:val="00FD4874"/>
    <w:rsid w:val="00FD4D60"/>
    <w:rsid w:val="00FD4E60"/>
    <w:rsid w:val="00FD4EEB"/>
    <w:rsid w:val="00FD4F10"/>
    <w:rsid w:val="00FD58BB"/>
    <w:rsid w:val="00FD5D09"/>
    <w:rsid w:val="00FD5FD8"/>
    <w:rsid w:val="00FD60BF"/>
    <w:rsid w:val="00FD6B50"/>
    <w:rsid w:val="00FD6EF8"/>
    <w:rsid w:val="00FD71A9"/>
    <w:rsid w:val="00FD75A0"/>
    <w:rsid w:val="00FD76C6"/>
    <w:rsid w:val="00FD7914"/>
    <w:rsid w:val="00FD7D06"/>
    <w:rsid w:val="00FD7D6F"/>
    <w:rsid w:val="00FE01CD"/>
    <w:rsid w:val="00FE0659"/>
    <w:rsid w:val="00FE0B84"/>
    <w:rsid w:val="00FE0C14"/>
    <w:rsid w:val="00FE0D48"/>
    <w:rsid w:val="00FE0DF3"/>
    <w:rsid w:val="00FE0EF2"/>
    <w:rsid w:val="00FE120D"/>
    <w:rsid w:val="00FE17A2"/>
    <w:rsid w:val="00FE17FC"/>
    <w:rsid w:val="00FE1B3B"/>
    <w:rsid w:val="00FE31E6"/>
    <w:rsid w:val="00FE3A75"/>
    <w:rsid w:val="00FE3E4A"/>
    <w:rsid w:val="00FE3FCE"/>
    <w:rsid w:val="00FE4307"/>
    <w:rsid w:val="00FE4C9D"/>
    <w:rsid w:val="00FE56C8"/>
    <w:rsid w:val="00FE5C9E"/>
    <w:rsid w:val="00FE5F67"/>
    <w:rsid w:val="00FE6806"/>
    <w:rsid w:val="00FE7489"/>
    <w:rsid w:val="00FE7EFC"/>
    <w:rsid w:val="00FF040C"/>
    <w:rsid w:val="00FF0698"/>
    <w:rsid w:val="00FF0DE1"/>
    <w:rsid w:val="00FF0DF1"/>
    <w:rsid w:val="00FF1226"/>
    <w:rsid w:val="00FF1610"/>
    <w:rsid w:val="00FF203B"/>
    <w:rsid w:val="00FF2185"/>
    <w:rsid w:val="00FF2397"/>
    <w:rsid w:val="00FF2F4B"/>
    <w:rsid w:val="00FF3C87"/>
    <w:rsid w:val="00FF3D96"/>
    <w:rsid w:val="00FF3F5D"/>
    <w:rsid w:val="00FF3F89"/>
    <w:rsid w:val="00FF4002"/>
    <w:rsid w:val="00FF4AB6"/>
    <w:rsid w:val="00FF5437"/>
    <w:rsid w:val="00FF5560"/>
    <w:rsid w:val="00FF5782"/>
    <w:rsid w:val="00FF5AC0"/>
    <w:rsid w:val="00FF5E14"/>
    <w:rsid w:val="00FF5E3E"/>
    <w:rsid w:val="00FF6490"/>
    <w:rsid w:val="00FF65A4"/>
    <w:rsid w:val="00FF6D88"/>
    <w:rsid w:val="00FF73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0E7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89">
      <w:bodyDiv w:val="1"/>
      <w:marLeft w:val="0"/>
      <w:marRight w:val="0"/>
      <w:marTop w:val="0"/>
      <w:marBottom w:val="0"/>
      <w:divBdr>
        <w:top w:val="none" w:sz="0" w:space="0" w:color="auto"/>
        <w:left w:val="none" w:sz="0" w:space="0" w:color="auto"/>
        <w:bottom w:val="none" w:sz="0" w:space="0" w:color="auto"/>
        <w:right w:val="none" w:sz="0" w:space="0" w:color="auto"/>
      </w:divBdr>
    </w:div>
    <w:div w:id="1398566">
      <w:bodyDiv w:val="1"/>
      <w:marLeft w:val="0"/>
      <w:marRight w:val="0"/>
      <w:marTop w:val="0"/>
      <w:marBottom w:val="0"/>
      <w:divBdr>
        <w:top w:val="none" w:sz="0" w:space="0" w:color="auto"/>
        <w:left w:val="none" w:sz="0" w:space="0" w:color="auto"/>
        <w:bottom w:val="none" w:sz="0" w:space="0" w:color="auto"/>
        <w:right w:val="none" w:sz="0" w:space="0" w:color="auto"/>
      </w:divBdr>
    </w:div>
    <w:div w:id="3825982">
      <w:bodyDiv w:val="1"/>
      <w:marLeft w:val="0"/>
      <w:marRight w:val="0"/>
      <w:marTop w:val="0"/>
      <w:marBottom w:val="0"/>
      <w:divBdr>
        <w:top w:val="none" w:sz="0" w:space="0" w:color="auto"/>
        <w:left w:val="none" w:sz="0" w:space="0" w:color="auto"/>
        <w:bottom w:val="none" w:sz="0" w:space="0" w:color="auto"/>
        <w:right w:val="none" w:sz="0" w:space="0" w:color="auto"/>
      </w:divBdr>
    </w:div>
    <w:div w:id="8332332">
      <w:bodyDiv w:val="1"/>
      <w:marLeft w:val="0"/>
      <w:marRight w:val="0"/>
      <w:marTop w:val="0"/>
      <w:marBottom w:val="0"/>
      <w:divBdr>
        <w:top w:val="none" w:sz="0" w:space="0" w:color="auto"/>
        <w:left w:val="none" w:sz="0" w:space="0" w:color="auto"/>
        <w:bottom w:val="none" w:sz="0" w:space="0" w:color="auto"/>
        <w:right w:val="none" w:sz="0" w:space="0" w:color="auto"/>
      </w:divBdr>
    </w:div>
    <w:div w:id="8798650">
      <w:bodyDiv w:val="1"/>
      <w:marLeft w:val="0"/>
      <w:marRight w:val="0"/>
      <w:marTop w:val="0"/>
      <w:marBottom w:val="0"/>
      <w:divBdr>
        <w:top w:val="none" w:sz="0" w:space="0" w:color="auto"/>
        <w:left w:val="none" w:sz="0" w:space="0" w:color="auto"/>
        <w:bottom w:val="none" w:sz="0" w:space="0" w:color="auto"/>
        <w:right w:val="none" w:sz="0" w:space="0" w:color="auto"/>
      </w:divBdr>
    </w:div>
    <w:div w:id="12269305">
      <w:bodyDiv w:val="1"/>
      <w:marLeft w:val="0"/>
      <w:marRight w:val="0"/>
      <w:marTop w:val="0"/>
      <w:marBottom w:val="0"/>
      <w:divBdr>
        <w:top w:val="none" w:sz="0" w:space="0" w:color="auto"/>
        <w:left w:val="none" w:sz="0" w:space="0" w:color="auto"/>
        <w:bottom w:val="none" w:sz="0" w:space="0" w:color="auto"/>
        <w:right w:val="none" w:sz="0" w:space="0" w:color="auto"/>
      </w:divBdr>
    </w:div>
    <w:div w:id="13386156">
      <w:bodyDiv w:val="1"/>
      <w:marLeft w:val="0"/>
      <w:marRight w:val="0"/>
      <w:marTop w:val="0"/>
      <w:marBottom w:val="0"/>
      <w:divBdr>
        <w:top w:val="none" w:sz="0" w:space="0" w:color="auto"/>
        <w:left w:val="none" w:sz="0" w:space="0" w:color="auto"/>
        <w:bottom w:val="none" w:sz="0" w:space="0" w:color="auto"/>
        <w:right w:val="none" w:sz="0" w:space="0" w:color="auto"/>
      </w:divBdr>
    </w:div>
    <w:div w:id="14622640">
      <w:bodyDiv w:val="1"/>
      <w:marLeft w:val="0"/>
      <w:marRight w:val="0"/>
      <w:marTop w:val="0"/>
      <w:marBottom w:val="0"/>
      <w:divBdr>
        <w:top w:val="none" w:sz="0" w:space="0" w:color="auto"/>
        <w:left w:val="none" w:sz="0" w:space="0" w:color="auto"/>
        <w:bottom w:val="none" w:sz="0" w:space="0" w:color="auto"/>
        <w:right w:val="none" w:sz="0" w:space="0" w:color="auto"/>
      </w:divBdr>
    </w:div>
    <w:div w:id="16002915">
      <w:bodyDiv w:val="1"/>
      <w:marLeft w:val="0"/>
      <w:marRight w:val="0"/>
      <w:marTop w:val="0"/>
      <w:marBottom w:val="0"/>
      <w:divBdr>
        <w:top w:val="none" w:sz="0" w:space="0" w:color="auto"/>
        <w:left w:val="none" w:sz="0" w:space="0" w:color="auto"/>
        <w:bottom w:val="none" w:sz="0" w:space="0" w:color="auto"/>
        <w:right w:val="none" w:sz="0" w:space="0" w:color="auto"/>
      </w:divBdr>
    </w:div>
    <w:div w:id="16585019">
      <w:bodyDiv w:val="1"/>
      <w:marLeft w:val="0"/>
      <w:marRight w:val="0"/>
      <w:marTop w:val="0"/>
      <w:marBottom w:val="0"/>
      <w:divBdr>
        <w:top w:val="none" w:sz="0" w:space="0" w:color="auto"/>
        <w:left w:val="none" w:sz="0" w:space="0" w:color="auto"/>
        <w:bottom w:val="none" w:sz="0" w:space="0" w:color="auto"/>
        <w:right w:val="none" w:sz="0" w:space="0" w:color="auto"/>
      </w:divBdr>
    </w:div>
    <w:div w:id="18244428">
      <w:bodyDiv w:val="1"/>
      <w:marLeft w:val="0"/>
      <w:marRight w:val="0"/>
      <w:marTop w:val="0"/>
      <w:marBottom w:val="0"/>
      <w:divBdr>
        <w:top w:val="none" w:sz="0" w:space="0" w:color="auto"/>
        <w:left w:val="none" w:sz="0" w:space="0" w:color="auto"/>
        <w:bottom w:val="none" w:sz="0" w:space="0" w:color="auto"/>
        <w:right w:val="none" w:sz="0" w:space="0" w:color="auto"/>
      </w:divBdr>
    </w:div>
    <w:div w:id="20059245">
      <w:bodyDiv w:val="1"/>
      <w:marLeft w:val="0"/>
      <w:marRight w:val="0"/>
      <w:marTop w:val="0"/>
      <w:marBottom w:val="0"/>
      <w:divBdr>
        <w:top w:val="none" w:sz="0" w:space="0" w:color="auto"/>
        <w:left w:val="none" w:sz="0" w:space="0" w:color="auto"/>
        <w:bottom w:val="none" w:sz="0" w:space="0" w:color="auto"/>
        <w:right w:val="none" w:sz="0" w:space="0" w:color="auto"/>
      </w:divBdr>
    </w:div>
    <w:div w:id="21171081">
      <w:bodyDiv w:val="1"/>
      <w:marLeft w:val="0"/>
      <w:marRight w:val="0"/>
      <w:marTop w:val="0"/>
      <w:marBottom w:val="0"/>
      <w:divBdr>
        <w:top w:val="none" w:sz="0" w:space="0" w:color="auto"/>
        <w:left w:val="none" w:sz="0" w:space="0" w:color="auto"/>
        <w:bottom w:val="none" w:sz="0" w:space="0" w:color="auto"/>
        <w:right w:val="none" w:sz="0" w:space="0" w:color="auto"/>
      </w:divBdr>
    </w:div>
    <w:div w:id="24866634">
      <w:bodyDiv w:val="1"/>
      <w:marLeft w:val="0"/>
      <w:marRight w:val="0"/>
      <w:marTop w:val="0"/>
      <w:marBottom w:val="0"/>
      <w:divBdr>
        <w:top w:val="none" w:sz="0" w:space="0" w:color="auto"/>
        <w:left w:val="none" w:sz="0" w:space="0" w:color="auto"/>
        <w:bottom w:val="none" w:sz="0" w:space="0" w:color="auto"/>
        <w:right w:val="none" w:sz="0" w:space="0" w:color="auto"/>
      </w:divBdr>
    </w:div>
    <w:div w:id="26610613">
      <w:bodyDiv w:val="1"/>
      <w:marLeft w:val="0"/>
      <w:marRight w:val="0"/>
      <w:marTop w:val="0"/>
      <w:marBottom w:val="0"/>
      <w:divBdr>
        <w:top w:val="none" w:sz="0" w:space="0" w:color="auto"/>
        <w:left w:val="none" w:sz="0" w:space="0" w:color="auto"/>
        <w:bottom w:val="none" w:sz="0" w:space="0" w:color="auto"/>
        <w:right w:val="none" w:sz="0" w:space="0" w:color="auto"/>
      </w:divBdr>
    </w:div>
    <w:div w:id="26760882">
      <w:bodyDiv w:val="1"/>
      <w:marLeft w:val="0"/>
      <w:marRight w:val="0"/>
      <w:marTop w:val="0"/>
      <w:marBottom w:val="0"/>
      <w:divBdr>
        <w:top w:val="none" w:sz="0" w:space="0" w:color="auto"/>
        <w:left w:val="none" w:sz="0" w:space="0" w:color="auto"/>
        <w:bottom w:val="none" w:sz="0" w:space="0" w:color="auto"/>
        <w:right w:val="none" w:sz="0" w:space="0" w:color="auto"/>
      </w:divBdr>
    </w:div>
    <w:div w:id="30620271">
      <w:bodyDiv w:val="1"/>
      <w:marLeft w:val="0"/>
      <w:marRight w:val="0"/>
      <w:marTop w:val="0"/>
      <w:marBottom w:val="0"/>
      <w:divBdr>
        <w:top w:val="none" w:sz="0" w:space="0" w:color="auto"/>
        <w:left w:val="none" w:sz="0" w:space="0" w:color="auto"/>
        <w:bottom w:val="none" w:sz="0" w:space="0" w:color="auto"/>
        <w:right w:val="none" w:sz="0" w:space="0" w:color="auto"/>
      </w:divBdr>
    </w:div>
    <w:div w:id="31150005">
      <w:bodyDiv w:val="1"/>
      <w:marLeft w:val="0"/>
      <w:marRight w:val="0"/>
      <w:marTop w:val="0"/>
      <w:marBottom w:val="0"/>
      <w:divBdr>
        <w:top w:val="none" w:sz="0" w:space="0" w:color="auto"/>
        <w:left w:val="none" w:sz="0" w:space="0" w:color="auto"/>
        <w:bottom w:val="none" w:sz="0" w:space="0" w:color="auto"/>
        <w:right w:val="none" w:sz="0" w:space="0" w:color="auto"/>
      </w:divBdr>
    </w:div>
    <w:div w:id="32779085">
      <w:bodyDiv w:val="1"/>
      <w:marLeft w:val="0"/>
      <w:marRight w:val="0"/>
      <w:marTop w:val="0"/>
      <w:marBottom w:val="0"/>
      <w:divBdr>
        <w:top w:val="none" w:sz="0" w:space="0" w:color="auto"/>
        <w:left w:val="none" w:sz="0" w:space="0" w:color="auto"/>
        <w:bottom w:val="none" w:sz="0" w:space="0" w:color="auto"/>
        <w:right w:val="none" w:sz="0" w:space="0" w:color="auto"/>
      </w:divBdr>
    </w:div>
    <w:div w:id="33042515">
      <w:bodyDiv w:val="1"/>
      <w:marLeft w:val="0"/>
      <w:marRight w:val="0"/>
      <w:marTop w:val="0"/>
      <w:marBottom w:val="0"/>
      <w:divBdr>
        <w:top w:val="none" w:sz="0" w:space="0" w:color="auto"/>
        <w:left w:val="none" w:sz="0" w:space="0" w:color="auto"/>
        <w:bottom w:val="none" w:sz="0" w:space="0" w:color="auto"/>
        <w:right w:val="none" w:sz="0" w:space="0" w:color="auto"/>
      </w:divBdr>
    </w:div>
    <w:div w:id="35399693">
      <w:bodyDiv w:val="1"/>
      <w:marLeft w:val="0"/>
      <w:marRight w:val="0"/>
      <w:marTop w:val="0"/>
      <w:marBottom w:val="0"/>
      <w:divBdr>
        <w:top w:val="none" w:sz="0" w:space="0" w:color="auto"/>
        <w:left w:val="none" w:sz="0" w:space="0" w:color="auto"/>
        <w:bottom w:val="none" w:sz="0" w:space="0" w:color="auto"/>
        <w:right w:val="none" w:sz="0" w:space="0" w:color="auto"/>
      </w:divBdr>
    </w:div>
    <w:div w:id="36785145">
      <w:bodyDiv w:val="1"/>
      <w:marLeft w:val="0"/>
      <w:marRight w:val="0"/>
      <w:marTop w:val="0"/>
      <w:marBottom w:val="0"/>
      <w:divBdr>
        <w:top w:val="none" w:sz="0" w:space="0" w:color="auto"/>
        <w:left w:val="none" w:sz="0" w:space="0" w:color="auto"/>
        <w:bottom w:val="none" w:sz="0" w:space="0" w:color="auto"/>
        <w:right w:val="none" w:sz="0" w:space="0" w:color="auto"/>
      </w:divBdr>
    </w:div>
    <w:div w:id="44765894">
      <w:bodyDiv w:val="1"/>
      <w:marLeft w:val="0"/>
      <w:marRight w:val="0"/>
      <w:marTop w:val="0"/>
      <w:marBottom w:val="0"/>
      <w:divBdr>
        <w:top w:val="none" w:sz="0" w:space="0" w:color="auto"/>
        <w:left w:val="none" w:sz="0" w:space="0" w:color="auto"/>
        <w:bottom w:val="none" w:sz="0" w:space="0" w:color="auto"/>
        <w:right w:val="none" w:sz="0" w:space="0" w:color="auto"/>
      </w:divBdr>
    </w:div>
    <w:div w:id="51122843">
      <w:bodyDiv w:val="1"/>
      <w:marLeft w:val="0"/>
      <w:marRight w:val="0"/>
      <w:marTop w:val="0"/>
      <w:marBottom w:val="0"/>
      <w:divBdr>
        <w:top w:val="none" w:sz="0" w:space="0" w:color="auto"/>
        <w:left w:val="none" w:sz="0" w:space="0" w:color="auto"/>
        <w:bottom w:val="none" w:sz="0" w:space="0" w:color="auto"/>
        <w:right w:val="none" w:sz="0" w:space="0" w:color="auto"/>
      </w:divBdr>
    </w:div>
    <w:div w:id="51389530">
      <w:bodyDiv w:val="1"/>
      <w:marLeft w:val="0"/>
      <w:marRight w:val="0"/>
      <w:marTop w:val="0"/>
      <w:marBottom w:val="0"/>
      <w:divBdr>
        <w:top w:val="none" w:sz="0" w:space="0" w:color="auto"/>
        <w:left w:val="none" w:sz="0" w:space="0" w:color="auto"/>
        <w:bottom w:val="none" w:sz="0" w:space="0" w:color="auto"/>
        <w:right w:val="none" w:sz="0" w:space="0" w:color="auto"/>
      </w:divBdr>
    </w:div>
    <w:div w:id="51390963">
      <w:bodyDiv w:val="1"/>
      <w:marLeft w:val="0"/>
      <w:marRight w:val="0"/>
      <w:marTop w:val="0"/>
      <w:marBottom w:val="0"/>
      <w:divBdr>
        <w:top w:val="none" w:sz="0" w:space="0" w:color="auto"/>
        <w:left w:val="none" w:sz="0" w:space="0" w:color="auto"/>
        <w:bottom w:val="none" w:sz="0" w:space="0" w:color="auto"/>
        <w:right w:val="none" w:sz="0" w:space="0" w:color="auto"/>
      </w:divBdr>
    </w:div>
    <w:div w:id="53819411">
      <w:bodyDiv w:val="1"/>
      <w:marLeft w:val="0"/>
      <w:marRight w:val="0"/>
      <w:marTop w:val="0"/>
      <w:marBottom w:val="0"/>
      <w:divBdr>
        <w:top w:val="none" w:sz="0" w:space="0" w:color="auto"/>
        <w:left w:val="none" w:sz="0" w:space="0" w:color="auto"/>
        <w:bottom w:val="none" w:sz="0" w:space="0" w:color="auto"/>
        <w:right w:val="none" w:sz="0" w:space="0" w:color="auto"/>
      </w:divBdr>
    </w:div>
    <w:div w:id="54361441">
      <w:bodyDiv w:val="1"/>
      <w:marLeft w:val="0"/>
      <w:marRight w:val="0"/>
      <w:marTop w:val="0"/>
      <w:marBottom w:val="0"/>
      <w:divBdr>
        <w:top w:val="none" w:sz="0" w:space="0" w:color="auto"/>
        <w:left w:val="none" w:sz="0" w:space="0" w:color="auto"/>
        <w:bottom w:val="none" w:sz="0" w:space="0" w:color="auto"/>
        <w:right w:val="none" w:sz="0" w:space="0" w:color="auto"/>
      </w:divBdr>
    </w:div>
    <w:div w:id="59133380">
      <w:bodyDiv w:val="1"/>
      <w:marLeft w:val="0"/>
      <w:marRight w:val="0"/>
      <w:marTop w:val="0"/>
      <w:marBottom w:val="0"/>
      <w:divBdr>
        <w:top w:val="none" w:sz="0" w:space="0" w:color="auto"/>
        <w:left w:val="none" w:sz="0" w:space="0" w:color="auto"/>
        <w:bottom w:val="none" w:sz="0" w:space="0" w:color="auto"/>
        <w:right w:val="none" w:sz="0" w:space="0" w:color="auto"/>
      </w:divBdr>
    </w:div>
    <w:div w:id="60252640">
      <w:bodyDiv w:val="1"/>
      <w:marLeft w:val="0"/>
      <w:marRight w:val="0"/>
      <w:marTop w:val="0"/>
      <w:marBottom w:val="0"/>
      <w:divBdr>
        <w:top w:val="none" w:sz="0" w:space="0" w:color="auto"/>
        <w:left w:val="none" w:sz="0" w:space="0" w:color="auto"/>
        <w:bottom w:val="none" w:sz="0" w:space="0" w:color="auto"/>
        <w:right w:val="none" w:sz="0" w:space="0" w:color="auto"/>
      </w:divBdr>
    </w:div>
    <w:div w:id="60639931">
      <w:bodyDiv w:val="1"/>
      <w:marLeft w:val="0"/>
      <w:marRight w:val="0"/>
      <w:marTop w:val="0"/>
      <w:marBottom w:val="0"/>
      <w:divBdr>
        <w:top w:val="none" w:sz="0" w:space="0" w:color="auto"/>
        <w:left w:val="none" w:sz="0" w:space="0" w:color="auto"/>
        <w:bottom w:val="none" w:sz="0" w:space="0" w:color="auto"/>
        <w:right w:val="none" w:sz="0" w:space="0" w:color="auto"/>
      </w:divBdr>
    </w:div>
    <w:div w:id="61489904">
      <w:bodyDiv w:val="1"/>
      <w:marLeft w:val="0"/>
      <w:marRight w:val="0"/>
      <w:marTop w:val="0"/>
      <w:marBottom w:val="0"/>
      <w:divBdr>
        <w:top w:val="none" w:sz="0" w:space="0" w:color="auto"/>
        <w:left w:val="none" w:sz="0" w:space="0" w:color="auto"/>
        <w:bottom w:val="none" w:sz="0" w:space="0" w:color="auto"/>
        <w:right w:val="none" w:sz="0" w:space="0" w:color="auto"/>
      </w:divBdr>
    </w:div>
    <w:div w:id="63067403">
      <w:bodyDiv w:val="1"/>
      <w:marLeft w:val="0"/>
      <w:marRight w:val="0"/>
      <w:marTop w:val="0"/>
      <w:marBottom w:val="0"/>
      <w:divBdr>
        <w:top w:val="none" w:sz="0" w:space="0" w:color="auto"/>
        <w:left w:val="none" w:sz="0" w:space="0" w:color="auto"/>
        <w:bottom w:val="none" w:sz="0" w:space="0" w:color="auto"/>
        <w:right w:val="none" w:sz="0" w:space="0" w:color="auto"/>
      </w:divBdr>
    </w:div>
    <w:div w:id="64185711">
      <w:bodyDiv w:val="1"/>
      <w:marLeft w:val="0"/>
      <w:marRight w:val="0"/>
      <w:marTop w:val="0"/>
      <w:marBottom w:val="0"/>
      <w:divBdr>
        <w:top w:val="none" w:sz="0" w:space="0" w:color="auto"/>
        <w:left w:val="none" w:sz="0" w:space="0" w:color="auto"/>
        <w:bottom w:val="none" w:sz="0" w:space="0" w:color="auto"/>
        <w:right w:val="none" w:sz="0" w:space="0" w:color="auto"/>
      </w:divBdr>
    </w:div>
    <w:div w:id="65618941">
      <w:bodyDiv w:val="1"/>
      <w:marLeft w:val="0"/>
      <w:marRight w:val="0"/>
      <w:marTop w:val="0"/>
      <w:marBottom w:val="0"/>
      <w:divBdr>
        <w:top w:val="none" w:sz="0" w:space="0" w:color="auto"/>
        <w:left w:val="none" w:sz="0" w:space="0" w:color="auto"/>
        <w:bottom w:val="none" w:sz="0" w:space="0" w:color="auto"/>
        <w:right w:val="none" w:sz="0" w:space="0" w:color="auto"/>
      </w:divBdr>
    </w:div>
    <w:div w:id="66614154">
      <w:bodyDiv w:val="1"/>
      <w:marLeft w:val="0"/>
      <w:marRight w:val="0"/>
      <w:marTop w:val="0"/>
      <w:marBottom w:val="0"/>
      <w:divBdr>
        <w:top w:val="none" w:sz="0" w:space="0" w:color="auto"/>
        <w:left w:val="none" w:sz="0" w:space="0" w:color="auto"/>
        <w:bottom w:val="none" w:sz="0" w:space="0" w:color="auto"/>
        <w:right w:val="none" w:sz="0" w:space="0" w:color="auto"/>
      </w:divBdr>
    </w:div>
    <w:div w:id="68699805">
      <w:bodyDiv w:val="1"/>
      <w:marLeft w:val="0"/>
      <w:marRight w:val="0"/>
      <w:marTop w:val="0"/>
      <w:marBottom w:val="0"/>
      <w:divBdr>
        <w:top w:val="none" w:sz="0" w:space="0" w:color="auto"/>
        <w:left w:val="none" w:sz="0" w:space="0" w:color="auto"/>
        <w:bottom w:val="none" w:sz="0" w:space="0" w:color="auto"/>
        <w:right w:val="none" w:sz="0" w:space="0" w:color="auto"/>
      </w:divBdr>
    </w:div>
    <w:div w:id="72095009">
      <w:bodyDiv w:val="1"/>
      <w:marLeft w:val="0"/>
      <w:marRight w:val="0"/>
      <w:marTop w:val="0"/>
      <w:marBottom w:val="0"/>
      <w:divBdr>
        <w:top w:val="none" w:sz="0" w:space="0" w:color="auto"/>
        <w:left w:val="none" w:sz="0" w:space="0" w:color="auto"/>
        <w:bottom w:val="none" w:sz="0" w:space="0" w:color="auto"/>
        <w:right w:val="none" w:sz="0" w:space="0" w:color="auto"/>
      </w:divBdr>
    </w:div>
    <w:div w:id="72239873">
      <w:bodyDiv w:val="1"/>
      <w:marLeft w:val="0"/>
      <w:marRight w:val="0"/>
      <w:marTop w:val="0"/>
      <w:marBottom w:val="0"/>
      <w:divBdr>
        <w:top w:val="none" w:sz="0" w:space="0" w:color="auto"/>
        <w:left w:val="none" w:sz="0" w:space="0" w:color="auto"/>
        <w:bottom w:val="none" w:sz="0" w:space="0" w:color="auto"/>
        <w:right w:val="none" w:sz="0" w:space="0" w:color="auto"/>
      </w:divBdr>
    </w:div>
    <w:div w:id="73401647">
      <w:bodyDiv w:val="1"/>
      <w:marLeft w:val="0"/>
      <w:marRight w:val="0"/>
      <w:marTop w:val="0"/>
      <w:marBottom w:val="0"/>
      <w:divBdr>
        <w:top w:val="none" w:sz="0" w:space="0" w:color="auto"/>
        <w:left w:val="none" w:sz="0" w:space="0" w:color="auto"/>
        <w:bottom w:val="none" w:sz="0" w:space="0" w:color="auto"/>
        <w:right w:val="none" w:sz="0" w:space="0" w:color="auto"/>
      </w:divBdr>
    </w:div>
    <w:div w:id="76485736">
      <w:bodyDiv w:val="1"/>
      <w:marLeft w:val="0"/>
      <w:marRight w:val="0"/>
      <w:marTop w:val="0"/>
      <w:marBottom w:val="0"/>
      <w:divBdr>
        <w:top w:val="none" w:sz="0" w:space="0" w:color="auto"/>
        <w:left w:val="none" w:sz="0" w:space="0" w:color="auto"/>
        <w:bottom w:val="none" w:sz="0" w:space="0" w:color="auto"/>
        <w:right w:val="none" w:sz="0" w:space="0" w:color="auto"/>
      </w:divBdr>
    </w:div>
    <w:div w:id="78447189">
      <w:bodyDiv w:val="1"/>
      <w:marLeft w:val="0"/>
      <w:marRight w:val="0"/>
      <w:marTop w:val="0"/>
      <w:marBottom w:val="0"/>
      <w:divBdr>
        <w:top w:val="none" w:sz="0" w:space="0" w:color="auto"/>
        <w:left w:val="none" w:sz="0" w:space="0" w:color="auto"/>
        <w:bottom w:val="none" w:sz="0" w:space="0" w:color="auto"/>
        <w:right w:val="none" w:sz="0" w:space="0" w:color="auto"/>
      </w:divBdr>
    </w:div>
    <w:div w:id="81296520">
      <w:bodyDiv w:val="1"/>
      <w:marLeft w:val="0"/>
      <w:marRight w:val="0"/>
      <w:marTop w:val="0"/>
      <w:marBottom w:val="0"/>
      <w:divBdr>
        <w:top w:val="none" w:sz="0" w:space="0" w:color="auto"/>
        <w:left w:val="none" w:sz="0" w:space="0" w:color="auto"/>
        <w:bottom w:val="none" w:sz="0" w:space="0" w:color="auto"/>
        <w:right w:val="none" w:sz="0" w:space="0" w:color="auto"/>
      </w:divBdr>
    </w:div>
    <w:div w:id="81420517">
      <w:bodyDiv w:val="1"/>
      <w:marLeft w:val="0"/>
      <w:marRight w:val="0"/>
      <w:marTop w:val="0"/>
      <w:marBottom w:val="0"/>
      <w:divBdr>
        <w:top w:val="none" w:sz="0" w:space="0" w:color="auto"/>
        <w:left w:val="none" w:sz="0" w:space="0" w:color="auto"/>
        <w:bottom w:val="none" w:sz="0" w:space="0" w:color="auto"/>
        <w:right w:val="none" w:sz="0" w:space="0" w:color="auto"/>
      </w:divBdr>
    </w:div>
    <w:div w:id="82841408">
      <w:bodyDiv w:val="1"/>
      <w:marLeft w:val="0"/>
      <w:marRight w:val="0"/>
      <w:marTop w:val="0"/>
      <w:marBottom w:val="0"/>
      <w:divBdr>
        <w:top w:val="none" w:sz="0" w:space="0" w:color="auto"/>
        <w:left w:val="none" w:sz="0" w:space="0" w:color="auto"/>
        <w:bottom w:val="none" w:sz="0" w:space="0" w:color="auto"/>
        <w:right w:val="none" w:sz="0" w:space="0" w:color="auto"/>
      </w:divBdr>
    </w:div>
    <w:div w:id="84157964">
      <w:bodyDiv w:val="1"/>
      <w:marLeft w:val="0"/>
      <w:marRight w:val="0"/>
      <w:marTop w:val="0"/>
      <w:marBottom w:val="0"/>
      <w:divBdr>
        <w:top w:val="none" w:sz="0" w:space="0" w:color="auto"/>
        <w:left w:val="none" w:sz="0" w:space="0" w:color="auto"/>
        <w:bottom w:val="none" w:sz="0" w:space="0" w:color="auto"/>
        <w:right w:val="none" w:sz="0" w:space="0" w:color="auto"/>
      </w:divBdr>
    </w:div>
    <w:div w:id="86850369">
      <w:bodyDiv w:val="1"/>
      <w:marLeft w:val="0"/>
      <w:marRight w:val="0"/>
      <w:marTop w:val="0"/>
      <w:marBottom w:val="0"/>
      <w:divBdr>
        <w:top w:val="none" w:sz="0" w:space="0" w:color="auto"/>
        <w:left w:val="none" w:sz="0" w:space="0" w:color="auto"/>
        <w:bottom w:val="none" w:sz="0" w:space="0" w:color="auto"/>
        <w:right w:val="none" w:sz="0" w:space="0" w:color="auto"/>
      </w:divBdr>
    </w:div>
    <w:div w:id="87121268">
      <w:bodyDiv w:val="1"/>
      <w:marLeft w:val="0"/>
      <w:marRight w:val="0"/>
      <w:marTop w:val="0"/>
      <w:marBottom w:val="0"/>
      <w:divBdr>
        <w:top w:val="none" w:sz="0" w:space="0" w:color="auto"/>
        <w:left w:val="none" w:sz="0" w:space="0" w:color="auto"/>
        <w:bottom w:val="none" w:sz="0" w:space="0" w:color="auto"/>
        <w:right w:val="none" w:sz="0" w:space="0" w:color="auto"/>
      </w:divBdr>
    </w:div>
    <w:div w:id="87122696">
      <w:bodyDiv w:val="1"/>
      <w:marLeft w:val="0"/>
      <w:marRight w:val="0"/>
      <w:marTop w:val="0"/>
      <w:marBottom w:val="0"/>
      <w:divBdr>
        <w:top w:val="none" w:sz="0" w:space="0" w:color="auto"/>
        <w:left w:val="none" w:sz="0" w:space="0" w:color="auto"/>
        <w:bottom w:val="none" w:sz="0" w:space="0" w:color="auto"/>
        <w:right w:val="none" w:sz="0" w:space="0" w:color="auto"/>
      </w:divBdr>
    </w:div>
    <w:div w:id="88232930">
      <w:bodyDiv w:val="1"/>
      <w:marLeft w:val="0"/>
      <w:marRight w:val="0"/>
      <w:marTop w:val="0"/>
      <w:marBottom w:val="0"/>
      <w:divBdr>
        <w:top w:val="none" w:sz="0" w:space="0" w:color="auto"/>
        <w:left w:val="none" w:sz="0" w:space="0" w:color="auto"/>
        <w:bottom w:val="none" w:sz="0" w:space="0" w:color="auto"/>
        <w:right w:val="none" w:sz="0" w:space="0" w:color="auto"/>
      </w:divBdr>
    </w:div>
    <w:div w:id="89787549">
      <w:bodyDiv w:val="1"/>
      <w:marLeft w:val="0"/>
      <w:marRight w:val="0"/>
      <w:marTop w:val="0"/>
      <w:marBottom w:val="0"/>
      <w:divBdr>
        <w:top w:val="none" w:sz="0" w:space="0" w:color="auto"/>
        <w:left w:val="none" w:sz="0" w:space="0" w:color="auto"/>
        <w:bottom w:val="none" w:sz="0" w:space="0" w:color="auto"/>
        <w:right w:val="none" w:sz="0" w:space="0" w:color="auto"/>
      </w:divBdr>
    </w:div>
    <w:div w:id="95179997">
      <w:bodyDiv w:val="1"/>
      <w:marLeft w:val="0"/>
      <w:marRight w:val="0"/>
      <w:marTop w:val="0"/>
      <w:marBottom w:val="0"/>
      <w:divBdr>
        <w:top w:val="none" w:sz="0" w:space="0" w:color="auto"/>
        <w:left w:val="none" w:sz="0" w:space="0" w:color="auto"/>
        <w:bottom w:val="none" w:sz="0" w:space="0" w:color="auto"/>
        <w:right w:val="none" w:sz="0" w:space="0" w:color="auto"/>
      </w:divBdr>
    </w:div>
    <w:div w:id="96603557">
      <w:bodyDiv w:val="1"/>
      <w:marLeft w:val="0"/>
      <w:marRight w:val="0"/>
      <w:marTop w:val="0"/>
      <w:marBottom w:val="0"/>
      <w:divBdr>
        <w:top w:val="none" w:sz="0" w:space="0" w:color="auto"/>
        <w:left w:val="none" w:sz="0" w:space="0" w:color="auto"/>
        <w:bottom w:val="none" w:sz="0" w:space="0" w:color="auto"/>
        <w:right w:val="none" w:sz="0" w:space="0" w:color="auto"/>
      </w:divBdr>
    </w:div>
    <w:div w:id="97529728">
      <w:bodyDiv w:val="1"/>
      <w:marLeft w:val="0"/>
      <w:marRight w:val="0"/>
      <w:marTop w:val="0"/>
      <w:marBottom w:val="0"/>
      <w:divBdr>
        <w:top w:val="none" w:sz="0" w:space="0" w:color="auto"/>
        <w:left w:val="none" w:sz="0" w:space="0" w:color="auto"/>
        <w:bottom w:val="none" w:sz="0" w:space="0" w:color="auto"/>
        <w:right w:val="none" w:sz="0" w:space="0" w:color="auto"/>
      </w:divBdr>
    </w:div>
    <w:div w:id="100951284">
      <w:bodyDiv w:val="1"/>
      <w:marLeft w:val="0"/>
      <w:marRight w:val="0"/>
      <w:marTop w:val="0"/>
      <w:marBottom w:val="0"/>
      <w:divBdr>
        <w:top w:val="none" w:sz="0" w:space="0" w:color="auto"/>
        <w:left w:val="none" w:sz="0" w:space="0" w:color="auto"/>
        <w:bottom w:val="none" w:sz="0" w:space="0" w:color="auto"/>
        <w:right w:val="none" w:sz="0" w:space="0" w:color="auto"/>
      </w:divBdr>
    </w:div>
    <w:div w:id="104470292">
      <w:bodyDiv w:val="1"/>
      <w:marLeft w:val="0"/>
      <w:marRight w:val="0"/>
      <w:marTop w:val="0"/>
      <w:marBottom w:val="0"/>
      <w:divBdr>
        <w:top w:val="none" w:sz="0" w:space="0" w:color="auto"/>
        <w:left w:val="none" w:sz="0" w:space="0" w:color="auto"/>
        <w:bottom w:val="none" w:sz="0" w:space="0" w:color="auto"/>
        <w:right w:val="none" w:sz="0" w:space="0" w:color="auto"/>
      </w:divBdr>
    </w:div>
    <w:div w:id="106394347">
      <w:bodyDiv w:val="1"/>
      <w:marLeft w:val="0"/>
      <w:marRight w:val="0"/>
      <w:marTop w:val="0"/>
      <w:marBottom w:val="0"/>
      <w:divBdr>
        <w:top w:val="none" w:sz="0" w:space="0" w:color="auto"/>
        <w:left w:val="none" w:sz="0" w:space="0" w:color="auto"/>
        <w:bottom w:val="none" w:sz="0" w:space="0" w:color="auto"/>
        <w:right w:val="none" w:sz="0" w:space="0" w:color="auto"/>
      </w:divBdr>
    </w:div>
    <w:div w:id="107161848">
      <w:bodyDiv w:val="1"/>
      <w:marLeft w:val="0"/>
      <w:marRight w:val="0"/>
      <w:marTop w:val="0"/>
      <w:marBottom w:val="0"/>
      <w:divBdr>
        <w:top w:val="none" w:sz="0" w:space="0" w:color="auto"/>
        <w:left w:val="none" w:sz="0" w:space="0" w:color="auto"/>
        <w:bottom w:val="none" w:sz="0" w:space="0" w:color="auto"/>
        <w:right w:val="none" w:sz="0" w:space="0" w:color="auto"/>
      </w:divBdr>
    </w:div>
    <w:div w:id="109472551">
      <w:bodyDiv w:val="1"/>
      <w:marLeft w:val="0"/>
      <w:marRight w:val="0"/>
      <w:marTop w:val="0"/>
      <w:marBottom w:val="0"/>
      <w:divBdr>
        <w:top w:val="none" w:sz="0" w:space="0" w:color="auto"/>
        <w:left w:val="none" w:sz="0" w:space="0" w:color="auto"/>
        <w:bottom w:val="none" w:sz="0" w:space="0" w:color="auto"/>
        <w:right w:val="none" w:sz="0" w:space="0" w:color="auto"/>
      </w:divBdr>
    </w:div>
    <w:div w:id="110713869">
      <w:bodyDiv w:val="1"/>
      <w:marLeft w:val="0"/>
      <w:marRight w:val="0"/>
      <w:marTop w:val="0"/>
      <w:marBottom w:val="0"/>
      <w:divBdr>
        <w:top w:val="none" w:sz="0" w:space="0" w:color="auto"/>
        <w:left w:val="none" w:sz="0" w:space="0" w:color="auto"/>
        <w:bottom w:val="none" w:sz="0" w:space="0" w:color="auto"/>
        <w:right w:val="none" w:sz="0" w:space="0" w:color="auto"/>
      </w:divBdr>
    </w:div>
    <w:div w:id="114711872">
      <w:bodyDiv w:val="1"/>
      <w:marLeft w:val="0"/>
      <w:marRight w:val="0"/>
      <w:marTop w:val="0"/>
      <w:marBottom w:val="0"/>
      <w:divBdr>
        <w:top w:val="none" w:sz="0" w:space="0" w:color="auto"/>
        <w:left w:val="none" w:sz="0" w:space="0" w:color="auto"/>
        <w:bottom w:val="none" w:sz="0" w:space="0" w:color="auto"/>
        <w:right w:val="none" w:sz="0" w:space="0" w:color="auto"/>
      </w:divBdr>
    </w:div>
    <w:div w:id="117527607">
      <w:bodyDiv w:val="1"/>
      <w:marLeft w:val="0"/>
      <w:marRight w:val="0"/>
      <w:marTop w:val="0"/>
      <w:marBottom w:val="0"/>
      <w:divBdr>
        <w:top w:val="none" w:sz="0" w:space="0" w:color="auto"/>
        <w:left w:val="none" w:sz="0" w:space="0" w:color="auto"/>
        <w:bottom w:val="none" w:sz="0" w:space="0" w:color="auto"/>
        <w:right w:val="none" w:sz="0" w:space="0" w:color="auto"/>
      </w:divBdr>
    </w:div>
    <w:div w:id="118111333">
      <w:bodyDiv w:val="1"/>
      <w:marLeft w:val="0"/>
      <w:marRight w:val="0"/>
      <w:marTop w:val="0"/>
      <w:marBottom w:val="0"/>
      <w:divBdr>
        <w:top w:val="none" w:sz="0" w:space="0" w:color="auto"/>
        <w:left w:val="none" w:sz="0" w:space="0" w:color="auto"/>
        <w:bottom w:val="none" w:sz="0" w:space="0" w:color="auto"/>
        <w:right w:val="none" w:sz="0" w:space="0" w:color="auto"/>
      </w:divBdr>
    </w:div>
    <w:div w:id="118303893">
      <w:bodyDiv w:val="1"/>
      <w:marLeft w:val="0"/>
      <w:marRight w:val="0"/>
      <w:marTop w:val="0"/>
      <w:marBottom w:val="0"/>
      <w:divBdr>
        <w:top w:val="none" w:sz="0" w:space="0" w:color="auto"/>
        <w:left w:val="none" w:sz="0" w:space="0" w:color="auto"/>
        <w:bottom w:val="none" w:sz="0" w:space="0" w:color="auto"/>
        <w:right w:val="none" w:sz="0" w:space="0" w:color="auto"/>
      </w:divBdr>
    </w:div>
    <w:div w:id="125123684">
      <w:bodyDiv w:val="1"/>
      <w:marLeft w:val="0"/>
      <w:marRight w:val="0"/>
      <w:marTop w:val="0"/>
      <w:marBottom w:val="0"/>
      <w:divBdr>
        <w:top w:val="none" w:sz="0" w:space="0" w:color="auto"/>
        <w:left w:val="none" w:sz="0" w:space="0" w:color="auto"/>
        <w:bottom w:val="none" w:sz="0" w:space="0" w:color="auto"/>
        <w:right w:val="none" w:sz="0" w:space="0" w:color="auto"/>
      </w:divBdr>
    </w:div>
    <w:div w:id="125515221">
      <w:bodyDiv w:val="1"/>
      <w:marLeft w:val="0"/>
      <w:marRight w:val="0"/>
      <w:marTop w:val="0"/>
      <w:marBottom w:val="0"/>
      <w:divBdr>
        <w:top w:val="none" w:sz="0" w:space="0" w:color="auto"/>
        <w:left w:val="none" w:sz="0" w:space="0" w:color="auto"/>
        <w:bottom w:val="none" w:sz="0" w:space="0" w:color="auto"/>
        <w:right w:val="none" w:sz="0" w:space="0" w:color="auto"/>
      </w:divBdr>
    </w:div>
    <w:div w:id="130100854">
      <w:bodyDiv w:val="1"/>
      <w:marLeft w:val="0"/>
      <w:marRight w:val="0"/>
      <w:marTop w:val="0"/>
      <w:marBottom w:val="0"/>
      <w:divBdr>
        <w:top w:val="none" w:sz="0" w:space="0" w:color="auto"/>
        <w:left w:val="none" w:sz="0" w:space="0" w:color="auto"/>
        <w:bottom w:val="none" w:sz="0" w:space="0" w:color="auto"/>
        <w:right w:val="none" w:sz="0" w:space="0" w:color="auto"/>
      </w:divBdr>
    </w:div>
    <w:div w:id="131951252">
      <w:bodyDiv w:val="1"/>
      <w:marLeft w:val="0"/>
      <w:marRight w:val="0"/>
      <w:marTop w:val="0"/>
      <w:marBottom w:val="0"/>
      <w:divBdr>
        <w:top w:val="none" w:sz="0" w:space="0" w:color="auto"/>
        <w:left w:val="none" w:sz="0" w:space="0" w:color="auto"/>
        <w:bottom w:val="none" w:sz="0" w:space="0" w:color="auto"/>
        <w:right w:val="none" w:sz="0" w:space="0" w:color="auto"/>
      </w:divBdr>
    </w:div>
    <w:div w:id="133644926">
      <w:bodyDiv w:val="1"/>
      <w:marLeft w:val="0"/>
      <w:marRight w:val="0"/>
      <w:marTop w:val="0"/>
      <w:marBottom w:val="0"/>
      <w:divBdr>
        <w:top w:val="none" w:sz="0" w:space="0" w:color="auto"/>
        <w:left w:val="none" w:sz="0" w:space="0" w:color="auto"/>
        <w:bottom w:val="none" w:sz="0" w:space="0" w:color="auto"/>
        <w:right w:val="none" w:sz="0" w:space="0" w:color="auto"/>
      </w:divBdr>
    </w:div>
    <w:div w:id="135295688">
      <w:bodyDiv w:val="1"/>
      <w:marLeft w:val="0"/>
      <w:marRight w:val="0"/>
      <w:marTop w:val="0"/>
      <w:marBottom w:val="0"/>
      <w:divBdr>
        <w:top w:val="none" w:sz="0" w:space="0" w:color="auto"/>
        <w:left w:val="none" w:sz="0" w:space="0" w:color="auto"/>
        <w:bottom w:val="none" w:sz="0" w:space="0" w:color="auto"/>
        <w:right w:val="none" w:sz="0" w:space="0" w:color="auto"/>
      </w:divBdr>
    </w:div>
    <w:div w:id="136916158">
      <w:bodyDiv w:val="1"/>
      <w:marLeft w:val="0"/>
      <w:marRight w:val="0"/>
      <w:marTop w:val="0"/>
      <w:marBottom w:val="0"/>
      <w:divBdr>
        <w:top w:val="none" w:sz="0" w:space="0" w:color="auto"/>
        <w:left w:val="none" w:sz="0" w:space="0" w:color="auto"/>
        <w:bottom w:val="none" w:sz="0" w:space="0" w:color="auto"/>
        <w:right w:val="none" w:sz="0" w:space="0" w:color="auto"/>
      </w:divBdr>
    </w:div>
    <w:div w:id="141820859">
      <w:bodyDiv w:val="1"/>
      <w:marLeft w:val="0"/>
      <w:marRight w:val="0"/>
      <w:marTop w:val="0"/>
      <w:marBottom w:val="0"/>
      <w:divBdr>
        <w:top w:val="none" w:sz="0" w:space="0" w:color="auto"/>
        <w:left w:val="none" w:sz="0" w:space="0" w:color="auto"/>
        <w:bottom w:val="none" w:sz="0" w:space="0" w:color="auto"/>
        <w:right w:val="none" w:sz="0" w:space="0" w:color="auto"/>
      </w:divBdr>
    </w:div>
    <w:div w:id="147671199">
      <w:bodyDiv w:val="1"/>
      <w:marLeft w:val="0"/>
      <w:marRight w:val="0"/>
      <w:marTop w:val="0"/>
      <w:marBottom w:val="0"/>
      <w:divBdr>
        <w:top w:val="none" w:sz="0" w:space="0" w:color="auto"/>
        <w:left w:val="none" w:sz="0" w:space="0" w:color="auto"/>
        <w:bottom w:val="none" w:sz="0" w:space="0" w:color="auto"/>
        <w:right w:val="none" w:sz="0" w:space="0" w:color="auto"/>
      </w:divBdr>
    </w:div>
    <w:div w:id="152063766">
      <w:bodyDiv w:val="1"/>
      <w:marLeft w:val="0"/>
      <w:marRight w:val="0"/>
      <w:marTop w:val="0"/>
      <w:marBottom w:val="0"/>
      <w:divBdr>
        <w:top w:val="none" w:sz="0" w:space="0" w:color="auto"/>
        <w:left w:val="none" w:sz="0" w:space="0" w:color="auto"/>
        <w:bottom w:val="none" w:sz="0" w:space="0" w:color="auto"/>
        <w:right w:val="none" w:sz="0" w:space="0" w:color="auto"/>
      </w:divBdr>
    </w:div>
    <w:div w:id="152914016">
      <w:bodyDiv w:val="1"/>
      <w:marLeft w:val="0"/>
      <w:marRight w:val="0"/>
      <w:marTop w:val="0"/>
      <w:marBottom w:val="0"/>
      <w:divBdr>
        <w:top w:val="none" w:sz="0" w:space="0" w:color="auto"/>
        <w:left w:val="none" w:sz="0" w:space="0" w:color="auto"/>
        <w:bottom w:val="none" w:sz="0" w:space="0" w:color="auto"/>
        <w:right w:val="none" w:sz="0" w:space="0" w:color="auto"/>
      </w:divBdr>
    </w:div>
    <w:div w:id="153839288">
      <w:bodyDiv w:val="1"/>
      <w:marLeft w:val="0"/>
      <w:marRight w:val="0"/>
      <w:marTop w:val="0"/>
      <w:marBottom w:val="0"/>
      <w:divBdr>
        <w:top w:val="none" w:sz="0" w:space="0" w:color="auto"/>
        <w:left w:val="none" w:sz="0" w:space="0" w:color="auto"/>
        <w:bottom w:val="none" w:sz="0" w:space="0" w:color="auto"/>
        <w:right w:val="none" w:sz="0" w:space="0" w:color="auto"/>
      </w:divBdr>
    </w:div>
    <w:div w:id="154339906">
      <w:bodyDiv w:val="1"/>
      <w:marLeft w:val="0"/>
      <w:marRight w:val="0"/>
      <w:marTop w:val="0"/>
      <w:marBottom w:val="0"/>
      <w:divBdr>
        <w:top w:val="none" w:sz="0" w:space="0" w:color="auto"/>
        <w:left w:val="none" w:sz="0" w:space="0" w:color="auto"/>
        <w:bottom w:val="none" w:sz="0" w:space="0" w:color="auto"/>
        <w:right w:val="none" w:sz="0" w:space="0" w:color="auto"/>
      </w:divBdr>
    </w:div>
    <w:div w:id="155807739">
      <w:bodyDiv w:val="1"/>
      <w:marLeft w:val="0"/>
      <w:marRight w:val="0"/>
      <w:marTop w:val="0"/>
      <w:marBottom w:val="0"/>
      <w:divBdr>
        <w:top w:val="none" w:sz="0" w:space="0" w:color="auto"/>
        <w:left w:val="none" w:sz="0" w:space="0" w:color="auto"/>
        <w:bottom w:val="none" w:sz="0" w:space="0" w:color="auto"/>
        <w:right w:val="none" w:sz="0" w:space="0" w:color="auto"/>
      </w:divBdr>
    </w:div>
    <w:div w:id="158888856">
      <w:bodyDiv w:val="1"/>
      <w:marLeft w:val="0"/>
      <w:marRight w:val="0"/>
      <w:marTop w:val="0"/>
      <w:marBottom w:val="0"/>
      <w:divBdr>
        <w:top w:val="none" w:sz="0" w:space="0" w:color="auto"/>
        <w:left w:val="none" w:sz="0" w:space="0" w:color="auto"/>
        <w:bottom w:val="none" w:sz="0" w:space="0" w:color="auto"/>
        <w:right w:val="none" w:sz="0" w:space="0" w:color="auto"/>
      </w:divBdr>
    </w:div>
    <w:div w:id="159129069">
      <w:bodyDiv w:val="1"/>
      <w:marLeft w:val="0"/>
      <w:marRight w:val="0"/>
      <w:marTop w:val="0"/>
      <w:marBottom w:val="0"/>
      <w:divBdr>
        <w:top w:val="none" w:sz="0" w:space="0" w:color="auto"/>
        <w:left w:val="none" w:sz="0" w:space="0" w:color="auto"/>
        <w:bottom w:val="none" w:sz="0" w:space="0" w:color="auto"/>
        <w:right w:val="none" w:sz="0" w:space="0" w:color="auto"/>
      </w:divBdr>
    </w:div>
    <w:div w:id="161244596">
      <w:bodyDiv w:val="1"/>
      <w:marLeft w:val="0"/>
      <w:marRight w:val="0"/>
      <w:marTop w:val="0"/>
      <w:marBottom w:val="0"/>
      <w:divBdr>
        <w:top w:val="none" w:sz="0" w:space="0" w:color="auto"/>
        <w:left w:val="none" w:sz="0" w:space="0" w:color="auto"/>
        <w:bottom w:val="none" w:sz="0" w:space="0" w:color="auto"/>
        <w:right w:val="none" w:sz="0" w:space="0" w:color="auto"/>
      </w:divBdr>
    </w:div>
    <w:div w:id="163982386">
      <w:bodyDiv w:val="1"/>
      <w:marLeft w:val="0"/>
      <w:marRight w:val="0"/>
      <w:marTop w:val="0"/>
      <w:marBottom w:val="0"/>
      <w:divBdr>
        <w:top w:val="none" w:sz="0" w:space="0" w:color="auto"/>
        <w:left w:val="none" w:sz="0" w:space="0" w:color="auto"/>
        <w:bottom w:val="none" w:sz="0" w:space="0" w:color="auto"/>
        <w:right w:val="none" w:sz="0" w:space="0" w:color="auto"/>
      </w:divBdr>
    </w:div>
    <w:div w:id="164830964">
      <w:bodyDiv w:val="1"/>
      <w:marLeft w:val="0"/>
      <w:marRight w:val="0"/>
      <w:marTop w:val="0"/>
      <w:marBottom w:val="0"/>
      <w:divBdr>
        <w:top w:val="none" w:sz="0" w:space="0" w:color="auto"/>
        <w:left w:val="none" w:sz="0" w:space="0" w:color="auto"/>
        <w:bottom w:val="none" w:sz="0" w:space="0" w:color="auto"/>
        <w:right w:val="none" w:sz="0" w:space="0" w:color="auto"/>
      </w:divBdr>
    </w:div>
    <w:div w:id="165285983">
      <w:bodyDiv w:val="1"/>
      <w:marLeft w:val="0"/>
      <w:marRight w:val="0"/>
      <w:marTop w:val="0"/>
      <w:marBottom w:val="0"/>
      <w:divBdr>
        <w:top w:val="none" w:sz="0" w:space="0" w:color="auto"/>
        <w:left w:val="none" w:sz="0" w:space="0" w:color="auto"/>
        <w:bottom w:val="none" w:sz="0" w:space="0" w:color="auto"/>
        <w:right w:val="none" w:sz="0" w:space="0" w:color="auto"/>
      </w:divBdr>
    </w:div>
    <w:div w:id="16575107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9099580">
      <w:bodyDiv w:val="1"/>
      <w:marLeft w:val="0"/>
      <w:marRight w:val="0"/>
      <w:marTop w:val="0"/>
      <w:marBottom w:val="0"/>
      <w:divBdr>
        <w:top w:val="none" w:sz="0" w:space="0" w:color="auto"/>
        <w:left w:val="none" w:sz="0" w:space="0" w:color="auto"/>
        <w:bottom w:val="none" w:sz="0" w:space="0" w:color="auto"/>
        <w:right w:val="none" w:sz="0" w:space="0" w:color="auto"/>
      </w:divBdr>
    </w:div>
    <w:div w:id="170337208">
      <w:bodyDiv w:val="1"/>
      <w:marLeft w:val="0"/>
      <w:marRight w:val="0"/>
      <w:marTop w:val="0"/>
      <w:marBottom w:val="0"/>
      <w:divBdr>
        <w:top w:val="none" w:sz="0" w:space="0" w:color="auto"/>
        <w:left w:val="none" w:sz="0" w:space="0" w:color="auto"/>
        <w:bottom w:val="none" w:sz="0" w:space="0" w:color="auto"/>
        <w:right w:val="none" w:sz="0" w:space="0" w:color="auto"/>
      </w:divBdr>
    </w:div>
    <w:div w:id="170491240">
      <w:bodyDiv w:val="1"/>
      <w:marLeft w:val="0"/>
      <w:marRight w:val="0"/>
      <w:marTop w:val="0"/>
      <w:marBottom w:val="0"/>
      <w:divBdr>
        <w:top w:val="none" w:sz="0" w:space="0" w:color="auto"/>
        <w:left w:val="none" w:sz="0" w:space="0" w:color="auto"/>
        <w:bottom w:val="none" w:sz="0" w:space="0" w:color="auto"/>
        <w:right w:val="none" w:sz="0" w:space="0" w:color="auto"/>
      </w:divBdr>
    </w:div>
    <w:div w:id="170872338">
      <w:bodyDiv w:val="1"/>
      <w:marLeft w:val="0"/>
      <w:marRight w:val="0"/>
      <w:marTop w:val="0"/>
      <w:marBottom w:val="0"/>
      <w:divBdr>
        <w:top w:val="none" w:sz="0" w:space="0" w:color="auto"/>
        <w:left w:val="none" w:sz="0" w:space="0" w:color="auto"/>
        <w:bottom w:val="none" w:sz="0" w:space="0" w:color="auto"/>
        <w:right w:val="none" w:sz="0" w:space="0" w:color="auto"/>
      </w:divBdr>
    </w:div>
    <w:div w:id="174224502">
      <w:bodyDiv w:val="1"/>
      <w:marLeft w:val="0"/>
      <w:marRight w:val="0"/>
      <w:marTop w:val="0"/>
      <w:marBottom w:val="0"/>
      <w:divBdr>
        <w:top w:val="none" w:sz="0" w:space="0" w:color="auto"/>
        <w:left w:val="none" w:sz="0" w:space="0" w:color="auto"/>
        <w:bottom w:val="none" w:sz="0" w:space="0" w:color="auto"/>
        <w:right w:val="none" w:sz="0" w:space="0" w:color="auto"/>
      </w:divBdr>
    </w:div>
    <w:div w:id="182479530">
      <w:bodyDiv w:val="1"/>
      <w:marLeft w:val="0"/>
      <w:marRight w:val="0"/>
      <w:marTop w:val="0"/>
      <w:marBottom w:val="0"/>
      <w:divBdr>
        <w:top w:val="none" w:sz="0" w:space="0" w:color="auto"/>
        <w:left w:val="none" w:sz="0" w:space="0" w:color="auto"/>
        <w:bottom w:val="none" w:sz="0" w:space="0" w:color="auto"/>
        <w:right w:val="none" w:sz="0" w:space="0" w:color="auto"/>
      </w:divBdr>
    </w:div>
    <w:div w:id="182785675">
      <w:bodyDiv w:val="1"/>
      <w:marLeft w:val="0"/>
      <w:marRight w:val="0"/>
      <w:marTop w:val="0"/>
      <w:marBottom w:val="0"/>
      <w:divBdr>
        <w:top w:val="none" w:sz="0" w:space="0" w:color="auto"/>
        <w:left w:val="none" w:sz="0" w:space="0" w:color="auto"/>
        <w:bottom w:val="none" w:sz="0" w:space="0" w:color="auto"/>
        <w:right w:val="none" w:sz="0" w:space="0" w:color="auto"/>
      </w:divBdr>
    </w:div>
    <w:div w:id="185801827">
      <w:bodyDiv w:val="1"/>
      <w:marLeft w:val="0"/>
      <w:marRight w:val="0"/>
      <w:marTop w:val="0"/>
      <w:marBottom w:val="0"/>
      <w:divBdr>
        <w:top w:val="none" w:sz="0" w:space="0" w:color="auto"/>
        <w:left w:val="none" w:sz="0" w:space="0" w:color="auto"/>
        <w:bottom w:val="none" w:sz="0" w:space="0" w:color="auto"/>
        <w:right w:val="none" w:sz="0" w:space="0" w:color="auto"/>
      </w:divBdr>
    </w:div>
    <w:div w:id="188028275">
      <w:bodyDiv w:val="1"/>
      <w:marLeft w:val="0"/>
      <w:marRight w:val="0"/>
      <w:marTop w:val="0"/>
      <w:marBottom w:val="0"/>
      <w:divBdr>
        <w:top w:val="none" w:sz="0" w:space="0" w:color="auto"/>
        <w:left w:val="none" w:sz="0" w:space="0" w:color="auto"/>
        <w:bottom w:val="none" w:sz="0" w:space="0" w:color="auto"/>
        <w:right w:val="none" w:sz="0" w:space="0" w:color="auto"/>
      </w:divBdr>
    </w:div>
    <w:div w:id="192615563">
      <w:bodyDiv w:val="1"/>
      <w:marLeft w:val="0"/>
      <w:marRight w:val="0"/>
      <w:marTop w:val="0"/>
      <w:marBottom w:val="0"/>
      <w:divBdr>
        <w:top w:val="none" w:sz="0" w:space="0" w:color="auto"/>
        <w:left w:val="none" w:sz="0" w:space="0" w:color="auto"/>
        <w:bottom w:val="none" w:sz="0" w:space="0" w:color="auto"/>
        <w:right w:val="none" w:sz="0" w:space="0" w:color="auto"/>
      </w:divBdr>
    </w:div>
    <w:div w:id="195970747">
      <w:bodyDiv w:val="1"/>
      <w:marLeft w:val="0"/>
      <w:marRight w:val="0"/>
      <w:marTop w:val="0"/>
      <w:marBottom w:val="0"/>
      <w:divBdr>
        <w:top w:val="none" w:sz="0" w:space="0" w:color="auto"/>
        <w:left w:val="none" w:sz="0" w:space="0" w:color="auto"/>
        <w:bottom w:val="none" w:sz="0" w:space="0" w:color="auto"/>
        <w:right w:val="none" w:sz="0" w:space="0" w:color="auto"/>
      </w:divBdr>
    </w:div>
    <w:div w:id="198057578">
      <w:bodyDiv w:val="1"/>
      <w:marLeft w:val="0"/>
      <w:marRight w:val="0"/>
      <w:marTop w:val="0"/>
      <w:marBottom w:val="0"/>
      <w:divBdr>
        <w:top w:val="none" w:sz="0" w:space="0" w:color="auto"/>
        <w:left w:val="none" w:sz="0" w:space="0" w:color="auto"/>
        <w:bottom w:val="none" w:sz="0" w:space="0" w:color="auto"/>
        <w:right w:val="none" w:sz="0" w:space="0" w:color="auto"/>
      </w:divBdr>
    </w:div>
    <w:div w:id="198588867">
      <w:bodyDiv w:val="1"/>
      <w:marLeft w:val="0"/>
      <w:marRight w:val="0"/>
      <w:marTop w:val="0"/>
      <w:marBottom w:val="0"/>
      <w:divBdr>
        <w:top w:val="none" w:sz="0" w:space="0" w:color="auto"/>
        <w:left w:val="none" w:sz="0" w:space="0" w:color="auto"/>
        <w:bottom w:val="none" w:sz="0" w:space="0" w:color="auto"/>
        <w:right w:val="none" w:sz="0" w:space="0" w:color="auto"/>
      </w:divBdr>
    </w:div>
    <w:div w:id="201673084">
      <w:bodyDiv w:val="1"/>
      <w:marLeft w:val="0"/>
      <w:marRight w:val="0"/>
      <w:marTop w:val="0"/>
      <w:marBottom w:val="0"/>
      <w:divBdr>
        <w:top w:val="none" w:sz="0" w:space="0" w:color="auto"/>
        <w:left w:val="none" w:sz="0" w:space="0" w:color="auto"/>
        <w:bottom w:val="none" w:sz="0" w:space="0" w:color="auto"/>
        <w:right w:val="none" w:sz="0" w:space="0" w:color="auto"/>
      </w:divBdr>
    </w:div>
    <w:div w:id="202668801">
      <w:bodyDiv w:val="1"/>
      <w:marLeft w:val="0"/>
      <w:marRight w:val="0"/>
      <w:marTop w:val="0"/>
      <w:marBottom w:val="0"/>
      <w:divBdr>
        <w:top w:val="none" w:sz="0" w:space="0" w:color="auto"/>
        <w:left w:val="none" w:sz="0" w:space="0" w:color="auto"/>
        <w:bottom w:val="none" w:sz="0" w:space="0" w:color="auto"/>
        <w:right w:val="none" w:sz="0" w:space="0" w:color="auto"/>
      </w:divBdr>
    </w:div>
    <w:div w:id="202988841">
      <w:bodyDiv w:val="1"/>
      <w:marLeft w:val="0"/>
      <w:marRight w:val="0"/>
      <w:marTop w:val="0"/>
      <w:marBottom w:val="0"/>
      <w:divBdr>
        <w:top w:val="none" w:sz="0" w:space="0" w:color="auto"/>
        <w:left w:val="none" w:sz="0" w:space="0" w:color="auto"/>
        <w:bottom w:val="none" w:sz="0" w:space="0" w:color="auto"/>
        <w:right w:val="none" w:sz="0" w:space="0" w:color="auto"/>
      </w:divBdr>
    </w:div>
    <w:div w:id="203761961">
      <w:bodyDiv w:val="1"/>
      <w:marLeft w:val="0"/>
      <w:marRight w:val="0"/>
      <w:marTop w:val="0"/>
      <w:marBottom w:val="0"/>
      <w:divBdr>
        <w:top w:val="none" w:sz="0" w:space="0" w:color="auto"/>
        <w:left w:val="none" w:sz="0" w:space="0" w:color="auto"/>
        <w:bottom w:val="none" w:sz="0" w:space="0" w:color="auto"/>
        <w:right w:val="none" w:sz="0" w:space="0" w:color="auto"/>
      </w:divBdr>
    </w:div>
    <w:div w:id="204025542">
      <w:bodyDiv w:val="1"/>
      <w:marLeft w:val="0"/>
      <w:marRight w:val="0"/>
      <w:marTop w:val="0"/>
      <w:marBottom w:val="0"/>
      <w:divBdr>
        <w:top w:val="none" w:sz="0" w:space="0" w:color="auto"/>
        <w:left w:val="none" w:sz="0" w:space="0" w:color="auto"/>
        <w:bottom w:val="none" w:sz="0" w:space="0" w:color="auto"/>
        <w:right w:val="none" w:sz="0" w:space="0" w:color="auto"/>
      </w:divBdr>
    </w:div>
    <w:div w:id="206651060">
      <w:bodyDiv w:val="1"/>
      <w:marLeft w:val="0"/>
      <w:marRight w:val="0"/>
      <w:marTop w:val="0"/>
      <w:marBottom w:val="0"/>
      <w:divBdr>
        <w:top w:val="none" w:sz="0" w:space="0" w:color="auto"/>
        <w:left w:val="none" w:sz="0" w:space="0" w:color="auto"/>
        <w:bottom w:val="none" w:sz="0" w:space="0" w:color="auto"/>
        <w:right w:val="none" w:sz="0" w:space="0" w:color="auto"/>
      </w:divBdr>
    </w:div>
    <w:div w:id="207767645">
      <w:bodyDiv w:val="1"/>
      <w:marLeft w:val="0"/>
      <w:marRight w:val="0"/>
      <w:marTop w:val="0"/>
      <w:marBottom w:val="0"/>
      <w:divBdr>
        <w:top w:val="none" w:sz="0" w:space="0" w:color="auto"/>
        <w:left w:val="none" w:sz="0" w:space="0" w:color="auto"/>
        <w:bottom w:val="none" w:sz="0" w:space="0" w:color="auto"/>
        <w:right w:val="none" w:sz="0" w:space="0" w:color="auto"/>
      </w:divBdr>
    </w:div>
    <w:div w:id="207961065">
      <w:bodyDiv w:val="1"/>
      <w:marLeft w:val="0"/>
      <w:marRight w:val="0"/>
      <w:marTop w:val="0"/>
      <w:marBottom w:val="0"/>
      <w:divBdr>
        <w:top w:val="none" w:sz="0" w:space="0" w:color="auto"/>
        <w:left w:val="none" w:sz="0" w:space="0" w:color="auto"/>
        <w:bottom w:val="none" w:sz="0" w:space="0" w:color="auto"/>
        <w:right w:val="none" w:sz="0" w:space="0" w:color="auto"/>
      </w:divBdr>
    </w:div>
    <w:div w:id="212085716">
      <w:bodyDiv w:val="1"/>
      <w:marLeft w:val="0"/>
      <w:marRight w:val="0"/>
      <w:marTop w:val="0"/>
      <w:marBottom w:val="0"/>
      <w:divBdr>
        <w:top w:val="none" w:sz="0" w:space="0" w:color="auto"/>
        <w:left w:val="none" w:sz="0" w:space="0" w:color="auto"/>
        <w:bottom w:val="none" w:sz="0" w:space="0" w:color="auto"/>
        <w:right w:val="none" w:sz="0" w:space="0" w:color="auto"/>
      </w:divBdr>
    </w:div>
    <w:div w:id="212431302">
      <w:bodyDiv w:val="1"/>
      <w:marLeft w:val="0"/>
      <w:marRight w:val="0"/>
      <w:marTop w:val="0"/>
      <w:marBottom w:val="0"/>
      <w:divBdr>
        <w:top w:val="none" w:sz="0" w:space="0" w:color="auto"/>
        <w:left w:val="none" w:sz="0" w:space="0" w:color="auto"/>
        <w:bottom w:val="none" w:sz="0" w:space="0" w:color="auto"/>
        <w:right w:val="none" w:sz="0" w:space="0" w:color="auto"/>
      </w:divBdr>
    </w:div>
    <w:div w:id="218633209">
      <w:bodyDiv w:val="1"/>
      <w:marLeft w:val="0"/>
      <w:marRight w:val="0"/>
      <w:marTop w:val="0"/>
      <w:marBottom w:val="0"/>
      <w:divBdr>
        <w:top w:val="none" w:sz="0" w:space="0" w:color="auto"/>
        <w:left w:val="none" w:sz="0" w:space="0" w:color="auto"/>
        <w:bottom w:val="none" w:sz="0" w:space="0" w:color="auto"/>
        <w:right w:val="none" w:sz="0" w:space="0" w:color="auto"/>
      </w:divBdr>
    </w:div>
    <w:div w:id="219099079">
      <w:bodyDiv w:val="1"/>
      <w:marLeft w:val="0"/>
      <w:marRight w:val="0"/>
      <w:marTop w:val="0"/>
      <w:marBottom w:val="0"/>
      <w:divBdr>
        <w:top w:val="none" w:sz="0" w:space="0" w:color="auto"/>
        <w:left w:val="none" w:sz="0" w:space="0" w:color="auto"/>
        <w:bottom w:val="none" w:sz="0" w:space="0" w:color="auto"/>
        <w:right w:val="none" w:sz="0" w:space="0" w:color="auto"/>
      </w:divBdr>
    </w:div>
    <w:div w:id="220137732">
      <w:bodyDiv w:val="1"/>
      <w:marLeft w:val="0"/>
      <w:marRight w:val="0"/>
      <w:marTop w:val="0"/>
      <w:marBottom w:val="0"/>
      <w:divBdr>
        <w:top w:val="none" w:sz="0" w:space="0" w:color="auto"/>
        <w:left w:val="none" w:sz="0" w:space="0" w:color="auto"/>
        <w:bottom w:val="none" w:sz="0" w:space="0" w:color="auto"/>
        <w:right w:val="none" w:sz="0" w:space="0" w:color="auto"/>
      </w:divBdr>
    </w:div>
    <w:div w:id="224688356">
      <w:bodyDiv w:val="1"/>
      <w:marLeft w:val="0"/>
      <w:marRight w:val="0"/>
      <w:marTop w:val="0"/>
      <w:marBottom w:val="0"/>
      <w:divBdr>
        <w:top w:val="none" w:sz="0" w:space="0" w:color="auto"/>
        <w:left w:val="none" w:sz="0" w:space="0" w:color="auto"/>
        <w:bottom w:val="none" w:sz="0" w:space="0" w:color="auto"/>
        <w:right w:val="none" w:sz="0" w:space="0" w:color="auto"/>
      </w:divBdr>
    </w:div>
    <w:div w:id="224755173">
      <w:bodyDiv w:val="1"/>
      <w:marLeft w:val="0"/>
      <w:marRight w:val="0"/>
      <w:marTop w:val="0"/>
      <w:marBottom w:val="0"/>
      <w:divBdr>
        <w:top w:val="none" w:sz="0" w:space="0" w:color="auto"/>
        <w:left w:val="none" w:sz="0" w:space="0" w:color="auto"/>
        <w:bottom w:val="none" w:sz="0" w:space="0" w:color="auto"/>
        <w:right w:val="none" w:sz="0" w:space="0" w:color="auto"/>
      </w:divBdr>
    </w:div>
    <w:div w:id="226841231">
      <w:bodyDiv w:val="1"/>
      <w:marLeft w:val="0"/>
      <w:marRight w:val="0"/>
      <w:marTop w:val="0"/>
      <w:marBottom w:val="0"/>
      <w:divBdr>
        <w:top w:val="none" w:sz="0" w:space="0" w:color="auto"/>
        <w:left w:val="none" w:sz="0" w:space="0" w:color="auto"/>
        <w:bottom w:val="none" w:sz="0" w:space="0" w:color="auto"/>
        <w:right w:val="none" w:sz="0" w:space="0" w:color="auto"/>
      </w:divBdr>
    </w:div>
    <w:div w:id="227230852">
      <w:bodyDiv w:val="1"/>
      <w:marLeft w:val="0"/>
      <w:marRight w:val="0"/>
      <w:marTop w:val="0"/>
      <w:marBottom w:val="0"/>
      <w:divBdr>
        <w:top w:val="none" w:sz="0" w:space="0" w:color="auto"/>
        <w:left w:val="none" w:sz="0" w:space="0" w:color="auto"/>
        <w:bottom w:val="none" w:sz="0" w:space="0" w:color="auto"/>
        <w:right w:val="none" w:sz="0" w:space="0" w:color="auto"/>
      </w:divBdr>
    </w:div>
    <w:div w:id="229315820">
      <w:bodyDiv w:val="1"/>
      <w:marLeft w:val="0"/>
      <w:marRight w:val="0"/>
      <w:marTop w:val="0"/>
      <w:marBottom w:val="0"/>
      <w:divBdr>
        <w:top w:val="none" w:sz="0" w:space="0" w:color="auto"/>
        <w:left w:val="none" w:sz="0" w:space="0" w:color="auto"/>
        <w:bottom w:val="none" w:sz="0" w:space="0" w:color="auto"/>
        <w:right w:val="none" w:sz="0" w:space="0" w:color="auto"/>
      </w:divBdr>
    </w:div>
    <w:div w:id="229731043">
      <w:bodyDiv w:val="1"/>
      <w:marLeft w:val="0"/>
      <w:marRight w:val="0"/>
      <w:marTop w:val="0"/>
      <w:marBottom w:val="0"/>
      <w:divBdr>
        <w:top w:val="none" w:sz="0" w:space="0" w:color="auto"/>
        <w:left w:val="none" w:sz="0" w:space="0" w:color="auto"/>
        <w:bottom w:val="none" w:sz="0" w:space="0" w:color="auto"/>
        <w:right w:val="none" w:sz="0" w:space="0" w:color="auto"/>
      </w:divBdr>
    </w:div>
    <w:div w:id="232157913">
      <w:bodyDiv w:val="1"/>
      <w:marLeft w:val="0"/>
      <w:marRight w:val="0"/>
      <w:marTop w:val="0"/>
      <w:marBottom w:val="0"/>
      <w:divBdr>
        <w:top w:val="none" w:sz="0" w:space="0" w:color="auto"/>
        <w:left w:val="none" w:sz="0" w:space="0" w:color="auto"/>
        <w:bottom w:val="none" w:sz="0" w:space="0" w:color="auto"/>
        <w:right w:val="none" w:sz="0" w:space="0" w:color="auto"/>
      </w:divBdr>
    </w:div>
    <w:div w:id="233128263">
      <w:bodyDiv w:val="1"/>
      <w:marLeft w:val="0"/>
      <w:marRight w:val="0"/>
      <w:marTop w:val="0"/>
      <w:marBottom w:val="0"/>
      <w:divBdr>
        <w:top w:val="none" w:sz="0" w:space="0" w:color="auto"/>
        <w:left w:val="none" w:sz="0" w:space="0" w:color="auto"/>
        <w:bottom w:val="none" w:sz="0" w:space="0" w:color="auto"/>
        <w:right w:val="none" w:sz="0" w:space="0" w:color="auto"/>
      </w:divBdr>
    </w:div>
    <w:div w:id="236091098">
      <w:bodyDiv w:val="1"/>
      <w:marLeft w:val="0"/>
      <w:marRight w:val="0"/>
      <w:marTop w:val="0"/>
      <w:marBottom w:val="0"/>
      <w:divBdr>
        <w:top w:val="none" w:sz="0" w:space="0" w:color="auto"/>
        <w:left w:val="none" w:sz="0" w:space="0" w:color="auto"/>
        <w:bottom w:val="none" w:sz="0" w:space="0" w:color="auto"/>
        <w:right w:val="none" w:sz="0" w:space="0" w:color="auto"/>
      </w:divBdr>
    </w:div>
    <w:div w:id="237982659">
      <w:bodyDiv w:val="1"/>
      <w:marLeft w:val="0"/>
      <w:marRight w:val="0"/>
      <w:marTop w:val="0"/>
      <w:marBottom w:val="0"/>
      <w:divBdr>
        <w:top w:val="none" w:sz="0" w:space="0" w:color="auto"/>
        <w:left w:val="none" w:sz="0" w:space="0" w:color="auto"/>
        <w:bottom w:val="none" w:sz="0" w:space="0" w:color="auto"/>
        <w:right w:val="none" w:sz="0" w:space="0" w:color="auto"/>
      </w:divBdr>
    </w:div>
    <w:div w:id="240676576">
      <w:bodyDiv w:val="1"/>
      <w:marLeft w:val="0"/>
      <w:marRight w:val="0"/>
      <w:marTop w:val="0"/>
      <w:marBottom w:val="0"/>
      <w:divBdr>
        <w:top w:val="none" w:sz="0" w:space="0" w:color="auto"/>
        <w:left w:val="none" w:sz="0" w:space="0" w:color="auto"/>
        <w:bottom w:val="none" w:sz="0" w:space="0" w:color="auto"/>
        <w:right w:val="none" w:sz="0" w:space="0" w:color="auto"/>
      </w:divBdr>
    </w:div>
    <w:div w:id="241566175">
      <w:bodyDiv w:val="1"/>
      <w:marLeft w:val="0"/>
      <w:marRight w:val="0"/>
      <w:marTop w:val="0"/>
      <w:marBottom w:val="0"/>
      <w:divBdr>
        <w:top w:val="none" w:sz="0" w:space="0" w:color="auto"/>
        <w:left w:val="none" w:sz="0" w:space="0" w:color="auto"/>
        <w:bottom w:val="none" w:sz="0" w:space="0" w:color="auto"/>
        <w:right w:val="none" w:sz="0" w:space="0" w:color="auto"/>
      </w:divBdr>
    </w:div>
    <w:div w:id="247274930">
      <w:bodyDiv w:val="1"/>
      <w:marLeft w:val="0"/>
      <w:marRight w:val="0"/>
      <w:marTop w:val="0"/>
      <w:marBottom w:val="0"/>
      <w:divBdr>
        <w:top w:val="none" w:sz="0" w:space="0" w:color="auto"/>
        <w:left w:val="none" w:sz="0" w:space="0" w:color="auto"/>
        <w:bottom w:val="none" w:sz="0" w:space="0" w:color="auto"/>
        <w:right w:val="none" w:sz="0" w:space="0" w:color="auto"/>
      </w:divBdr>
    </w:div>
    <w:div w:id="247275860">
      <w:bodyDiv w:val="1"/>
      <w:marLeft w:val="0"/>
      <w:marRight w:val="0"/>
      <w:marTop w:val="0"/>
      <w:marBottom w:val="0"/>
      <w:divBdr>
        <w:top w:val="none" w:sz="0" w:space="0" w:color="auto"/>
        <w:left w:val="none" w:sz="0" w:space="0" w:color="auto"/>
        <w:bottom w:val="none" w:sz="0" w:space="0" w:color="auto"/>
        <w:right w:val="none" w:sz="0" w:space="0" w:color="auto"/>
      </w:divBdr>
    </w:div>
    <w:div w:id="248926712">
      <w:bodyDiv w:val="1"/>
      <w:marLeft w:val="0"/>
      <w:marRight w:val="0"/>
      <w:marTop w:val="0"/>
      <w:marBottom w:val="0"/>
      <w:divBdr>
        <w:top w:val="none" w:sz="0" w:space="0" w:color="auto"/>
        <w:left w:val="none" w:sz="0" w:space="0" w:color="auto"/>
        <w:bottom w:val="none" w:sz="0" w:space="0" w:color="auto"/>
        <w:right w:val="none" w:sz="0" w:space="0" w:color="auto"/>
      </w:divBdr>
    </w:div>
    <w:div w:id="249049704">
      <w:bodyDiv w:val="1"/>
      <w:marLeft w:val="0"/>
      <w:marRight w:val="0"/>
      <w:marTop w:val="0"/>
      <w:marBottom w:val="0"/>
      <w:divBdr>
        <w:top w:val="none" w:sz="0" w:space="0" w:color="auto"/>
        <w:left w:val="none" w:sz="0" w:space="0" w:color="auto"/>
        <w:bottom w:val="none" w:sz="0" w:space="0" w:color="auto"/>
        <w:right w:val="none" w:sz="0" w:space="0" w:color="auto"/>
      </w:divBdr>
    </w:div>
    <w:div w:id="251790449">
      <w:bodyDiv w:val="1"/>
      <w:marLeft w:val="0"/>
      <w:marRight w:val="0"/>
      <w:marTop w:val="0"/>
      <w:marBottom w:val="0"/>
      <w:divBdr>
        <w:top w:val="none" w:sz="0" w:space="0" w:color="auto"/>
        <w:left w:val="none" w:sz="0" w:space="0" w:color="auto"/>
        <w:bottom w:val="none" w:sz="0" w:space="0" w:color="auto"/>
        <w:right w:val="none" w:sz="0" w:space="0" w:color="auto"/>
      </w:divBdr>
    </w:div>
    <w:div w:id="255290251">
      <w:bodyDiv w:val="1"/>
      <w:marLeft w:val="0"/>
      <w:marRight w:val="0"/>
      <w:marTop w:val="0"/>
      <w:marBottom w:val="0"/>
      <w:divBdr>
        <w:top w:val="none" w:sz="0" w:space="0" w:color="auto"/>
        <w:left w:val="none" w:sz="0" w:space="0" w:color="auto"/>
        <w:bottom w:val="none" w:sz="0" w:space="0" w:color="auto"/>
        <w:right w:val="none" w:sz="0" w:space="0" w:color="auto"/>
      </w:divBdr>
    </w:div>
    <w:div w:id="257715227">
      <w:bodyDiv w:val="1"/>
      <w:marLeft w:val="0"/>
      <w:marRight w:val="0"/>
      <w:marTop w:val="0"/>
      <w:marBottom w:val="0"/>
      <w:divBdr>
        <w:top w:val="none" w:sz="0" w:space="0" w:color="auto"/>
        <w:left w:val="none" w:sz="0" w:space="0" w:color="auto"/>
        <w:bottom w:val="none" w:sz="0" w:space="0" w:color="auto"/>
        <w:right w:val="none" w:sz="0" w:space="0" w:color="auto"/>
      </w:divBdr>
    </w:div>
    <w:div w:id="262302721">
      <w:bodyDiv w:val="1"/>
      <w:marLeft w:val="0"/>
      <w:marRight w:val="0"/>
      <w:marTop w:val="0"/>
      <w:marBottom w:val="0"/>
      <w:divBdr>
        <w:top w:val="none" w:sz="0" w:space="0" w:color="auto"/>
        <w:left w:val="none" w:sz="0" w:space="0" w:color="auto"/>
        <w:bottom w:val="none" w:sz="0" w:space="0" w:color="auto"/>
        <w:right w:val="none" w:sz="0" w:space="0" w:color="auto"/>
      </w:divBdr>
    </w:div>
    <w:div w:id="263538649">
      <w:bodyDiv w:val="1"/>
      <w:marLeft w:val="0"/>
      <w:marRight w:val="0"/>
      <w:marTop w:val="0"/>
      <w:marBottom w:val="0"/>
      <w:divBdr>
        <w:top w:val="none" w:sz="0" w:space="0" w:color="auto"/>
        <w:left w:val="none" w:sz="0" w:space="0" w:color="auto"/>
        <w:bottom w:val="none" w:sz="0" w:space="0" w:color="auto"/>
        <w:right w:val="none" w:sz="0" w:space="0" w:color="auto"/>
      </w:divBdr>
    </w:div>
    <w:div w:id="264073647">
      <w:bodyDiv w:val="1"/>
      <w:marLeft w:val="0"/>
      <w:marRight w:val="0"/>
      <w:marTop w:val="0"/>
      <w:marBottom w:val="0"/>
      <w:divBdr>
        <w:top w:val="none" w:sz="0" w:space="0" w:color="auto"/>
        <w:left w:val="none" w:sz="0" w:space="0" w:color="auto"/>
        <w:bottom w:val="none" w:sz="0" w:space="0" w:color="auto"/>
        <w:right w:val="none" w:sz="0" w:space="0" w:color="auto"/>
      </w:divBdr>
    </w:div>
    <w:div w:id="264581882">
      <w:bodyDiv w:val="1"/>
      <w:marLeft w:val="0"/>
      <w:marRight w:val="0"/>
      <w:marTop w:val="0"/>
      <w:marBottom w:val="0"/>
      <w:divBdr>
        <w:top w:val="none" w:sz="0" w:space="0" w:color="auto"/>
        <w:left w:val="none" w:sz="0" w:space="0" w:color="auto"/>
        <w:bottom w:val="none" w:sz="0" w:space="0" w:color="auto"/>
        <w:right w:val="none" w:sz="0" w:space="0" w:color="auto"/>
      </w:divBdr>
    </w:div>
    <w:div w:id="268317177">
      <w:bodyDiv w:val="1"/>
      <w:marLeft w:val="0"/>
      <w:marRight w:val="0"/>
      <w:marTop w:val="0"/>
      <w:marBottom w:val="0"/>
      <w:divBdr>
        <w:top w:val="none" w:sz="0" w:space="0" w:color="auto"/>
        <w:left w:val="none" w:sz="0" w:space="0" w:color="auto"/>
        <w:bottom w:val="none" w:sz="0" w:space="0" w:color="auto"/>
        <w:right w:val="none" w:sz="0" w:space="0" w:color="auto"/>
      </w:divBdr>
    </w:div>
    <w:div w:id="271516149">
      <w:bodyDiv w:val="1"/>
      <w:marLeft w:val="0"/>
      <w:marRight w:val="0"/>
      <w:marTop w:val="0"/>
      <w:marBottom w:val="0"/>
      <w:divBdr>
        <w:top w:val="none" w:sz="0" w:space="0" w:color="auto"/>
        <w:left w:val="none" w:sz="0" w:space="0" w:color="auto"/>
        <w:bottom w:val="none" w:sz="0" w:space="0" w:color="auto"/>
        <w:right w:val="none" w:sz="0" w:space="0" w:color="auto"/>
      </w:divBdr>
    </w:div>
    <w:div w:id="273749552">
      <w:bodyDiv w:val="1"/>
      <w:marLeft w:val="0"/>
      <w:marRight w:val="0"/>
      <w:marTop w:val="0"/>
      <w:marBottom w:val="0"/>
      <w:divBdr>
        <w:top w:val="none" w:sz="0" w:space="0" w:color="auto"/>
        <w:left w:val="none" w:sz="0" w:space="0" w:color="auto"/>
        <w:bottom w:val="none" w:sz="0" w:space="0" w:color="auto"/>
        <w:right w:val="none" w:sz="0" w:space="0" w:color="auto"/>
      </w:divBdr>
    </w:div>
    <w:div w:id="273751739">
      <w:bodyDiv w:val="1"/>
      <w:marLeft w:val="0"/>
      <w:marRight w:val="0"/>
      <w:marTop w:val="0"/>
      <w:marBottom w:val="0"/>
      <w:divBdr>
        <w:top w:val="none" w:sz="0" w:space="0" w:color="auto"/>
        <w:left w:val="none" w:sz="0" w:space="0" w:color="auto"/>
        <w:bottom w:val="none" w:sz="0" w:space="0" w:color="auto"/>
        <w:right w:val="none" w:sz="0" w:space="0" w:color="auto"/>
      </w:divBdr>
    </w:div>
    <w:div w:id="274098857">
      <w:bodyDiv w:val="1"/>
      <w:marLeft w:val="0"/>
      <w:marRight w:val="0"/>
      <w:marTop w:val="0"/>
      <w:marBottom w:val="0"/>
      <w:divBdr>
        <w:top w:val="none" w:sz="0" w:space="0" w:color="auto"/>
        <w:left w:val="none" w:sz="0" w:space="0" w:color="auto"/>
        <w:bottom w:val="none" w:sz="0" w:space="0" w:color="auto"/>
        <w:right w:val="none" w:sz="0" w:space="0" w:color="auto"/>
      </w:divBdr>
    </w:div>
    <w:div w:id="283116415">
      <w:bodyDiv w:val="1"/>
      <w:marLeft w:val="0"/>
      <w:marRight w:val="0"/>
      <w:marTop w:val="0"/>
      <w:marBottom w:val="0"/>
      <w:divBdr>
        <w:top w:val="none" w:sz="0" w:space="0" w:color="auto"/>
        <w:left w:val="none" w:sz="0" w:space="0" w:color="auto"/>
        <w:bottom w:val="none" w:sz="0" w:space="0" w:color="auto"/>
        <w:right w:val="none" w:sz="0" w:space="0" w:color="auto"/>
      </w:divBdr>
    </w:div>
    <w:div w:id="283125404">
      <w:bodyDiv w:val="1"/>
      <w:marLeft w:val="0"/>
      <w:marRight w:val="0"/>
      <w:marTop w:val="0"/>
      <w:marBottom w:val="0"/>
      <w:divBdr>
        <w:top w:val="none" w:sz="0" w:space="0" w:color="auto"/>
        <w:left w:val="none" w:sz="0" w:space="0" w:color="auto"/>
        <w:bottom w:val="none" w:sz="0" w:space="0" w:color="auto"/>
        <w:right w:val="none" w:sz="0" w:space="0" w:color="auto"/>
      </w:divBdr>
    </w:div>
    <w:div w:id="283194316">
      <w:bodyDiv w:val="1"/>
      <w:marLeft w:val="0"/>
      <w:marRight w:val="0"/>
      <w:marTop w:val="0"/>
      <w:marBottom w:val="0"/>
      <w:divBdr>
        <w:top w:val="none" w:sz="0" w:space="0" w:color="auto"/>
        <w:left w:val="none" w:sz="0" w:space="0" w:color="auto"/>
        <w:bottom w:val="none" w:sz="0" w:space="0" w:color="auto"/>
        <w:right w:val="none" w:sz="0" w:space="0" w:color="auto"/>
      </w:divBdr>
    </w:div>
    <w:div w:id="283928901">
      <w:bodyDiv w:val="1"/>
      <w:marLeft w:val="0"/>
      <w:marRight w:val="0"/>
      <w:marTop w:val="0"/>
      <w:marBottom w:val="0"/>
      <w:divBdr>
        <w:top w:val="none" w:sz="0" w:space="0" w:color="auto"/>
        <w:left w:val="none" w:sz="0" w:space="0" w:color="auto"/>
        <w:bottom w:val="none" w:sz="0" w:space="0" w:color="auto"/>
        <w:right w:val="none" w:sz="0" w:space="0" w:color="auto"/>
      </w:divBdr>
    </w:div>
    <w:div w:id="284581384">
      <w:bodyDiv w:val="1"/>
      <w:marLeft w:val="0"/>
      <w:marRight w:val="0"/>
      <w:marTop w:val="0"/>
      <w:marBottom w:val="0"/>
      <w:divBdr>
        <w:top w:val="none" w:sz="0" w:space="0" w:color="auto"/>
        <w:left w:val="none" w:sz="0" w:space="0" w:color="auto"/>
        <w:bottom w:val="none" w:sz="0" w:space="0" w:color="auto"/>
        <w:right w:val="none" w:sz="0" w:space="0" w:color="auto"/>
      </w:divBdr>
    </w:div>
    <w:div w:id="284770928">
      <w:bodyDiv w:val="1"/>
      <w:marLeft w:val="0"/>
      <w:marRight w:val="0"/>
      <w:marTop w:val="0"/>
      <w:marBottom w:val="0"/>
      <w:divBdr>
        <w:top w:val="none" w:sz="0" w:space="0" w:color="auto"/>
        <w:left w:val="none" w:sz="0" w:space="0" w:color="auto"/>
        <w:bottom w:val="none" w:sz="0" w:space="0" w:color="auto"/>
        <w:right w:val="none" w:sz="0" w:space="0" w:color="auto"/>
      </w:divBdr>
    </w:div>
    <w:div w:id="287981255">
      <w:bodyDiv w:val="1"/>
      <w:marLeft w:val="0"/>
      <w:marRight w:val="0"/>
      <w:marTop w:val="0"/>
      <w:marBottom w:val="0"/>
      <w:divBdr>
        <w:top w:val="none" w:sz="0" w:space="0" w:color="auto"/>
        <w:left w:val="none" w:sz="0" w:space="0" w:color="auto"/>
        <w:bottom w:val="none" w:sz="0" w:space="0" w:color="auto"/>
        <w:right w:val="none" w:sz="0" w:space="0" w:color="auto"/>
      </w:divBdr>
    </w:div>
    <w:div w:id="288245729">
      <w:bodyDiv w:val="1"/>
      <w:marLeft w:val="0"/>
      <w:marRight w:val="0"/>
      <w:marTop w:val="0"/>
      <w:marBottom w:val="0"/>
      <w:divBdr>
        <w:top w:val="none" w:sz="0" w:space="0" w:color="auto"/>
        <w:left w:val="none" w:sz="0" w:space="0" w:color="auto"/>
        <w:bottom w:val="none" w:sz="0" w:space="0" w:color="auto"/>
        <w:right w:val="none" w:sz="0" w:space="0" w:color="auto"/>
      </w:divBdr>
    </w:div>
    <w:div w:id="288828529">
      <w:bodyDiv w:val="1"/>
      <w:marLeft w:val="0"/>
      <w:marRight w:val="0"/>
      <w:marTop w:val="0"/>
      <w:marBottom w:val="0"/>
      <w:divBdr>
        <w:top w:val="none" w:sz="0" w:space="0" w:color="auto"/>
        <w:left w:val="none" w:sz="0" w:space="0" w:color="auto"/>
        <w:bottom w:val="none" w:sz="0" w:space="0" w:color="auto"/>
        <w:right w:val="none" w:sz="0" w:space="0" w:color="auto"/>
      </w:divBdr>
    </w:div>
    <w:div w:id="289937805">
      <w:bodyDiv w:val="1"/>
      <w:marLeft w:val="0"/>
      <w:marRight w:val="0"/>
      <w:marTop w:val="0"/>
      <w:marBottom w:val="0"/>
      <w:divBdr>
        <w:top w:val="none" w:sz="0" w:space="0" w:color="auto"/>
        <w:left w:val="none" w:sz="0" w:space="0" w:color="auto"/>
        <w:bottom w:val="none" w:sz="0" w:space="0" w:color="auto"/>
        <w:right w:val="none" w:sz="0" w:space="0" w:color="auto"/>
      </w:divBdr>
    </w:div>
    <w:div w:id="290327456">
      <w:bodyDiv w:val="1"/>
      <w:marLeft w:val="0"/>
      <w:marRight w:val="0"/>
      <w:marTop w:val="0"/>
      <w:marBottom w:val="0"/>
      <w:divBdr>
        <w:top w:val="none" w:sz="0" w:space="0" w:color="auto"/>
        <w:left w:val="none" w:sz="0" w:space="0" w:color="auto"/>
        <w:bottom w:val="none" w:sz="0" w:space="0" w:color="auto"/>
        <w:right w:val="none" w:sz="0" w:space="0" w:color="auto"/>
      </w:divBdr>
    </w:div>
    <w:div w:id="291182132">
      <w:bodyDiv w:val="1"/>
      <w:marLeft w:val="0"/>
      <w:marRight w:val="0"/>
      <w:marTop w:val="0"/>
      <w:marBottom w:val="0"/>
      <w:divBdr>
        <w:top w:val="none" w:sz="0" w:space="0" w:color="auto"/>
        <w:left w:val="none" w:sz="0" w:space="0" w:color="auto"/>
        <w:bottom w:val="none" w:sz="0" w:space="0" w:color="auto"/>
        <w:right w:val="none" w:sz="0" w:space="0" w:color="auto"/>
      </w:divBdr>
    </w:div>
    <w:div w:id="291983183">
      <w:bodyDiv w:val="1"/>
      <w:marLeft w:val="0"/>
      <w:marRight w:val="0"/>
      <w:marTop w:val="0"/>
      <w:marBottom w:val="0"/>
      <w:divBdr>
        <w:top w:val="none" w:sz="0" w:space="0" w:color="auto"/>
        <w:left w:val="none" w:sz="0" w:space="0" w:color="auto"/>
        <w:bottom w:val="none" w:sz="0" w:space="0" w:color="auto"/>
        <w:right w:val="none" w:sz="0" w:space="0" w:color="auto"/>
      </w:divBdr>
    </w:div>
    <w:div w:id="293413050">
      <w:bodyDiv w:val="1"/>
      <w:marLeft w:val="0"/>
      <w:marRight w:val="0"/>
      <w:marTop w:val="0"/>
      <w:marBottom w:val="0"/>
      <w:divBdr>
        <w:top w:val="none" w:sz="0" w:space="0" w:color="auto"/>
        <w:left w:val="none" w:sz="0" w:space="0" w:color="auto"/>
        <w:bottom w:val="none" w:sz="0" w:space="0" w:color="auto"/>
        <w:right w:val="none" w:sz="0" w:space="0" w:color="auto"/>
      </w:divBdr>
    </w:div>
    <w:div w:id="294406253">
      <w:bodyDiv w:val="1"/>
      <w:marLeft w:val="0"/>
      <w:marRight w:val="0"/>
      <w:marTop w:val="0"/>
      <w:marBottom w:val="0"/>
      <w:divBdr>
        <w:top w:val="none" w:sz="0" w:space="0" w:color="auto"/>
        <w:left w:val="none" w:sz="0" w:space="0" w:color="auto"/>
        <w:bottom w:val="none" w:sz="0" w:space="0" w:color="auto"/>
        <w:right w:val="none" w:sz="0" w:space="0" w:color="auto"/>
      </w:divBdr>
    </w:div>
    <w:div w:id="294870162">
      <w:bodyDiv w:val="1"/>
      <w:marLeft w:val="0"/>
      <w:marRight w:val="0"/>
      <w:marTop w:val="0"/>
      <w:marBottom w:val="0"/>
      <w:divBdr>
        <w:top w:val="none" w:sz="0" w:space="0" w:color="auto"/>
        <w:left w:val="none" w:sz="0" w:space="0" w:color="auto"/>
        <w:bottom w:val="none" w:sz="0" w:space="0" w:color="auto"/>
        <w:right w:val="none" w:sz="0" w:space="0" w:color="auto"/>
      </w:divBdr>
    </w:div>
    <w:div w:id="296495956">
      <w:bodyDiv w:val="1"/>
      <w:marLeft w:val="0"/>
      <w:marRight w:val="0"/>
      <w:marTop w:val="0"/>
      <w:marBottom w:val="0"/>
      <w:divBdr>
        <w:top w:val="none" w:sz="0" w:space="0" w:color="auto"/>
        <w:left w:val="none" w:sz="0" w:space="0" w:color="auto"/>
        <w:bottom w:val="none" w:sz="0" w:space="0" w:color="auto"/>
        <w:right w:val="none" w:sz="0" w:space="0" w:color="auto"/>
      </w:divBdr>
    </w:div>
    <w:div w:id="298613480">
      <w:bodyDiv w:val="1"/>
      <w:marLeft w:val="0"/>
      <w:marRight w:val="0"/>
      <w:marTop w:val="0"/>
      <w:marBottom w:val="0"/>
      <w:divBdr>
        <w:top w:val="none" w:sz="0" w:space="0" w:color="auto"/>
        <w:left w:val="none" w:sz="0" w:space="0" w:color="auto"/>
        <w:bottom w:val="none" w:sz="0" w:space="0" w:color="auto"/>
        <w:right w:val="none" w:sz="0" w:space="0" w:color="auto"/>
      </w:divBdr>
    </w:div>
    <w:div w:id="299115615">
      <w:bodyDiv w:val="1"/>
      <w:marLeft w:val="0"/>
      <w:marRight w:val="0"/>
      <w:marTop w:val="0"/>
      <w:marBottom w:val="0"/>
      <w:divBdr>
        <w:top w:val="none" w:sz="0" w:space="0" w:color="auto"/>
        <w:left w:val="none" w:sz="0" w:space="0" w:color="auto"/>
        <w:bottom w:val="none" w:sz="0" w:space="0" w:color="auto"/>
        <w:right w:val="none" w:sz="0" w:space="0" w:color="auto"/>
      </w:divBdr>
    </w:div>
    <w:div w:id="306669345">
      <w:bodyDiv w:val="1"/>
      <w:marLeft w:val="0"/>
      <w:marRight w:val="0"/>
      <w:marTop w:val="0"/>
      <w:marBottom w:val="0"/>
      <w:divBdr>
        <w:top w:val="none" w:sz="0" w:space="0" w:color="auto"/>
        <w:left w:val="none" w:sz="0" w:space="0" w:color="auto"/>
        <w:bottom w:val="none" w:sz="0" w:space="0" w:color="auto"/>
        <w:right w:val="none" w:sz="0" w:space="0" w:color="auto"/>
      </w:divBdr>
    </w:div>
    <w:div w:id="309791243">
      <w:bodyDiv w:val="1"/>
      <w:marLeft w:val="0"/>
      <w:marRight w:val="0"/>
      <w:marTop w:val="0"/>
      <w:marBottom w:val="0"/>
      <w:divBdr>
        <w:top w:val="none" w:sz="0" w:space="0" w:color="auto"/>
        <w:left w:val="none" w:sz="0" w:space="0" w:color="auto"/>
        <w:bottom w:val="none" w:sz="0" w:space="0" w:color="auto"/>
        <w:right w:val="none" w:sz="0" w:space="0" w:color="auto"/>
      </w:divBdr>
    </w:div>
    <w:div w:id="310407653">
      <w:bodyDiv w:val="1"/>
      <w:marLeft w:val="0"/>
      <w:marRight w:val="0"/>
      <w:marTop w:val="0"/>
      <w:marBottom w:val="0"/>
      <w:divBdr>
        <w:top w:val="none" w:sz="0" w:space="0" w:color="auto"/>
        <w:left w:val="none" w:sz="0" w:space="0" w:color="auto"/>
        <w:bottom w:val="none" w:sz="0" w:space="0" w:color="auto"/>
        <w:right w:val="none" w:sz="0" w:space="0" w:color="auto"/>
      </w:divBdr>
    </w:div>
    <w:div w:id="313217644">
      <w:bodyDiv w:val="1"/>
      <w:marLeft w:val="0"/>
      <w:marRight w:val="0"/>
      <w:marTop w:val="0"/>
      <w:marBottom w:val="0"/>
      <w:divBdr>
        <w:top w:val="none" w:sz="0" w:space="0" w:color="auto"/>
        <w:left w:val="none" w:sz="0" w:space="0" w:color="auto"/>
        <w:bottom w:val="none" w:sz="0" w:space="0" w:color="auto"/>
        <w:right w:val="none" w:sz="0" w:space="0" w:color="auto"/>
      </w:divBdr>
    </w:div>
    <w:div w:id="313948975">
      <w:bodyDiv w:val="1"/>
      <w:marLeft w:val="0"/>
      <w:marRight w:val="0"/>
      <w:marTop w:val="0"/>
      <w:marBottom w:val="0"/>
      <w:divBdr>
        <w:top w:val="none" w:sz="0" w:space="0" w:color="auto"/>
        <w:left w:val="none" w:sz="0" w:space="0" w:color="auto"/>
        <w:bottom w:val="none" w:sz="0" w:space="0" w:color="auto"/>
        <w:right w:val="none" w:sz="0" w:space="0" w:color="auto"/>
      </w:divBdr>
    </w:div>
    <w:div w:id="315574215">
      <w:bodyDiv w:val="1"/>
      <w:marLeft w:val="0"/>
      <w:marRight w:val="0"/>
      <w:marTop w:val="0"/>
      <w:marBottom w:val="0"/>
      <w:divBdr>
        <w:top w:val="none" w:sz="0" w:space="0" w:color="auto"/>
        <w:left w:val="none" w:sz="0" w:space="0" w:color="auto"/>
        <w:bottom w:val="none" w:sz="0" w:space="0" w:color="auto"/>
        <w:right w:val="none" w:sz="0" w:space="0" w:color="auto"/>
      </w:divBdr>
    </w:div>
    <w:div w:id="321351314">
      <w:bodyDiv w:val="1"/>
      <w:marLeft w:val="0"/>
      <w:marRight w:val="0"/>
      <w:marTop w:val="0"/>
      <w:marBottom w:val="0"/>
      <w:divBdr>
        <w:top w:val="none" w:sz="0" w:space="0" w:color="auto"/>
        <w:left w:val="none" w:sz="0" w:space="0" w:color="auto"/>
        <w:bottom w:val="none" w:sz="0" w:space="0" w:color="auto"/>
        <w:right w:val="none" w:sz="0" w:space="0" w:color="auto"/>
      </w:divBdr>
    </w:div>
    <w:div w:id="322896996">
      <w:bodyDiv w:val="1"/>
      <w:marLeft w:val="0"/>
      <w:marRight w:val="0"/>
      <w:marTop w:val="0"/>
      <w:marBottom w:val="0"/>
      <w:divBdr>
        <w:top w:val="none" w:sz="0" w:space="0" w:color="auto"/>
        <w:left w:val="none" w:sz="0" w:space="0" w:color="auto"/>
        <w:bottom w:val="none" w:sz="0" w:space="0" w:color="auto"/>
        <w:right w:val="none" w:sz="0" w:space="0" w:color="auto"/>
      </w:divBdr>
    </w:div>
    <w:div w:id="322978290">
      <w:bodyDiv w:val="1"/>
      <w:marLeft w:val="0"/>
      <w:marRight w:val="0"/>
      <w:marTop w:val="0"/>
      <w:marBottom w:val="0"/>
      <w:divBdr>
        <w:top w:val="none" w:sz="0" w:space="0" w:color="auto"/>
        <w:left w:val="none" w:sz="0" w:space="0" w:color="auto"/>
        <w:bottom w:val="none" w:sz="0" w:space="0" w:color="auto"/>
        <w:right w:val="none" w:sz="0" w:space="0" w:color="auto"/>
      </w:divBdr>
    </w:div>
    <w:div w:id="323246984">
      <w:bodyDiv w:val="1"/>
      <w:marLeft w:val="0"/>
      <w:marRight w:val="0"/>
      <w:marTop w:val="0"/>
      <w:marBottom w:val="0"/>
      <w:divBdr>
        <w:top w:val="none" w:sz="0" w:space="0" w:color="auto"/>
        <w:left w:val="none" w:sz="0" w:space="0" w:color="auto"/>
        <w:bottom w:val="none" w:sz="0" w:space="0" w:color="auto"/>
        <w:right w:val="none" w:sz="0" w:space="0" w:color="auto"/>
      </w:divBdr>
    </w:div>
    <w:div w:id="324670125">
      <w:bodyDiv w:val="1"/>
      <w:marLeft w:val="0"/>
      <w:marRight w:val="0"/>
      <w:marTop w:val="0"/>
      <w:marBottom w:val="0"/>
      <w:divBdr>
        <w:top w:val="none" w:sz="0" w:space="0" w:color="auto"/>
        <w:left w:val="none" w:sz="0" w:space="0" w:color="auto"/>
        <w:bottom w:val="none" w:sz="0" w:space="0" w:color="auto"/>
        <w:right w:val="none" w:sz="0" w:space="0" w:color="auto"/>
      </w:divBdr>
    </w:div>
    <w:div w:id="326976800">
      <w:bodyDiv w:val="1"/>
      <w:marLeft w:val="0"/>
      <w:marRight w:val="0"/>
      <w:marTop w:val="0"/>
      <w:marBottom w:val="0"/>
      <w:divBdr>
        <w:top w:val="none" w:sz="0" w:space="0" w:color="auto"/>
        <w:left w:val="none" w:sz="0" w:space="0" w:color="auto"/>
        <w:bottom w:val="none" w:sz="0" w:space="0" w:color="auto"/>
        <w:right w:val="none" w:sz="0" w:space="0" w:color="auto"/>
      </w:divBdr>
    </w:div>
    <w:div w:id="327444314">
      <w:bodyDiv w:val="1"/>
      <w:marLeft w:val="0"/>
      <w:marRight w:val="0"/>
      <w:marTop w:val="0"/>
      <w:marBottom w:val="0"/>
      <w:divBdr>
        <w:top w:val="none" w:sz="0" w:space="0" w:color="auto"/>
        <w:left w:val="none" w:sz="0" w:space="0" w:color="auto"/>
        <w:bottom w:val="none" w:sz="0" w:space="0" w:color="auto"/>
        <w:right w:val="none" w:sz="0" w:space="0" w:color="auto"/>
      </w:divBdr>
    </w:div>
    <w:div w:id="327637987">
      <w:bodyDiv w:val="1"/>
      <w:marLeft w:val="0"/>
      <w:marRight w:val="0"/>
      <w:marTop w:val="0"/>
      <w:marBottom w:val="0"/>
      <w:divBdr>
        <w:top w:val="none" w:sz="0" w:space="0" w:color="auto"/>
        <w:left w:val="none" w:sz="0" w:space="0" w:color="auto"/>
        <w:bottom w:val="none" w:sz="0" w:space="0" w:color="auto"/>
        <w:right w:val="none" w:sz="0" w:space="0" w:color="auto"/>
      </w:divBdr>
    </w:div>
    <w:div w:id="328799244">
      <w:bodyDiv w:val="1"/>
      <w:marLeft w:val="0"/>
      <w:marRight w:val="0"/>
      <w:marTop w:val="0"/>
      <w:marBottom w:val="0"/>
      <w:divBdr>
        <w:top w:val="none" w:sz="0" w:space="0" w:color="auto"/>
        <w:left w:val="none" w:sz="0" w:space="0" w:color="auto"/>
        <w:bottom w:val="none" w:sz="0" w:space="0" w:color="auto"/>
        <w:right w:val="none" w:sz="0" w:space="0" w:color="auto"/>
      </w:divBdr>
    </w:div>
    <w:div w:id="331487976">
      <w:bodyDiv w:val="1"/>
      <w:marLeft w:val="0"/>
      <w:marRight w:val="0"/>
      <w:marTop w:val="0"/>
      <w:marBottom w:val="0"/>
      <w:divBdr>
        <w:top w:val="none" w:sz="0" w:space="0" w:color="auto"/>
        <w:left w:val="none" w:sz="0" w:space="0" w:color="auto"/>
        <w:bottom w:val="none" w:sz="0" w:space="0" w:color="auto"/>
        <w:right w:val="none" w:sz="0" w:space="0" w:color="auto"/>
      </w:divBdr>
    </w:div>
    <w:div w:id="337343547">
      <w:bodyDiv w:val="1"/>
      <w:marLeft w:val="0"/>
      <w:marRight w:val="0"/>
      <w:marTop w:val="0"/>
      <w:marBottom w:val="0"/>
      <w:divBdr>
        <w:top w:val="none" w:sz="0" w:space="0" w:color="auto"/>
        <w:left w:val="none" w:sz="0" w:space="0" w:color="auto"/>
        <w:bottom w:val="none" w:sz="0" w:space="0" w:color="auto"/>
        <w:right w:val="none" w:sz="0" w:space="0" w:color="auto"/>
      </w:divBdr>
    </w:div>
    <w:div w:id="342631972">
      <w:bodyDiv w:val="1"/>
      <w:marLeft w:val="0"/>
      <w:marRight w:val="0"/>
      <w:marTop w:val="0"/>
      <w:marBottom w:val="0"/>
      <w:divBdr>
        <w:top w:val="none" w:sz="0" w:space="0" w:color="auto"/>
        <w:left w:val="none" w:sz="0" w:space="0" w:color="auto"/>
        <w:bottom w:val="none" w:sz="0" w:space="0" w:color="auto"/>
        <w:right w:val="none" w:sz="0" w:space="0" w:color="auto"/>
      </w:divBdr>
    </w:div>
    <w:div w:id="344402493">
      <w:bodyDiv w:val="1"/>
      <w:marLeft w:val="0"/>
      <w:marRight w:val="0"/>
      <w:marTop w:val="0"/>
      <w:marBottom w:val="0"/>
      <w:divBdr>
        <w:top w:val="none" w:sz="0" w:space="0" w:color="auto"/>
        <w:left w:val="none" w:sz="0" w:space="0" w:color="auto"/>
        <w:bottom w:val="none" w:sz="0" w:space="0" w:color="auto"/>
        <w:right w:val="none" w:sz="0" w:space="0" w:color="auto"/>
      </w:divBdr>
    </w:div>
    <w:div w:id="344554124">
      <w:bodyDiv w:val="1"/>
      <w:marLeft w:val="0"/>
      <w:marRight w:val="0"/>
      <w:marTop w:val="0"/>
      <w:marBottom w:val="0"/>
      <w:divBdr>
        <w:top w:val="none" w:sz="0" w:space="0" w:color="auto"/>
        <w:left w:val="none" w:sz="0" w:space="0" w:color="auto"/>
        <w:bottom w:val="none" w:sz="0" w:space="0" w:color="auto"/>
        <w:right w:val="none" w:sz="0" w:space="0" w:color="auto"/>
      </w:divBdr>
    </w:div>
    <w:div w:id="345250669">
      <w:bodyDiv w:val="1"/>
      <w:marLeft w:val="0"/>
      <w:marRight w:val="0"/>
      <w:marTop w:val="0"/>
      <w:marBottom w:val="0"/>
      <w:divBdr>
        <w:top w:val="none" w:sz="0" w:space="0" w:color="auto"/>
        <w:left w:val="none" w:sz="0" w:space="0" w:color="auto"/>
        <w:bottom w:val="none" w:sz="0" w:space="0" w:color="auto"/>
        <w:right w:val="none" w:sz="0" w:space="0" w:color="auto"/>
      </w:divBdr>
    </w:div>
    <w:div w:id="345640121">
      <w:bodyDiv w:val="1"/>
      <w:marLeft w:val="0"/>
      <w:marRight w:val="0"/>
      <w:marTop w:val="0"/>
      <w:marBottom w:val="0"/>
      <w:divBdr>
        <w:top w:val="none" w:sz="0" w:space="0" w:color="auto"/>
        <w:left w:val="none" w:sz="0" w:space="0" w:color="auto"/>
        <w:bottom w:val="none" w:sz="0" w:space="0" w:color="auto"/>
        <w:right w:val="none" w:sz="0" w:space="0" w:color="auto"/>
      </w:divBdr>
    </w:div>
    <w:div w:id="345864257">
      <w:bodyDiv w:val="1"/>
      <w:marLeft w:val="0"/>
      <w:marRight w:val="0"/>
      <w:marTop w:val="0"/>
      <w:marBottom w:val="0"/>
      <w:divBdr>
        <w:top w:val="none" w:sz="0" w:space="0" w:color="auto"/>
        <w:left w:val="none" w:sz="0" w:space="0" w:color="auto"/>
        <w:bottom w:val="none" w:sz="0" w:space="0" w:color="auto"/>
        <w:right w:val="none" w:sz="0" w:space="0" w:color="auto"/>
      </w:divBdr>
    </w:div>
    <w:div w:id="348220820">
      <w:bodyDiv w:val="1"/>
      <w:marLeft w:val="0"/>
      <w:marRight w:val="0"/>
      <w:marTop w:val="0"/>
      <w:marBottom w:val="0"/>
      <w:divBdr>
        <w:top w:val="none" w:sz="0" w:space="0" w:color="auto"/>
        <w:left w:val="none" w:sz="0" w:space="0" w:color="auto"/>
        <w:bottom w:val="none" w:sz="0" w:space="0" w:color="auto"/>
        <w:right w:val="none" w:sz="0" w:space="0" w:color="auto"/>
      </w:divBdr>
    </w:div>
    <w:div w:id="349601659">
      <w:bodyDiv w:val="1"/>
      <w:marLeft w:val="0"/>
      <w:marRight w:val="0"/>
      <w:marTop w:val="0"/>
      <w:marBottom w:val="0"/>
      <w:divBdr>
        <w:top w:val="none" w:sz="0" w:space="0" w:color="auto"/>
        <w:left w:val="none" w:sz="0" w:space="0" w:color="auto"/>
        <w:bottom w:val="none" w:sz="0" w:space="0" w:color="auto"/>
        <w:right w:val="none" w:sz="0" w:space="0" w:color="auto"/>
      </w:divBdr>
    </w:div>
    <w:div w:id="350036059">
      <w:bodyDiv w:val="1"/>
      <w:marLeft w:val="0"/>
      <w:marRight w:val="0"/>
      <w:marTop w:val="0"/>
      <w:marBottom w:val="0"/>
      <w:divBdr>
        <w:top w:val="none" w:sz="0" w:space="0" w:color="auto"/>
        <w:left w:val="none" w:sz="0" w:space="0" w:color="auto"/>
        <w:bottom w:val="none" w:sz="0" w:space="0" w:color="auto"/>
        <w:right w:val="none" w:sz="0" w:space="0" w:color="auto"/>
      </w:divBdr>
    </w:div>
    <w:div w:id="350187448">
      <w:bodyDiv w:val="1"/>
      <w:marLeft w:val="0"/>
      <w:marRight w:val="0"/>
      <w:marTop w:val="0"/>
      <w:marBottom w:val="0"/>
      <w:divBdr>
        <w:top w:val="none" w:sz="0" w:space="0" w:color="auto"/>
        <w:left w:val="none" w:sz="0" w:space="0" w:color="auto"/>
        <w:bottom w:val="none" w:sz="0" w:space="0" w:color="auto"/>
        <w:right w:val="none" w:sz="0" w:space="0" w:color="auto"/>
      </w:divBdr>
    </w:div>
    <w:div w:id="352347790">
      <w:bodyDiv w:val="1"/>
      <w:marLeft w:val="0"/>
      <w:marRight w:val="0"/>
      <w:marTop w:val="0"/>
      <w:marBottom w:val="0"/>
      <w:divBdr>
        <w:top w:val="none" w:sz="0" w:space="0" w:color="auto"/>
        <w:left w:val="none" w:sz="0" w:space="0" w:color="auto"/>
        <w:bottom w:val="none" w:sz="0" w:space="0" w:color="auto"/>
        <w:right w:val="none" w:sz="0" w:space="0" w:color="auto"/>
      </w:divBdr>
    </w:div>
    <w:div w:id="352535021">
      <w:bodyDiv w:val="1"/>
      <w:marLeft w:val="0"/>
      <w:marRight w:val="0"/>
      <w:marTop w:val="0"/>
      <w:marBottom w:val="0"/>
      <w:divBdr>
        <w:top w:val="none" w:sz="0" w:space="0" w:color="auto"/>
        <w:left w:val="none" w:sz="0" w:space="0" w:color="auto"/>
        <w:bottom w:val="none" w:sz="0" w:space="0" w:color="auto"/>
        <w:right w:val="none" w:sz="0" w:space="0" w:color="auto"/>
      </w:divBdr>
    </w:div>
    <w:div w:id="353770218">
      <w:bodyDiv w:val="1"/>
      <w:marLeft w:val="0"/>
      <w:marRight w:val="0"/>
      <w:marTop w:val="0"/>
      <w:marBottom w:val="0"/>
      <w:divBdr>
        <w:top w:val="none" w:sz="0" w:space="0" w:color="auto"/>
        <w:left w:val="none" w:sz="0" w:space="0" w:color="auto"/>
        <w:bottom w:val="none" w:sz="0" w:space="0" w:color="auto"/>
        <w:right w:val="none" w:sz="0" w:space="0" w:color="auto"/>
      </w:divBdr>
    </w:div>
    <w:div w:id="354308822">
      <w:bodyDiv w:val="1"/>
      <w:marLeft w:val="0"/>
      <w:marRight w:val="0"/>
      <w:marTop w:val="0"/>
      <w:marBottom w:val="0"/>
      <w:divBdr>
        <w:top w:val="none" w:sz="0" w:space="0" w:color="auto"/>
        <w:left w:val="none" w:sz="0" w:space="0" w:color="auto"/>
        <w:bottom w:val="none" w:sz="0" w:space="0" w:color="auto"/>
        <w:right w:val="none" w:sz="0" w:space="0" w:color="auto"/>
      </w:divBdr>
    </w:div>
    <w:div w:id="357892201">
      <w:bodyDiv w:val="1"/>
      <w:marLeft w:val="0"/>
      <w:marRight w:val="0"/>
      <w:marTop w:val="0"/>
      <w:marBottom w:val="0"/>
      <w:divBdr>
        <w:top w:val="none" w:sz="0" w:space="0" w:color="auto"/>
        <w:left w:val="none" w:sz="0" w:space="0" w:color="auto"/>
        <w:bottom w:val="none" w:sz="0" w:space="0" w:color="auto"/>
        <w:right w:val="none" w:sz="0" w:space="0" w:color="auto"/>
      </w:divBdr>
    </w:div>
    <w:div w:id="358900869">
      <w:bodyDiv w:val="1"/>
      <w:marLeft w:val="0"/>
      <w:marRight w:val="0"/>
      <w:marTop w:val="0"/>
      <w:marBottom w:val="0"/>
      <w:divBdr>
        <w:top w:val="none" w:sz="0" w:space="0" w:color="auto"/>
        <w:left w:val="none" w:sz="0" w:space="0" w:color="auto"/>
        <w:bottom w:val="none" w:sz="0" w:space="0" w:color="auto"/>
        <w:right w:val="none" w:sz="0" w:space="0" w:color="auto"/>
      </w:divBdr>
    </w:div>
    <w:div w:id="359087407">
      <w:bodyDiv w:val="1"/>
      <w:marLeft w:val="0"/>
      <w:marRight w:val="0"/>
      <w:marTop w:val="0"/>
      <w:marBottom w:val="0"/>
      <w:divBdr>
        <w:top w:val="none" w:sz="0" w:space="0" w:color="auto"/>
        <w:left w:val="none" w:sz="0" w:space="0" w:color="auto"/>
        <w:bottom w:val="none" w:sz="0" w:space="0" w:color="auto"/>
        <w:right w:val="none" w:sz="0" w:space="0" w:color="auto"/>
      </w:divBdr>
    </w:div>
    <w:div w:id="361052700">
      <w:bodyDiv w:val="1"/>
      <w:marLeft w:val="0"/>
      <w:marRight w:val="0"/>
      <w:marTop w:val="0"/>
      <w:marBottom w:val="0"/>
      <w:divBdr>
        <w:top w:val="none" w:sz="0" w:space="0" w:color="auto"/>
        <w:left w:val="none" w:sz="0" w:space="0" w:color="auto"/>
        <w:bottom w:val="none" w:sz="0" w:space="0" w:color="auto"/>
        <w:right w:val="none" w:sz="0" w:space="0" w:color="auto"/>
      </w:divBdr>
    </w:div>
    <w:div w:id="363020761">
      <w:bodyDiv w:val="1"/>
      <w:marLeft w:val="0"/>
      <w:marRight w:val="0"/>
      <w:marTop w:val="0"/>
      <w:marBottom w:val="0"/>
      <w:divBdr>
        <w:top w:val="none" w:sz="0" w:space="0" w:color="auto"/>
        <w:left w:val="none" w:sz="0" w:space="0" w:color="auto"/>
        <w:bottom w:val="none" w:sz="0" w:space="0" w:color="auto"/>
        <w:right w:val="none" w:sz="0" w:space="0" w:color="auto"/>
      </w:divBdr>
    </w:div>
    <w:div w:id="364059229">
      <w:bodyDiv w:val="1"/>
      <w:marLeft w:val="0"/>
      <w:marRight w:val="0"/>
      <w:marTop w:val="0"/>
      <w:marBottom w:val="0"/>
      <w:divBdr>
        <w:top w:val="none" w:sz="0" w:space="0" w:color="auto"/>
        <w:left w:val="none" w:sz="0" w:space="0" w:color="auto"/>
        <w:bottom w:val="none" w:sz="0" w:space="0" w:color="auto"/>
        <w:right w:val="none" w:sz="0" w:space="0" w:color="auto"/>
      </w:divBdr>
    </w:div>
    <w:div w:id="364912149">
      <w:bodyDiv w:val="1"/>
      <w:marLeft w:val="0"/>
      <w:marRight w:val="0"/>
      <w:marTop w:val="0"/>
      <w:marBottom w:val="0"/>
      <w:divBdr>
        <w:top w:val="none" w:sz="0" w:space="0" w:color="auto"/>
        <w:left w:val="none" w:sz="0" w:space="0" w:color="auto"/>
        <w:bottom w:val="none" w:sz="0" w:space="0" w:color="auto"/>
        <w:right w:val="none" w:sz="0" w:space="0" w:color="auto"/>
      </w:divBdr>
    </w:div>
    <w:div w:id="368725086">
      <w:bodyDiv w:val="1"/>
      <w:marLeft w:val="0"/>
      <w:marRight w:val="0"/>
      <w:marTop w:val="0"/>
      <w:marBottom w:val="0"/>
      <w:divBdr>
        <w:top w:val="none" w:sz="0" w:space="0" w:color="auto"/>
        <w:left w:val="none" w:sz="0" w:space="0" w:color="auto"/>
        <w:bottom w:val="none" w:sz="0" w:space="0" w:color="auto"/>
        <w:right w:val="none" w:sz="0" w:space="0" w:color="auto"/>
      </w:divBdr>
    </w:div>
    <w:div w:id="368845529">
      <w:bodyDiv w:val="1"/>
      <w:marLeft w:val="0"/>
      <w:marRight w:val="0"/>
      <w:marTop w:val="0"/>
      <w:marBottom w:val="0"/>
      <w:divBdr>
        <w:top w:val="none" w:sz="0" w:space="0" w:color="auto"/>
        <w:left w:val="none" w:sz="0" w:space="0" w:color="auto"/>
        <w:bottom w:val="none" w:sz="0" w:space="0" w:color="auto"/>
        <w:right w:val="none" w:sz="0" w:space="0" w:color="auto"/>
      </w:divBdr>
    </w:div>
    <w:div w:id="369307561">
      <w:bodyDiv w:val="1"/>
      <w:marLeft w:val="0"/>
      <w:marRight w:val="0"/>
      <w:marTop w:val="0"/>
      <w:marBottom w:val="0"/>
      <w:divBdr>
        <w:top w:val="none" w:sz="0" w:space="0" w:color="auto"/>
        <w:left w:val="none" w:sz="0" w:space="0" w:color="auto"/>
        <w:bottom w:val="none" w:sz="0" w:space="0" w:color="auto"/>
        <w:right w:val="none" w:sz="0" w:space="0" w:color="auto"/>
      </w:divBdr>
    </w:div>
    <w:div w:id="371080376">
      <w:bodyDiv w:val="1"/>
      <w:marLeft w:val="0"/>
      <w:marRight w:val="0"/>
      <w:marTop w:val="0"/>
      <w:marBottom w:val="0"/>
      <w:divBdr>
        <w:top w:val="none" w:sz="0" w:space="0" w:color="auto"/>
        <w:left w:val="none" w:sz="0" w:space="0" w:color="auto"/>
        <w:bottom w:val="none" w:sz="0" w:space="0" w:color="auto"/>
        <w:right w:val="none" w:sz="0" w:space="0" w:color="auto"/>
      </w:divBdr>
    </w:div>
    <w:div w:id="371198386">
      <w:bodyDiv w:val="1"/>
      <w:marLeft w:val="0"/>
      <w:marRight w:val="0"/>
      <w:marTop w:val="0"/>
      <w:marBottom w:val="0"/>
      <w:divBdr>
        <w:top w:val="none" w:sz="0" w:space="0" w:color="auto"/>
        <w:left w:val="none" w:sz="0" w:space="0" w:color="auto"/>
        <w:bottom w:val="none" w:sz="0" w:space="0" w:color="auto"/>
        <w:right w:val="none" w:sz="0" w:space="0" w:color="auto"/>
      </w:divBdr>
    </w:div>
    <w:div w:id="374351766">
      <w:bodyDiv w:val="1"/>
      <w:marLeft w:val="0"/>
      <w:marRight w:val="0"/>
      <w:marTop w:val="0"/>
      <w:marBottom w:val="0"/>
      <w:divBdr>
        <w:top w:val="none" w:sz="0" w:space="0" w:color="auto"/>
        <w:left w:val="none" w:sz="0" w:space="0" w:color="auto"/>
        <w:bottom w:val="none" w:sz="0" w:space="0" w:color="auto"/>
        <w:right w:val="none" w:sz="0" w:space="0" w:color="auto"/>
      </w:divBdr>
    </w:div>
    <w:div w:id="374551848">
      <w:bodyDiv w:val="1"/>
      <w:marLeft w:val="0"/>
      <w:marRight w:val="0"/>
      <w:marTop w:val="0"/>
      <w:marBottom w:val="0"/>
      <w:divBdr>
        <w:top w:val="none" w:sz="0" w:space="0" w:color="auto"/>
        <w:left w:val="none" w:sz="0" w:space="0" w:color="auto"/>
        <w:bottom w:val="none" w:sz="0" w:space="0" w:color="auto"/>
        <w:right w:val="none" w:sz="0" w:space="0" w:color="auto"/>
      </w:divBdr>
    </w:div>
    <w:div w:id="374895851">
      <w:bodyDiv w:val="1"/>
      <w:marLeft w:val="0"/>
      <w:marRight w:val="0"/>
      <w:marTop w:val="0"/>
      <w:marBottom w:val="0"/>
      <w:divBdr>
        <w:top w:val="none" w:sz="0" w:space="0" w:color="auto"/>
        <w:left w:val="none" w:sz="0" w:space="0" w:color="auto"/>
        <w:bottom w:val="none" w:sz="0" w:space="0" w:color="auto"/>
        <w:right w:val="none" w:sz="0" w:space="0" w:color="auto"/>
      </w:divBdr>
    </w:div>
    <w:div w:id="376047031">
      <w:bodyDiv w:val="1"/>
      <w:marLeft w:val="0"/>
      <w:marRight w:val="0"/>
      <w:marTop w:val="0"/>
      <w:marBottom w:val="0"/>
      <w:divBdr>
        <w:top w:val="none" w:sz="0" w:space="0" w:color="auto"/>
        <w:left w:val="none" w:sz="0" w:space="0" w:color="auto"/>
        <w:bottom w:val="none" w:sz="0" w:space="0" w:color="auto"/>
        <w:right w:val="none" w:sz="0" w:space="0" w:color="auto"/>
      </w:divBdr>
    </w:div>
    <w:div w:id="377315888">
      <w:bodyDiv w:val="1"/>
      <w:marLeft w:val="0"/>
      <w:marRight w:val="0"/>
      <w:marTop w:val="0"/>
      <w:marBottom w:val="0"/>
      <w:divBdr>
        <w:top w:val="none" w:sz="0" w:space="0" w:color="auto"/>
        <w:left w:val="none" w:sz="0" w:space="0" w:color="auto"/>
        <w:bottom w:val="none" w:sz="0" w:space="0" w:color="auto"/>
        <w:right w:val="none" w:sz="0" w:space="0" w:color="auto"/>
      </w:divBdr>
    </w:div>
    <w:div w:id="386496461">
      <w:bodyDiv w:val="1"/>
      <w:marLeft w:val="0"/>
      <w:marRight w:val="0"/>
      <w:marTop w:val="0"/>
      <w:marBottom w:val="0"/>
      <w:divBdr>
        <w:top w:val="none" w:sz="0" w:space="0" w:color="auto"/>
        <w:left w:val="none" w:sz="0" w:space="0" w:color="auto"/>
        <w:bottom w:val="none" w:sz="0" w:space="0" w:color="auto"/>
        <w:right w:val="none" w:sz="0" w:space="0" w:color="auto"/>
      </w:divBdr>
    </w:div>
    <w:div w:id="387269611">
      <w:bodyDiv w:val="1"/>
      <w:marLeft w:val="0"/>
      <w:marRight w:val="0"/>
      <w:marTop w:val="0"/>
      <w:marBottom w:val="0"/>
      <w:divBdr>
        <w:top w:val="none" w:sz="0" w:space="0" w:color="auto"/>
        <w:left w:val="none" w:sz="0" w:space="0" w:color="auto"/>
        <w:bottom w:val="none" w:sz="0" w:space="0" w:color="auto"/>
        <w:right w:val="none" w:sz="0" w:space="0" w:color="auto"/>
      </w:divBdr>
    </w:div>
    <w:div w:id="387802026">
      <w:bodyDiv w:val="1"/>
      <w:marLeft w:val="0"/>
      <w:marRight w:val="0"/>
      <w:marTop w:val="0"/>
      <w:marBottom w:val="0"/>
      <w:divBdr>
        <w:top w:val="none" w:sz="0" w:space="0" w:color="auto"/>
        <w:left w:val="none" w:sz="0" w:space="0" w:color="auto"/>
        <w:bottom w:val="none" w:sz="0" w:space="0" w:color="auto"/>
        <w:right w:val="none" w:sz="0" w:space="0" w:color="auto"/>
      </w:divBdr>
    </w:div>
    <w:div w:id="389959065">
      <w:bodyDiv w:val="1"/>
      <w:marLeft w:val="0"/>
      <w:marRight w:val="0"/>
      <w:marTop w:val="0"/>
      <w:marBottom w:val="0"/>
      <w:divBdr>
        <w:top w:val="none" w:sz="0" w:space="0" w:color="auto"/>
        <w:left w:val="none" w:sz="0" w:space="0" w:color="auto"/>
        <w:bottom w:val="none" w:sz="0" w:space="0" w:color="auto"/>
        <w:right w:val="none" w:sz="0" w:space="0" w:color="auto"/>
      </w:divBdr>
    </w:div>
    <w:div w:id="392003134">
      <w:bodyDiv w:val="1"/>
      <w:marLeft w:val="0"/>
      <w:marRight w:val="0"/>
      <w:marTop w:val="0"/>
      <w:marBottom w:val="0"/>
      <w:divBdr>
        <w:top w:val="none" w:sz="0" w:space="0" w:color="auto"/>
        <w:left w:val="none" w:sz="0" w:space="0" w:color="auto"/>
        <w:bottom w:val="none" w:sz="0" w:space="0" w:color="auto"/>
        <w:right w:val="none" w:sz="0" w:space="0" w:color="auto"/>
      </w:divBdr>
    </w:div>
    <w:div w:id="392121282">
      <w:bodyDiv w:val="1"/>
      <w:marLeft w:val="0"/>
      <w:marRight w:val="0"/>
      <w:marTop w:val="0"/>
      <w:marBottom w:val="0"/>
      <w:divBdr>
        <w:top w:val="none" w:sz="0" w:space="0" w:color="auto"/>
        <w:left w:val="none" w:sz="0" w:space="0" w:color="auto"/>
        <w:bottom w:val="none" w:sz="0" w:space="0" w:color="auto"/>
        <w:right w:val="none" w:sz="0" w:space="0" w:color="auto"/>
      </w:divBdr>
    </w:div>
    <w:div w:id="397871112">
      <w:bodyDiv w:val="1"/>
      <w:marLeft w:val="0"/>
      <w:marRight w:val="0"/>
      <w:marTop w:val="0"/>
      <w:marBottom w:val="0"/>
      <w:divBdr>
        <w:top w:val="none" w:sz="0" w:space="0" w:color="auto"/>
        <w:left w:val="none" w:sz="0" w:space="0" w:color="auto"/>
        <w:bottom w:val="none" w:sz="0" w:space="0" w:color="auto"/>
        <w:right w:val="none" w:sz="0" w:space="0" w:color="auto"/>
      </w:divBdr>
    </w:div>
    <w:div w:id="398675985">
      <w:bodyDiv w:val="1"/>
      <w:marLeft w:val="0"/>
      <w:marRight w:val="0"/>
      <w:marTop w:val="0"/>
      <w:marBottom w:val="0"/>
      <w:divBdr>
        <w:top w:val="none" w:sz="0" w:space="0" w:color="auto"/>
        <w:left w:val="none" w:sz="0" w:space="0" w:color="auto"/>
        <w:bottom w:val="none" w:sz="0" w:space="0" w:color="auto"/>
        <w:right w:val="none" w:sz="0" w:space="0" w:color="auto"/>
      </w:divBdr>
    </w:div>
    <w:div w:id="398944150">
      <w:bodyDiv w:val="1"/>
      <w:marLeft w:val="0"/>
      <w:marRight w:val="0"/>
      <w:marTop w:val="0"/>
      <w:marBottom w:val="0"/>
      <w:divBdr>
        <w:top w:val="none" w:sz="0" w:space="0" w:color="auto"/>
        <w:left w:val="none" w:sz="0" w:space="0" w:color="auto"/>
        <w:bottom w:val="none" w:sz="0" w:space="0" w:color="auto"/>
        <w:right w:val="none" w:sz="0" w:space="0" w:color="auto"/>
      </w:divBdr>
    </w:div>
    <w:div w:id="404769394">
      <w:bodyDiv w:val="1"/>
      <w:marLeft w:val="0"/>
      <w:marRight w:val="0"/>
      <w:marTop w:val="0"/>
      <w:marBottom w:val="0"/>
      <w:divBdr>
        <w:top w:val="none" w:sz="0" w:space="0" w:color="auto"/>
        <w:left w:val="none" w:sz="0" w:space="0" w:color="auto"/>
        <w:bottom w:val="none" w:sz="0" w:space="0" w:color="auto"/>
        <w:right w:val="none" w:sz="0" w:space="0" w:color="auto"/>
      </w:divBdr>
    </w:div>
    <w:div w:id="406880189">
      <w:bodyDiv w:val="1"/>
      <w:marLeft w:val="0"/>
      <w:marRight w:val="0"/>
      <w:marTop w:val="0"/>
      <w:marBottom w:val="0"/>
      <w:divBdr>
        <w:top w:val="none" w:sz="0" w:space="0" w:color="auto"/>
        <w:left w:val="none" w:sz="0" w:space="0" w:color="auto"/>
        <w:bottom w:val="none" w:sz="0" w:space="0" w:color="auto"/>
        <w:right w:val="none" w:sz="0" w:space="0" w:color="auto"/>
      </w:divBdr>
    </w:div>
    <w:div w:id="409621848">
      <w:bodyDiv w:val="1"/>
      <w:marLeft w:val="0"/>
      <w:marRight w:val="0"/>
      <w:marTop w:val="0"/>
      <w:marBottom w:val="0"/>
      <w:divBdr>
        <w:top w:val="none" w:sz="0" w:space="0" w:color="auto"/>
        <w:left w:val="none" w:sz="0" w:space="0" w:color="auto"/>
        <w:bottom w:val="none" w:sz="0" w:space="0" w:color="auto"/>
        <w:right w:val="none" w:sz="0" w:space="0" w:color="auto"/>
      </w:divBdr>
    </w:div>
    <w:div w:id="421528741">
      <w:bodyDiv w:val="1"/>
      <w:marLeft w:val="0"/>
      <w:marRight w:val="0"/>
      <w:marTop w:val="0"/>
      <w:marBottom w:val="0"/>
      <w:divBdr>
        <w:top w:val="none" w:sz="0" w:space="0" w:color="auto"/>
        <w:left w:val="none" w:sz="0" w:space="0" w:color="auto"/>
        <w:bottom w:val="none" w:sz="0" w:space="0" w:color="auto"/>
        <w:right w:val="none" w:sz="0" w:space="0" w:color="auto"/>
      </w:divBdr>
    </w:div>
    <w:div w:id="425542169">
      <w:bodyDiv w:val="1"/>
      <w:marLeft w:val="0"/>
      <w:marRight w:val="0"/>
      <w:marTop w:val="0"/>
      <w:marBottom w:val="0"/>
      <w:divBdr>
        <w:top w:val="none" w:sz="0" w:space="0" w:color="auto"/>
        <w:left w:val="none" w:sz="0" w:space="0" w:color="auto"/>
        <w:bottom w:val="none" w:sz="0" w:space="0" w:color="auto"/>
        <w:right w:val="none" w:sz="0" w:space="0" w:color="auto"/>
      </w:divBdr>
    </w:div>
    <w:div w:id="428891270">
      <w:bodyDiv w:val="1"/>
      <w:marLeft w:val="0"/>
      <w:marRight w:val="0"/>
      <w:marTop w:val="0"/>
      <w:marBottom w:val="0"/>
      <w:divBdr>
        <w:top w:val="none" w:sz="0" w:space="0" w:color="auto"/>
        <w:left w:val="none" w:sz="0" w:space="0" w:color="auto"/>
        <w:bottom w:val="none" w:sz="0" w:space="0" w:color="auto"/>
        <w:right w:val="none" w:sz="0" w:space="0" w:color="auto"/>
      </w:divBdr>
    </w:div>
    <w:div w:id="431360148">
      <w:bodyDiv w:val="1"/>
      <w:marLeft w:val="0"/>
      <w:marRight w:val="0"/>
      <w:marTop w:val="0"/>
      <w:marBottom w:val="0"/>
      <w:divBdr>
        <w:top w:val="none" w:sz="0" w:space="0" w:color="auto"/>
        <w:left w:val="none" w:sz="0" w:space="0" w:color="auto"/>
        <w:bottom w:val="none" w:sz="0" w:space="0" w:color="auto"/>
        <w:right w:val="none" w:sz="0" w:space="0" w:color="auto"/>
      </w:divBdr>
    </w:div>
    <w:div w:id="439640699">
      <w:bodyDiv w:val="1"/>
      <w:marLeft w:val="0"/>
      <w:marRight w:val="0"/>
      <w:marTop w:val="0"/>
      <w:marBottom w:val="0"/>
      <w:divBdr>
        <w:top w:val="none" w:sz="0" w:space="0" w:color="auto"/>
        <w:left w:val="none" w:sz="0" w:space="0" w:color="auto"/>
        <w:bottom w:val="none" w:sz="0" w:space="0" w:color="auto"/>
        <w:right w:val="none" w:sz="0" w:space="0" w:color="auto"/>
      </w:divBdr>
    </w:div>
    <w:div w:id="440229584">
      <w:bodyDiv w:val="1"/>
      <w:marLeft w:val="0"/>
      <w:marRight w:val="0"/>
      <w:marTop w:val="0"/>
      <w:marBottom w:val="0"/>
      <w:divBdr>
        <w:top w:val="none" w:sz="0" w:space="0" w:color="auto"/>
        <w:left w:val="none" w:sz="0" w:space="0" w:color="auto"/>
        <w:bottom w:val="none" w:sz="0" w:space="0" w:color="auto"/>
        <w:right w:val="none" w:sz="0" w:space="0" w:color="auto"/>
      </w:divBdr>
    </w:div>
    <w:div w:id="441000116">
      <w:bodyDiv w:val="1"/>
      <w:marLeft w:val="0"/>
      <w:marRight w:val="0"/>
      <w:marTop w:val="0"/>
      <w:marBottom w:val="0"/>
      <w:divBdr>
        <w:top w:val="none" w:sz="0" w:space="0" w:color="auto"/>
        <w:left w:val="none" w:sz="0" w:space="0" w:color="auto"/>
        <w:bottom w:val="none" w:sz="0" w:space="0" w:color="auto"/>
        <w:right w:val="none" w:sz="0" w:space="0" w:color="auto"/>
      </w:divBdr>
    </w:div>
    <w:div w:id="442847753">
      <w:bodyDiv w:val="1"/>
      <w:marLeft w:val="0"/>
      <w:marRight w:val="0"/>
      <w:marTop w:val="0"/>
      <w:marBottom w:val="0"/>
      <w:divBdr>
        <w:top w:val="none" w:sz="0" w:space="0" w:color="auto"/>
        <w:left w:val="none" w:sz="0" w:space="0" w:color="auto"/>
        <w:bottom w:val="none" w:sz="0" w:space="0" w:color="auto"/>
        <w:right w:val="none" w:sz="0" w:space="0" w:color="auto"/>
      </w:divBdr>
    </w:div>
    <w:div w:id="444429107">
      <w:bodyDiv w:val="1"/>
      <w:marLeft w:val="0"/>
      <w:marRight w:val="0"/>
      <w:marTop w:val="0"/>
      <w:marBottom w:val="0"/>
      <w:divBdr>
        <w:top w:val="none" w:sz="0" w:space="0" w:color="auto"/>
        <w:left w:val="none" w:sz="0" w:space="0" w:color="auto"/>
        <w:bottom w:val="none" w:sz="0" w:space="0" w:color="auto"/>
        <w:right w:val="none" w:sz="0" w:space="0" w:color="auto"/>
      </w:divBdr>
    </w:div>
    <w:div w:id="449785351">
      <w:bodyDiv w:val="1"/>
      <w:marLeft w:val="0"/>
      <w:marRight w:val="0"/>
      <w:marTop w:val="0"/>
      <w:marBottom w:val="0"/>
      <w:divBdr>
        <w:top w:val="none" w:sz="0" w:space="0" w:color="auto"/>
        <w:left w:val="none" w:sz="0" w:space="0" w:color="auto"/>
        <w:bottom w:val="none" w:sz="0" w:space="0" w:color="auto"/>
        <w:right w:val="none" w:sz="0" w:space="0" w:color="auto"/>
      </w:divBdr>
    </w:div>
    <w:div w:id="453213188">
      <w:bodyDiv w:val="1"/>
      <w:marLeft w:val="0"/>
      <w:marRight w:val="0"/>
      <w:marTop w:val="0"/>
      <w:marBottom w:val="0"/>
      <w:divBdr>
        <w:top w:val="none" w:sz="0" w:space="0" w:color="auto"/>
        <w:left w:val="none" w:sz="0" w:space="0" w:color="auto"/>
        <w:bottom w:val="none" w:sz="0" w:space="0" w:color="auto"/>
        <w:right w:val="none" w:sz="0" w:space="0" w:color="auto"/>
      </w:divBdr>
    </w:div>
    <w:div w:id="463426025">
      <w:bodyDiv w:val="1"/>
      <w:marLeft w:val="0"/>
      <w:marRight w:val="0"/>
      <w:marTop w:val="0"/>
      <w:marBottom w:val="0"/>
      <w:divBdr>
        <w:top w:val="none" w:sz="0" w:space="0" w:color="auto"/>
        <w:left w:val="none" w:sz="0" w:space="0" w:color="auto"/>
        <w:bottom w:val="none" w:sz="0" w:space="0" w:color="auto"/>
        <w:right w:val="none" w:sz="0" w:space="0" w:color="auto"/>
      </w:divBdr>
    </w:div>
    <w:div w:id="465008153">
      <w:bodyDiv w:val="1"/>
      <w:marLeft w:val="0"/>
      <w:marRight w:val="0"/>
      <w:marTop w:val="0"/>
      <w:marBottom w:val="0"/>
      <w:divBdr>
        <w:top w:val="none" w:sz="0" w:space="0" w:color="auto"/>
        <w:left w:val="none" w:sz="0" w:space="0" w:color="auto"/>
        <w:bottom w:val="none" w:sz="0" w:space="0" w:color="auto"/>
        <w:right w:val="none" w:sz="0" w:space="0" w:color="auto"/>
      </w:divBdr>
    </w:div>
    <w:div w:id="468867969">
      <w:bodyDiv w:val="1"/>
      <w:marLeft w:val="0"/>
      <w:marRight w:val="0"/>
      <w:marTop w:val="0"/>
      <w:marBottom w:val="0"/>
      <w:divBdr>
        <w:top w:val="none" w:sz="0" w:space="0" w:color="auto"/>
        <w:left w:val="none" w:sz="0" w:space="0" w:color="auto"/>
        <w:bottom w:val="none" w:sz="0" w:space="0" w:color="auto"/>
        <w:right w:val="none" w:sz="0" w:space="0" w:color="auto"/>
      </w:divBdr>
    </w:div>
    <w:div w:id="470291376">
      <w:bodyDiv w:val="1"/>
      <w:marLeft w:val="0"/>
      <w:marRight w:val="0"/>
      <w:marTop w:val="0"/>
      <w:marBottom w:val="0"/>
      <w:divBdr>
        <w:top w:val="none" w:sz="0" w:space="0" w:color="auto"/>
        <w:left w:val="none" w:sz="0" w:space="0" w:color="auto"/>
        <w:bottom w:val="none" w:sz="0" w:space="0" w:color="auto"/>
        <w:right w:val="none" w:sz="0" w:space="0" w:color="auto"/>
      </w:divBdr>
    </w:div>
    <w:div w:id="471677013">
      <w:bodyDiv w:val="1"/>
      <w:marLeft w:val="0"/>
      <w:marRight w:val="0"/>
      <w:marTop w:val="0"/>
      <w:marBottom w:val="0"/>
      <w:divBdr>
        <w:top w:val="none" w:sz="0" w:space="0" w:color="auto"/>
        <w:left w:val="none" w:sz="0" w:space="0" w:color="auto"/>
        <w:bottom w:val="none" w:sz="0" w:space="0" w:color="auto"/>
        <w:right w:val="none" w:sz="0" w:space="0" w:color="auto"/>
      </w:divBdr>
    </w:div>
    <w:div w:id="477038402">
      <w:bodyDiv w:val="1"/>
      <w:marLeft w:val="0"/>
      <w:marRight w:val="0"/>
      <w:marTop w:val="0"/>
      <w:marBottom w:val="0"/>
      <w:divBdr>
        <w:top w:val="none" w:sz="0" w:space="0" w:color="auto"/>
        <w:left w:val="none" w:sz="0" w:space="0" w:color="auto"/>
        <w:bottom w:val="none" w:sz="0" w:space="0" w:color="auto"/>
        <w:right w:val="none" w:sz="0" w:space="0" w:color="auto"/>
      </w:divBdr>
    </w:div>
    <w:div w:id="477764014">
      <w:bodyDiv w:val="1"/>
      <w:marLeft w:val="0"/>
      <w:marRight w:val="0"/>
      <w:marTop w:val="0"/>
      <w:marBottom w:val="0"/>
      <w:divBdr>
        <w:top w:val="none" w:sz="0" w:space="0" w:color="auto"/>
        <w:left w:val="none" w:sz="0" w:space="0" w:color="auto"/>
        <w:bottom w:val="none" w:sz="0" w:space="0" w:color="auto"/>
        <w:right w:val="none" w:sz="0" w:space="0" w:color="auto"/>
      </w:divBdr>
    </w:div>
    <w:div w:id="480536536">
      <w:bodyDiv w:val="1"/>
      <w:marLeft w:val="0"/>
      <w:marRight w:val="0"/>
      <w:marTop w:val="0"/>
      <w:marBottom w:val="0"/>
      <w:divBdr>
        <w:top w:val="none" w:sz="0" w:space="0" w:color="auto"/>
        <w:left w:val="none" w:sz="0" w:space="0" w:color="auto"/>
        <w:bottom w:val="none" w:sz="0" w:space="0" w:color="auto"/>
        <w:right w:val="none" w:sz="0" w:space="0" w:color="auto"/>
      </w:divBdr>
    </w:div>
    <w:div w:id="482739786">
      <w:bodyDiv w:val="1"/>
      <w:marLeft w:val="0"/>
      <w:marRight w:val="0"/>
      <w:marTop w:val="0"/>
      <w:marBottom w:val="0"/>
      <w:divBdr>
        <w:top w:val="none" w:sz="0" w:space="0" w:color="auto"/>
        <w:left w:val="none" w:sz="0" w:space="0" w:color="auto"/>
        <w:bottom w:val="none" w:sz="0" w:space="0" w:color="auto"/>
        <w:right w:val="none" w:sz="0" w:space="0" w:color="auto"/>
      </w:divBdr>
    </w:div>
    <w:div w:id="482770499">
      <w:bodyDiv w:val="1"/>
      <w:marLeft w:val="0"/>
      <w:marRight w:val="0"/>
      <w:marTop w:val="0"/>
      <w:marBottom w:val="0"/>
      <w:divBdr>
        <w:top w:val="none" w:sz="0" w:space="0" w:color="auto"/>
        <w:left w:val="none" w:sz="0" w:space="0" w:color="auto"/>
        <w:bottom w:val="none" w:sz="0" w:space="0" w:color="auto"/>
        <w:right w:val="none" w:sz="0" w:space="0" w:color="auto"/>
      </w:divBdr>
    </w:div>
    <w:div w:id="487553322">
      <w:bodyDiv w:val="1"/>
      <w:marLeft w:val="0"/>
      <w:marRight w:val="0"/>
      <w:marTop w:val="0"/>
      <w:marBottom w:val="0"/>
      <w:divBdr>
        <w:top w:val="none" w:sz="0" w:space="0" w:color="auto"/>
        <w:left w:val="none" w:sz="0" w:space="0" w:color="auto"/>
        <w:bottom w:val="none" w:sz="0" w:space="0" w:color="auto"/>
        <w:right w:val="none" w:sz="0" w:space="0" w:color="auto"/>
      </w:divBdr>
    </w:div>
    <w:div w:id="489101370">
      <w:bodyDiv w:val="1"/>
      <w:marLeft w:val="0"/>
      <w:marRight w:val="0"/>
      <w:marTop w:val="0"/>
      <w:marBottom w:val="0"/>
      <w:divBdr>
        <w:top w:val="none" w:sz="0" w:space="0" w:color="auto"/>
        <w:left w:val="none" w:sz="0" w:space="0" w:color="auto"/>
        <w:bottom w:val="none" w:sz="0" w:space="0" w:color="auto"/>
        <w:right w:val="none" w:sz="0" w:space="0" w:color="auto"/>
      </w:divBdr>
    </w:div>
    <w:div w:id="491724808">
      <w:bodyDiv w:val="1"/>
      <w:marLeft w:val="0"/>
      <w:marRight w:val="0"/>
      <w:marTop w:val="0"/>
      <w:marBottom w:val="0"/>
      <w:divBdr>
        <w:top w:val="none" w:sz="0" w:space="0" w:color="auto"/>
        <w:left w:val="none" w:sz="0" w:space="0" w:color="auto"/>
        <w:bottom w:val="none" w:sz="0" w:space="0" w:color="auto"/>
        <w:right w:val="none" w:sz="0" w:space="0" w:color="auto"/>
      </w:divBdr>
    </w:div>
    <w:div w:id="493420939">
      <w:bodyDiv w:val="1"/>
      <w:marLeft w:val="0"/>
      <w:marRight w:val="0"/>
      <w:marTop w:val="0"/>
      <w:marBottom w:val="0"/>
      <w:divBdr>
        <w:top w:val="none" w:sz="0" w:space="0" w:color="auto"/>
        <w:left w:val="none" w:sz="0" w:space="0" w:color="auto"/>
        <w:bottom w:val="none" w:sz="0" w:space="0" w:color="auto"/>
        <w:right w:val="none" w:sz="0" w:space="0" w:color="auto"/>
      </w:divBdr>
    </w:div>
    <w:div w:id="493641434">
      <w:bodyDiv w:val="1"/>
      <w:marLeft w:val="0"/>
      <w:marRight w:val="0"/>
      <w:marTop w:val="0"/>
      <w:marBottom w:val="0"/>
      <w:divBdr>
        <w:top w:val="none" w:sz="0" w:space="0" w:color="auto"/>
        <w:left w:val="none" w:sz="0" w:space="0" w:color="auto"/>
        <w:bottom w:val="none" w:sz="0" w:space="0" w:color="auto"/>
        <w:right w:val="none" w:sz="0" w:space="0" w:color="auto"/>
      </w:divBdr>
    </w:div>
    <w:div w:id="496069923">
      <w:bodyDiv w:val="1"/>
      <w:marLeft w:val="0"/>
      <w:marRight w:val="0"/>
      <w:marTop w:val="0"/>
      <w:marBottom w:val="0"/>
      <w:divBdr>
        <w:top w:val="none" w:sz="0" w:space="0" w:color="auto"/>
        <w:left w:val="none" w:sz="0" w:space="0" w:color="auto"/>
        <w:bottom w:val="none" w:sz="0" w:space="0" w:color="auto"/>
        <w:right w:val="none" w:sz="0" w:space="0" w:color="auto"/>
      </w:divBdr>
    </w:div>
    <w:div w:id="497690663">
      <w:bodyDiv w:val="1"/>
      <w:marLeft w:val="0"/>
      <w:marRight w:val="0"/>
      <w:marTop w:val="0"/>
      <w:marBottom w:val="0"/>
      <w:divBdr>
        <w:top w:val="none" w:sz="0" w:space="0" w:color="auto"/>
        <w:left w:val="none" w:sz="0" w:space="0" w:color="auto"/>
        <w:bottom w:val="none" w:sz="0" w:space="0" w:color="auto"/>
        <w:right w:val="none" w:sz="0" w:space="0" w:color="auto"/>
      </w:divBdr>
    </w:div>
    <w:div w:id="497813387">
      <w:bodyDiv w:val="1"/>
      <w:marLeft w:val="0"/>
      <w:marRight w:val="0"/>
      <w:marTop w:val="0"/>
      <w:marBottom w:val="0"/>
      <w:divBdr>
        <w:top w:val="none" w:sz="0" w:space="0" w:color="auto"/>
        <w:left w:val="none" w:sz="0" w:space="0" w:color="auto"/>
        <w:bottom w:val="none" w:sz="0" w:space="0" w:color="auto"/>
        <w:right w:val="none" w:sz="0" w:space="0" w:color="auto"/>
      </w:divBdr>
    </w:div>
    <w:div w:id="499393767">
      <w:bodyDiv w:val="1"/>
      <w:marLeft w:val="0"/>
      <w:marRight w:val="0"/>
      <w:marTop w:val="0"/>
      <w:marBottom w:val="0"/>
      <w:divBdr>
        <w:top w:val="none" w:sz="0" w:space="0" w:color="auto"/>
        <w:left w:val="none" w:sz="0" w:space="0" w:color="auto"/>
        <w:bottom w:val="none" w:sz="0" w:space="0" w:color="auto"/>
        <w:right w:val="none" w:sz="0" w:space="0" w:color="auto"/>
      </w:divBdr>
    </w:div>
    <w:div w:id="503126358">
      <w:bodyDiv w:val="1"/>
      <w:marLeft w:val="0"/>
      <w:marRight w:val="0"/>
      <w:marTop w:val="0"/>
      <w:marBottom w:val="0"/>
      <w:divBdr>
        <w:top w:val="none" w:sz="0" w:space="0" w:color="auto"/>
        <w:left w:val="none" w:sz="0" w:space="0" w:color="auto"/>
        <w:bottom w:val="none" w:sz="0" w:space="0" w:color="auto"/>
        <w:right w:val="none" w:sz="0" w:space="0" w:color="auto"/>
      </w:divBdr>
    </w:div>
    <w:div w:id="506941037">
      <w:bodyDiv w:val="1"/>
      <w:marLeft w:val="0"/>
      <w:marRight w:val="0"/>
      <w:marTop w:val="0"/>
      <w:marBottom w:val="0"/>
      <w:divBdr>
        <w:top w:val="none" w:sz="0" w:space="0" w:color="auto"/>
        <w:left w:val="none" w:sz="0" w:space="0" w:color="auto"/>
        <w:bottom w:val="none" w:sz="0" w:space="0" w:color="auto"/>
        <w:right w:val="none" w:sz="0" w:space="0" w:color="auto"/>
      </w:divBdr>
    </w:div>
    <w:div w:id="508183771">
      <w:bodyDiv w:val="1"/>
      <w:marLeft w:val="0"/>
      <w:marRight w:val="0"/>
      <w:marTop w:val="0"/>
      <w:marBottom w:val="0"/>
      <w:divBdr>
        <w:top w:val="none" w:sz="0" w:space="0" w:color="auto"/>
        <w:left w:val="none" w:sz="0" w:space="0" w:color="auto"/>
        <w:bottom w:val="none" w:sz="0" w:space="0" w:color="auto"/>
        <w:right w:val="none" w:sz="0" w:space="0" w:color="auto"/>
      </w:divBdr>
    </w:div>
    <w:div w:id="508368001">
      <w:bodyDiv w:val="1"/>
      <w:marLeft w:val="0"/>
      <w:marRight w:val="0"/>
      <w:marTop w:val="0"/>
      <w:marBottom w:val="0"/>
      <w:divBdr>
        <w:top w:val="none" w:sz="0" w:space="0" w:color="auto"/>
        <w:left w:val="none" w:sz="0" w:space="0" w:color="auto"/>
        <w:bottom w:val="none" w:sz="0" w:space="0" w:color="auto"/>
        <w:right w:val="none" w:sz="0" w:space="0" w:color="auto"/>
      </w:divBdr>
    </w:div>
    <w:div w:id="515928534">
      <w:bodyDiv w:val="1"/>
      <w:marLeft w:val="0"/>
      <w:marRight w:val="0"/>
      <w:marTop w:val="0"/>
      <w:marBottom w:val="0"/>
      <w:divBdr>
        <w:top w:val="none" w:sz="0" w:space="0" w:color="auto"/>
        <w:left w:val="none" w:sz="0" w:space="0" w:color="auto"/>
        <w:bottom w:val="none" w:sz="0" w:space="0" w:color="auto"/>
        <w:right w:val="none" w:sz="0" w:space="0" w:color="auto"/>
      </w:divBdr>
    </w:div>
    <w:div w:id="519129892">
      <w:bodyDiv w:val="1"/>
      <w:marLeft w:val="0"/>
      <w:marRight w:val="0"/>
      <w:marTop w:val="0"/>
      <w:marBottom w:val="0"/>
      <w:divBdr>
        <w:top w:val="none" w:sz="0" w:space="0" w:color="auto"/>
        <w:left w:val="none" w:sz="0" w:space="0" w:color="auto"/>
        <w:bottom w:val="none" w:sz="0" w:space="0" w:color="auto"/>
        <w:right w:val="none" w:sz="0" w:space="0" w:color="auto"/>
      </w:divBdr>
    </w:div>
    <w:div w:id="519517252">
      <w:bodyDiv w:val="1"/>
      <w:marLeft w:val="0"/>
      <w:marRight w:val="0"/>
      <w:marTop w:val="0"/>
      <w:marBottom w:val="0"/>
      <w:divBdr>
        <w:top w:val="none" w:sz="0" w:space="0" w:color="auto"/>
        <w:left w:val="none" w:sz="0" w:space="0" w:color="auto"/>
        <w:bottom w:val="none" w:sz="0" w:space="0" w:color="auto"/>
        <w:right w:val="none" w:sz="0" w:space="0" w:color="auto"/>
      </w:divBdr>
    </w:div>
    <w:div w:id="527304084">
      <w:bodyDiv w:val="1"/>
      <w:marLeft w:val="0"/>
      <w:marRight w:val="0"/>
      <w:marTop w:val="0"/>
      <w:marBottom w:val="0"/>
      <w:divBdr>
        <w:top w:val="none" w:sz="0" w:space="0" w:color="auto"/>
        <w:left w:val="none" w:sz="0" w:space="0" w:color="auto"/>
        <w:bottom w:val="none" w:sz="0" w:space="0" w:color="auto"/>
        <w:right w:val="none" w:sz="0" w:space="0" w:color="auto"/>
      </w:divBdr>
    </w:div>
    <w:div w:id="531381222">
      <w:bodyDiv w:val="1"/>
      <w:marLeft w:val="0"/>
      <w:marRight w:val="0"/>
      <w:marTop w:val="0"/>
      <w:marBottom w:val="0"/>
      <w:divBdr>
        <w:top w:val="none" w:sz="0" w:space="0" w:color="auto"/>
        <w:left w:val="none" w:sz="0" w:space="0" w:color="auto"/>
        <w:bottom w:val="none" w:sz="0" w:space="0" w:color="auto"/>
        <w:right w:val="none" w:sz="0" w:space="0" w:color="auto"/>
      </w:divBdr>
    </w:div>
    <w:div w:id="531648241">
      <w:bodyDiv w:val="1"/>
      <w:marLeft w:val="0"/>
      <w:marRight w:val="0"/>
      <w:marTop w:val="0"/>
      <w:marBottom w:val="0"/>
      <w:divBdr>
        <w:top w:val="none" w:sz="0" w:space="0" w:color="auto"/>
        <w:left w:val="none" w:sz="0" w:space="0" w:color="auto"/>
        <w:bottom w:val="none" w:sz="0" w:space="0" w:color="auto"/>
        <w:right w:val="none" w:sz="0" w:space="0" w:color="auto"/>
      </w:divBdr>
    </w:div>
    <w:div w:id="533232218">
      <w:bodyDiv w:val="1"/>
      <w:marLeft w:val="0"/>
      <w:marRight w:val="0"/>
      <w:marTop w:val="0"/>
      <w:marBottom w:val="0"/>
      <w:divBdr>
        <w:top w:val="none" w:sz="0" w:space="0" w:color="auto"/>
        <w:left w:val="none" w:sz="0" w:space="0" w:color="auto"/>
        <w:bottom w:val="none" w:sz="0" w:space="0" w:color="auto"/>
        <w:right w:val="none" w:sz="0" w:space="0" w:color="auto"/>
      </w:divBdr>
    </w:div>
    <w:div w:id="533418977">
      <w:bodyDiv w:val="1"/>
      <w:marLeft w:val="0"/>
      <w:marRight w:val="0"/>
      <w:marTop w:val="0"/>
      <w:marBottom w:val="0"/>
      <w:divBdr>
        <w:top w:val="none" w:sz="0" w:space="0" w:color="auto"/>
        <w:left w:val="none" w:sz="0" w:space="0" w:color="auto"/>
        <w:bottom w:val="none" w:sz="0" w:space="0" w:color="auto"/>
        <w:right w:val="none" w:sz="0" w:space="0" w:color="auto"/>
      </w:divBdr>
    </w:div>
    <w:div w:id="534467862">
      <w:bodyDiv w:val="1"/>
      <w:marLeft w:val="0"/>
      <w:marRight w:val="0"/>
      <w:marTop w:val="0"/>
      <w:marBottom w:val="0"/>
      <w:divBdr>
        <w:top w:val="none" w:sz="0" w:space="0" w:color="auto"/>
        <w:left w:val="none" w:sz="0" w:space="0" w:color="auto"/>
        <w:bottom w:val="none" w:sz="0" w:space="0" w:color="auto"/>
        <w:right w:val="none" w:sz="0" w:space="0" w:color="auto"/>
      </w:divBdr>
    </w:div>
    <w:div w:id="536553356">
      <w:bodyDiv w:val="1"/>
      <w:marLeft w:val="0"/>
      <w:marRight w:val="0"/>
      <w:marTop w:val="0"/>
      <w:marBottom w:val="0"/>
      <w:divBdr>
        <w:top w:val="none" w:sz="0" w:space="0" w:color="auto"/>
        <w:left w:val="none" w:sz="0" w:space="0" w:color="auto"/>
        <w:bottom w:val="none" w:sz="0" w:space="0" w:color="auto"/>
        <w:right w:val="none" w:sz="0" w:space="0" w:color="auto"/>
      </w:divBdr>
    </w:div>
    <w:div w:id="537666952">
      <w:bodyDiv w:val="1"/>
      <w:marLeft w:val="0"/>
      <w:marRight w:val="0"/>
      <w:marTop w:val="0"/>
      <w:marBottom w:val="0"/>
      <w:divBdr>
        <w:top w:val="none" w:sz="0" w:space="0" w:color="auto"/>
        <w:left w:val="none" w:sz="0" w:space="0" w:color="auto"/>
        <w:bottom w:val="none" w:sz="0" w:space="0" w:color="auto"/>
        <w:right w:val="none" w:sz="0" w:space="0" w:color="auto"/>
      </w:divBdr>
    </w:div>
    <w:div w:id="539711319">
      <w:bodyDiv w:val="1"/>
      <w:marLeft w:val="0"/>
      <w:marRight w:val="0"/>
      <w:marTop w:val="0"/>
      <w:marBottom w:val="0"/>
      <w:divBdr>
        <w:top w:val="none" w:sz="0" w:space="0" w:color="auto"/>
        <w:left w:val="none" w:sz="0" w:space="0" w:color="auto"/>
        <w:bottom w:val="none" w:sz="0" w:space="0" w:color="auto"/>
        <w:right w:val="none" w:sz="0" w:space="0" w:color="auto"/>
      </w:divBdr>
    </w:div>
    <w:div w:id="542837002">
      <w:bodyDiv w:val="1"/>
      <w:marLeft w:val="0"/>
      <w:marRight w:val="0"/>
      <w:marTop w:val="0"/>
      <w:marBottom w:val="0"/>
      <w:divBdr>
        <w:top w:val="none" w:sz="0" w:space="0" w:color="auto"/>
        <w:left w:val="none" w:sz="0" w:space="0" w:color="auto"/>
        <w:bottom w:val="none" w:sz="0" w:space="0" w:color="auto"/>
        <w:right w:val="none" w:sz="0" w:space="0" w:color="auto"/>
      </w:divBdr>
    </w:div>
    <w:div w:id="543491245">
      <w:bodyDiv w:val="1"/>
      <w:marLeft w:val="0"/>
      <w:marRight w:val="0"/>
      <w:marTop w:val="0"/>
      <w:marBottom w:val="0"/>
      <w:divBdr>
        <w:top w:val="none" w:sz="0" w:space="0" w:color="auto"/>
        <w:left w:val="none" w:sz="0" w:space="0" w:color="auto"/>
        <w:bottom w:val="none" w:sz="0" w:space="0" w:color="auto"/>
        <w:right w:val="none" w:sz="0" w:space="0" w:color="auto"/>
      </w:divBdr>
    </w:div>
    <w:div w:id="543717388">
      <w:bodyDiv w:val="1"/>
      <w:marLeft w:val="0"/>
      <w:marRight w:val="0"/>
      <w:marTop w:val="0"/>
      <w:marBottom w:val="0"/>
      <w:divBdr>
        <w:top w:val="none" w:sz="0" w:space="0" w:color="auto"/>
        <w:left w:val="none" w:sz="0" w:space="0" w:color="auto"/>
        <w:bottom w:val="none" w:sz="0" w:space="0" w:color="auto"/>
        <w:right w:val="none" w:sz="0" w:space="0" w:color="auto"/>
      </w:divBdr>
    </w:div>
    <w:div w:id="544828543">
      <w:bodyDiv w:val="1"/>
      <w:marLeft w:val="0"/>
      <w:marRight w:val="0"/>
      <w:marTop w:val="0"/>
      <w:marBottom w:val="0"/>
      <w:divBdr>
        <w:top w:val="none" w:sz="0" w:space="0" w:color="auto"/>
        <w:left w:val="none" w:sz="0" w:space="0" w:color="auto"/>
        <w:bottom w:val="none" w:sz="0" w:space="0" w:color="auto"/>
        <w:right w:val="none" w:sz="0" w:space="0" w:color="auto"/>
      </w:divBdr>
    </w:div>
    <w:div w:id="545605160">
      <w:bodyDiv w:val="1"/>
      <w:marLeft w:val="0"/>
      <w:marRight w:val="0"/>
      <w:marTop w:val="0"/>
      <w:marBottom w:val="0"/>
      <w:divBdr>
        <w:top w:val="none" w:sz="0" w:space="0" w:color="auto"/>
        <w:left w:val="none" w:sz="0" w:space="0" w:color="auto"/>
        <w:bottom w:val="none" w:sz="0" w:space="0" w:color="auto"/>
        <w:right w:val="none" w:sz="0" w:space="0" w:color="auto"/>
      </w:divBdr>
    </w:div>
    <w:div w:id="545877236">
      <w:bodyDiv w:val="1"/>
      <w:marLeft w:val="0"/>
      <w:marRight w:val="0"/>
      <w:marTop w:val="0"/>
      <w:marBottom w:val="0"/>
      <w:divBdr>
        <w:top w:val="none" w:sz="0" w:space="0" w:color="auto"/>
        <w:left w:val="none" w:sz="0" w:space="0" w:color="auto"/>
        <w:bottom w:val="none" w:sz="0" w:space="0" w:color="auto"/>
        <w:right w:val="none" w:sz="0" w:space="0" w:color="auto"/>
      </w:divBdr>
    </w:div>
    <w:div w:id="548109042">
      <w:bodyDiv w:val="1"/>
      <w:marLeft w:val="0"/>
      <w:marRight w:val="0"/>
      <w:marTop w:val="0"/>
      <w:marBottom w:val="0"/>
      <w:divBdr>
        <w:top w:val="none" w:sz="0" w:space="0" w:color="auto"/>
        <w:left w:val="none" w:sz="0" w:space="0" w:color="auto"/>
        <w:bottom w:val="none" w:sz="0" w:space="0" w:color="auto"/>
        <w:right w:val="none" w:sz="0" w:space="0" w:color="auto"/>
      </w:divBdr>
    </w:div>
    <w:div w:id="549726304">
      <w:bodyDiv w:val="1"/>
      <w:marLeft w:val="0"/>
      <w:marRight w:val="0"/>
      <w:marTop w:val="0"/>
      <w:marBottom w:val="0"/>
      <w:divBdr>
        <w:top w:val="none" w:sz="0" w:space="0" w:color="auto"/>
        <w:left w:val="none" w:sz="0" w:space="0" w:color="auto"/>
        <w:bottom w:val="none" w:sz="0" w:space="0" w:color="auto"/>
        <w:right w:val="none" w:sz="0" w:space="0" w:color="auto"/>
      </w:divBdr>
    </w:div>
    <w:div w:id="553858356">
      <w:bodyDiv w:val="1"/>
      <w:marLeft w:val="0"/>
      <w:marRight w:val="0"/>
      <w:marTop w:val="0"/>
      <w:marBottom w:val="0"/>
      <w:divBdr>
        <w:top w:val="none" w:sz="0" w:space="0" w:color="auto"/>
        <w:left w:val="none" w:sz="0" w:space="0" w:color="auto"/>
        <w:bottom w:val="none" w:sz="0" w:space="0" w:color="auto"/>
        <w:right w:val="none" w:sz="0" w:space="0" w:color="auto"/>
      </w:divBdr>
    </w:div>
    <w:div w:id="557590396">
      <w:bodyDiv w:val="1"/>
      <w:marLeft w:val="0"/>
      <w:marRight w:val="0"/>
      <w:marTop w:val="0"/>
      <w:marBottom w:val="0"/>
      <w:divBdr>
        <w:top w:val="none" w:sz="0" w:space="0" w:color="auto"/>
        <w:left w:val="none" w:sz="0" w:space="0" w:color="auto"/>
        <w:bottom w:val="none" w:sz="0" w:space="0" w:color="auto"/>
        <w:right w:val="none" w:sz="0" w:space="0" w:color="auto"/>
      </w:divBdr>
    </w:div>
    <w:div w:id="561450213">
      <w:bodyDiv w:val="1"/>
      <w:marLeft w:val="0"/>
      <w:marRight w:val="0"/>
      <w:marTop w:val="0"/>
      <w:marBottom w:val="0"/>
      <w:divBdr>
        <w:top w:val="none" w:sz="0" w:space="0" w:color="auto"/>
        <w:left w:val="none" w:sz="0" w:space="0" w:color="auto"/>
        <w:bottom w:val="none" w:sz="0" w:space="0" w:color="auto"/>
        <w:right w:val="none" w:sz="0" w:space="0" w:color="auto"/>
      </w:divBdr>
    </w:div>
    <w:div w:id="563762595">
      <w:bodyDiv w:val="1"/>
      <w:marLeft w:val="0"/>
      <w:marRight w:val="0"/>
      <w:marTop w:val="0"/>
      <w:marBottom w:val="0"/>
      <w:divBdr>
        <w:top w:val="none" w:sz="0" w:space="0" w:color="auto"/>
        <w:left w:val="none" w:sz="0" w:space="0" w:color="auto"/>
        <w:bottom w:val="none" w:sz="0" w:space="0" w:color="auto"/>
        <w:right w:val="none" w:sz="0" w:space="0" w:color="auto"/>
      </w:divBdr>
    </w:div>
    <w:div w:id="566765236">
      <w:bodyDiv w:val="1"/>
      <w:marLeft w:val="0"/>
      <w:marRight w:val="0"/>
      <w:marTop w:val="0"/>
      <w:marBottom w:val="0"/>
      <w:divBdr>
        <w:top w:val="none" w:sz="0" w:space="0" w:color="auto"/>
        <w:left w:val="none" w:sz="0" w:space="0" w:color="auto"/>
        <w:bottom w:val="none" w:sz="0" w:space="0" w:color="auto"/>
        <w:right w:val="none" w:sz="0" w:space="0" w:color="auto"/>
      </w:divBdr>
    </w:div>
    <w:div w:id="569579517">
      <w:bodyDiv w:val="1"/>
      <w:marLeft w:val="0"/>
      <w:marRight w:val="0"/>
      <w:marTop w:val="0"/>
      <w:marBottom w:val="0"/>
      <w:divBdr>
        <w:top w:val="none" w:sz="0" w:space="0" w:color="auto"/>
        <w:left w:val="none" w:sz="0" w:space="0" w:color="auto"/>
        <w:bottom w:val="none" w:sz="0" w:space="0" w:color="auto"/>
        <w:right w:val="none" w:sz="0" w:space="0" w:color="auto"/>
      </w:divBdr>
    </w:div>
    <w:div w:id="569929505">
      <w:bodyDiv w:val="1"/>
      <w:marLeft w:val="0"/>
      <w:marRight w:val="0"/>
      <w:marTop w:val="0"/>
      <w:marBottom w:val="0"/>
      <w:divBdr>
        <w:top w:val="none" w:sz="0" w:space="0" w:color="auto"/>
        <w:left w:val="none" w:sz="0" w:space="0" w:color="auto"/>
        <w:bottom w:val="none" w:sz="0" w:space="0" w:color="auto"/>
        <w:right w:val="none" w:sz="0" w:space="0" w:color="auto"/>
      </w:divBdr>
    </w:div>
    <w:div w:id="570503963">
      <w:bodyDiv w:val="1"/>
      <w:marLeft w:val="0"/>
      <w:marRight w:val="0"/>
      <w:marTop w:val="0"/>
      <w:marBottom w:val="0"/>
      <w:divBdr>
        <w:top w:val="none" w:sz="0" w:space="0" w:color="auto"/>
        <w:left w:val="none" w:sz="0" w:space="0" w:color="auto"/>
        <w:bottom w:val="none" w:sz="0" w:space="0" w:color="auto"/>
        <w:right w:val="none" w:sz="0" w:space="0" w:color="auto"/>
      </w:divBdr>
    </w:div>
    <w:div w:id="575045331">
      <w:bodyDiv w:val="1"/>
      <w:marLeft w:val="0"/>
      <w:marRight w:val="0"/>
      <w:marTop w:val="0"/>
      <w:marBottom w:val="0"/>
      <w:divBdr>
        <w:top w:val="none" w:sz="0" w:space="0" w:color="auto"/>
        <w:left w:val="none" w:sz="0" w:space="0" w:color="auto"/>
        <w:bottom w:val="none" w:sz="0" w:space="0" w:color="auto"/>
        <w:right w:val="none" w:sz="0" w:space="0" w:color="auto"/>
      </w:divBdr>
    </w:div>
    <w:div w:id="577984875">
      <w:bodyDiv w:val="1"/>
      <w:marLeft w:val="0"/>
      <w:marRight w:val="0"/>
      <w:marTop w:val="0"/>
      <w:marBottom w:val="0"/>
      <w:divBdr>
        <w:top w:val="none" w:sz="0" w:space="0" w:color="auto"/>
        <w:left w:val="none" w:sz="0" w:space="0" w:color="auto"/>
        <w:bottom w:val="none" w:sz="0" w:space="0" w:color="auto"/>
        <w:right w:val="none" w:sz="0" w:space="0" w:color="auto"/>
      </w:divBdr>
    </w:div>
    <w:div w:id="578174834">
      <w:bodyDiv w:val="1"/>
      <w:marLeft w:val="0"/>
      <w:marRight w:val="0"/>
      <w:marTop w:val="0"/>
      <w:marBottom w:val="0"/>
      <w:divBdr>
        <w:top w:val="none" w:sz="0" w:space="0" w:color="auto"/>
        <w:left w:val="none" w:sz="0" w:space="0" w:color="auto"/>
        <w:bottom w:val="none" w:sz="0" w:space="0" w:color="auto"/>
        <w:right w:val="none" w:sz="0" w:space="0" w:color="auto"/>
      </w:divBdr>
    </w:div>
    <w:div w:id="580725440">
      <w:bodyDiv w:val="1"/>
      <w:marLeft w:val="0"/>
      <w:marRight w:val="0"/>
      <w:marTop w:val="0"/>
      <w:marBottom w:val="0"/>
      <w:divBdr>
        <w:top w:val="none" w:sz="0" w:space="0" w:color="auto"/>
        <w:left w:val="none" w:sz="0" w:space="0" w:color="auto"/>
        <w:bottom w:val="none" w:sz="0" w:space="0" w:color="auto"/>
        <w:right w:val="none" w:sz="0" w:space="0" w:color="auto"/>
      </w:divBdr>
    </w:div>
    <w:div w:id="586504690">
      <w:bodyDiv w:val="1"/>
      <w:marLeft w:val="0"/>
      <w:marRight w:val="0"/>
      <w:marTop w:val="0"/>
      <w:marBottom w:val="0"/>
      <w:divBdr>
        <w:top w:val="none" w:sz="0" w:space="0" w:color="auto"/>
        <w:left w:val="none" w:sz="0" w:space="0" w:color="auto"/>
        <w:bottom w:val="none" w:sz="0" w:space="0" w:color="auto"/>
        <w:right w:val="none" w:sz="0" w:space="0" w:color="auto"/>
      </w:divBdr>
    </w:div>
    <w:div w:id="589588135">
      <w:bodyDiv w:val="1"/>
      <w:marLeft w:val="0"/>
      <w:marRight w:val="0"/>
      <w:marTop w:val="0"/>
      <w:marBottom w:val="0"/>
      <w:divBdr>
        <w:top w:val="none" w:sz="0" w:space="0" w:color="auto"/>
        <w:left w:val="none" w:sz="0" w:space="0" w:color="auto"/>
        <w:bottom w:val="none" w:sz="0" w:space="0" w:color="auto"/>
        <w:right w:val="none" w:sz="0" w:space="0" w:color="auto"/>
      </w:divBdr>
    </w:div>
    <w:div w:id="591594899">
      <w:bodyDiv w:val="1"/>
      <w:marLeft w:val="0"/>
      <w:marRight w:val="0"/>
      <w:marTop w:val="0"/>
      <w:marBottom w:val="0"/>
      <w:divBdr>
        <w:top w:val="none" w:sz="0" w:space="0" w:color="auto"/>
        <w:left w:val="none" w:sz="0" w:space="0" w:color="auto"/>
        <w:bottom w:val="none" w:sz="0" w:space="0" w:color="auto"/>
        <w:right w:val="none" w:sz="0" w:space="0" w:color="auto"/>
      </w:divBdr>
    </w:div>
    <w:div w:id="593516366">
      <w:bodyDiv w:val="1"/>
      <w:marLeft w:val="0"/>
      <w:marRight w:val="0"/>
      <w:marTop w:val="0"/>
      <w:marBottom w:val="0"/>
      <w:divBdr>
        <w:top w:val="none" w:sz="0" w:space="0" w:color="auto"/>
        <w:left w:val="none" w:sz="0" w:space="0" w:color="auto"/>
        <w:bottom w:val="none" w:sz="0" w:space="0" w:color="auto"/>
        <w:right w:val="none" w:sz="0" w:space="0" w:color="auto"/>
      </w:divBdr>
    </w:div>
    <w:div w:id="597755022">
      <w:bodyDiv w:val="1"/>
      <w:marLeft w:val="0"/>
      <w:marRight w:val="0"/>
      <w:marTop w:val="0"/>
      <w:marBottom w:val="0"/>
      <w:divBdr>
        <w:top w:val="none" w:sz="0" w:space="0" w:color="auto"/>
        <w:left w:val="none" w:sz="0" w:space="0" w:color="auto"/>
        <w:bottom w:val="none" w:sz="0" w:space="0" w:color="auto"/>
        <w:right w:val="none" w:sz="0" w:space="0" w:color="auto"/>
      </w:divBdr>
    </w:div>
    <w:div w:id="599221225">
      <w:bodyDiv w:val="1"/>
      <w:marLeft w:val="0"/>
      <w:marRight w:val="0"/>
      <w:marTop w:val="0"/>
      <w:marBottom w:val="0"/>
      <w:divBdr>
        <w:top w:val="none" w:sz="0" w:space="0" w:color="auto"/>
        <w:left w:val="none" w:sz="0" w:space="0" w:color="auto"/>
        <w:bottom w:val="none" w:sz="0" w:space="0" w:color="auto"/>
        <w:right w:val="none" w:sz="0" w:space="0" w:color="auto"/>
      </w:divBdr>
    </w:div>
    <w:div w:id="607584289">
      <w:bodyDiv w:val="1"/>
      <w:marLeft w:val="0"/>
      <w:marRight w:val="0"/>
      <w:marTop w:val="0"/>
      <w:marBottom w:val="0"/>
      <w:divBdr>
        <w:top w:val="none" w:sz="0" w:space="0" w:color="auto"/>
        <w:left w:val="none" w:sz="0" w:space="0" w:color="auto"/>
        <w:bottom w:val="none" w:sz="0" w:space="0" w:color="auto"/>
        <w:right w:val="none" w:sz="0" w:space="0" w:color="auto"/>
      </w:divBdr>
    </w:div>
    <w:div w:id="611519534">
      <w:bodyDiv w:val="1"/>
      <w:marLeft w:val="0"/>
      <w:marRight w:val="0"/>
      <w:marTop w:val="0"/>
      <w:marBottom w:val="0"/>
      <w:divBdr>
        <w:top w:val="none" w:sz="0" w:space="0" w:color="auto"/>
        <w:left w:val="none" w:sz="0" w:space="0" w:color="auto"/>
        <w:bottom w:val="none" w:sz="0" w:space="0" w:color="auto"/>
        <w:right w:val="none" w:sz="0" w:space="0" w:color="auto"/>
      </w:divBdr>
    </w:div>
    <w:div w:id="613247422">
      <w:bodyDiv w:val="1"/>
      <w:marLeft w:val="0"/>
      <w:marRight w:val="0"/>
      <w:marTop w:val="0"/>
      <w:marBottom w:val="0"/>
      <w:divBdr>
        <w:top w:val="none" w:sz="0" w:space="0" w:color="auto"/>
        <w:left w:val="none" w:sz="0" w:space="0" w:color="auto"/>
        <w:bottom w:val="none" w:sz="0" w:space="0" w:color="auto"/>
        <w:right w:val="none" w:sz="0" w:space="0" w:color="auto"/>
      </w:divBdr>
    </w:div>
    <w:div w:id="616907089">
      <w:bodyDiv w:val="1"/>
      <w:marLeft w:val="0"/>
      <w:marRight w:val="0"/>
      <w:marTop w:val="0"/>
      <w:marBottom w:val="0"/>
      <w:divBdr>
        <w:top w:val="none" w:sz="0" w:space="0" w:color="auto"/>
        <w:left w:val="none" w:sz="0" w:space="0" w:color="auto"/>
        <w:bottom w:val="none" w:sz="0" w:space="0" w:color="auto"/>
        <w:right w:val="none" w:sz="0" w:space="0" w:color="auto"/>
      </w:divBdr>
    </w:div>
    <w:div w:id="619184623">
      <w:bodyDiv w:val="1"/>
      <w:marLeft w:val="0"/>
      <w:marRight w:val="0"/>
      <w:marTop w:val="0"/>
      <w:marBottom w:val="0"/>
      <w:divBdr>
        <w:top w:val="none" w:sz="0" w:space="0" w:color="auto"/>
        <w:left w:val="none" w:sz="0" w:space="0" w:color="auto"/>
        <w:bottom w:val="none" w:sz="0" w:space="0" w:color="auto"/>
        <w:right w:val="none" w:sz="0" w:space="0" w:color="auto"/>
      </w:divBdr>
    </w:div>
    <w:div w:id="621544392">
      <w:bodyDiv w:val="1"/>
      <w:marLeft w:val="0"/>
      <w:marRight w:val="0"/>
      <w:marTop w:val="0"/>
      <w:marBottom w:val="0"/>
      <w:divBdr>
        <w:top w:val="none" w:sz="0" w:space="0" w:color="auto"/>
        <w:left w:val="none" w:sz="0" w:space="0" w:color="auto"/>
        <w:bottom w:val="none" w:sz="0" w:space="0" w:color="auto"/>
        <w:right w:val="none" w:sz="0" w:space="0" w:color="auto"/>
      </w:divBdr>
    </w:div>
    <w:div w:id="622006801">
      <w:bodyDiv w:val="1"/>
      <w:marLeft w:val="0"/>
      <w:marRight w:val="0"/>
      <w:marTop w:val="0"/>
      <w:marBottom w:val="0"/>
      <w:divBdr>
        <w:top w:val="none" w:sz="0" w:space="0" w:color="auto"/>
        <w:left w:val="none" w:sz="0" w:space="0" w:color="auto"/>
        <w:bottom w:val="none" w:sz="0" w:space="0" w:color="auto"/>
        <w:right w:val="none" w:sz="0" w:space="0" w:color="auto"/>
      </w:divBdr>
    </w:div>
    <w:div w:id="629213681">
      <w:bodyDiv w:val="1"/>
      <w:marLeft w:val="0"/>
      <w:marRight w:val="0"/>
      <w:marTop w:val="0"/>
      <w:marBottom w:val="0"/>
      <w:divBdr>
        <w:top w:val="none" w:sz="0" w:space="0" w:color="auto"/>
        <w:left w:val="none" w:sz="0" w:space="0" w:color="auto"/>
        <w:bottom w:val="none" w:sz="0" w:space="0" w:color="auto"/>
        <w:right w:val="none" w:sz="0" w:space="0" w:color="auto"/>
      </w:divBdr>
    </w:div>
    <w:div w:id="630478313">
      <w:bodyDiv w:val="1"/>
      <w:marLeft w:val="0"/>
      <w:marRight w:val="0"/>
      <w:marTop w:val="0"/>
      <w:marBottom w:val="0"/>
      <w:divBdr>
        <w:top w:val="none" w:sz="0" w:space="0" w:color="auto"/>
        <w:left w:val="none" w:sz="0" w:space="0" w:color="auto"/>
        <w:bottom w:val="none" w:sz="0" w:space="0" w:color="auto"/>
        <w:right w:val="none" w:sz="0" w:space="0" w:color="auto"/>
      </w:divBdr>
    </w:div>
    <w:div w:id="630596275">
      <w:bodyDiv w:val="1"/>
      <w:marLeft w:val="0"/>
      <w:marRight w:val="0"/>
      <w:marTop w:val="0"/>
      <w:marBottom w:val="0"/>
      <w:divBdr>
        <w:top w:val="none" w:sz="0" w:space="0" w:color="auto"/>
        <w:left w:val="none" w:sz="0" w:space="0" w:color="auto"/>
        <w:bottom w:val="none" w:sz="0" w:space="0" w:color="auto"/>
        <w:right w:val="none" w:sz="0" w:space="0" w:color="auto"/>
      </w:divBdr>
    </w:div>
    <w:div w:id="635523080">
      <w:bodyDiv w:val="1"/>
      <w:marLeft w:val="0"/>
      <w:marRight w:val="0"/>
      <w:marTop w:val="0"/>
      <w:marBottom w:val="0"/>
      <w:divBdr>
        <w:top w:val="none" w:sz="0" w:space="0" w:color="auto"/>
        <w:left w:val="none" w:sz="0" w:space="0" w:color="auto"/>
        <w:bottom w:val="none" w:sz="0" w:space="0" w:color="auto"/>
        <w:right w:val="none" w:sz="0" w:space="0" w:color="auto"/>
      </w:divBdr>
    </w:div>
    <w:div w:id="644512491">
      <w:bodyDiv w:val="1"/>
      <w:marLeft w:val="0"/>
      <w:marRight w:val="0"/>
      <w:marTop w:val="0"/>
      <w:marBottom w:val="0"/>
      <w:divBdr>
        <w:top w:val="none" w:sz="0" w:space="0" w:color="auto"/>
        <w:left w:val="none" w:sz="0" w:space="0" w:color="auto"/>
        <w:bottom w:val="none" w:sz="0" w:space="0" w:color="auto"/>
        <w:right w:val="none" w:sz="0" w:space="0" w:color="auto"/>
      </w:divBdr>
    </w:div>
    <w:div w:id="647130423">
      <w:bodyDiv w:val="1"/>
      <w:marLeft w:val="0"/>
      <w:marRight w:val="0"/>
      <w:marTop w:val="0"/>
      <w:marBottom w:val="0"/>
      <w:divBdr>
        <w:top w:val="none" w:sz="0" w:space="0" w:color="auto"/>
        <w:left w:val="none" w:sz="0" w:space="0" w:color="auto"/>
        <w:bottom w:val="none" w:sz="0" w:space="0" w:color="auto"/>
        <w:right w:val="none" w:sz="0" w:space="0" w:color="auto"/>
      </w:divBdr>
    </w:div>
    <w:div w:id="647707283">
      <w:bodyDiv w:val="1"/>
      <w:marLeft w:val="0"/>
      <w:marRight w:val="0"/>
      <w:marTop w:val="0"/>
      <w:marBottom w:val="0"/>
      <w:divBdr>
        <w:top w:val="none" w:sz="0" w:space="0" w:color="auto"/>
        <w:left w:val="none" w:sz="0" w:space="0" w:color="auto"/>
        <w:bottom w:val="none" w:sz="0" w:space="0" w:color="auto"/>
        <w:right w:val="none" w:sz="0" w:space="0" w:color="auto"/>
      </w:divBdr>
    </w:div>
    <w:div w:id="648510416">
      <w:bodyDiv w:val="1"/>
      <w:marLeft w:val="0"/>
      <w:marRight w:val="0"/>
      <w:marTop w:val="0"/>
      <w:marBottom w:val="0"/>
      <w:divBdr>
        <w:top w:val="none" w:sz="0" w:space="0" w:color="auto"/>
        <w:left w:val="none" w:sz="0" w:space="0" w:color="auto"/>
        <w:bottom w:val="none" w:sz="0" w:space="0" w:color="auto"/>
        <w:right w:val="none" w:sz="0" w:space="0" w:color="auto"/>
      </w:divBdr>
    </w:div>
    <w:div w:id="652636010">
      <w:bodyDiv w:val="1"/>
      <w:marLeft w:val="0"/>
      <w:marRight w:val="0"/>
      <w:marTop w:val="0"/>
      <w:marBottom w:val="0"/>
      <w:divBdr>
        <w:top w:val="none" w:sz="0" w:space="0" w:color="auto"/>
        <w:left w:val="none" w:sz="0" w:space="0" w:color="auto"/>
        <w:bottom w:val="none" w:sz="0" w:space="0" w:color="auto"/>
        <w:right w:val="none" w:sz="0" w:space="0" w:color="auto"/>
      </w:divBdr>
    </w:div>
    <w:div w:id="655915532">
      <w:bodyDiv w:val="1"/>
      <w:marLeft w:val="0"/>
      <w:marRight w:val="0"/>
      <w:marTop w:val="0"/>
      <w:marBottom w:val="0"/>
      <w:divBdr>
        <w:top w:val="none" w:sz="0" w:space="0" w:color="auto"/>
        <w:left w:val="none" w:sz="0" w:space="0" w:color="auto"/>
        <w:bottom w:val="none" w:sz="0" w:space="0" w:color="auto"/>
        <w:right w:val="none" w:sz="0" w:space="0" w:color="auto"/>
      </w:divBdr>
    </w:div>
    <w:div w:id="657534442">
      <w:bodyDiv w:val="1"/>
      <w:marLeft w:val="0"/>
      <w:marRight w:val="0"/>
      <w:marTop w:val="0"/>
      <w:marBottom w:val="0"/>
      <w:divBdr>
        <w:top w:val="none" w:sz="0" w:space="0" w:color="auto"/>
        <w:left w:val="none" w:sz="0" w:space="0" w:color="auto"/>
        <w:bottom w:val="none" w:sz="0" w:space="0" w:color="auto"/>
        <w:right w:val="none" w:sz="0" w:space="0" w:color="auto"/>
      </w:divBdr>
    </w:div>
    <w:div w:id="658463850">
      <w:bodyDiv w:val="1"/>
      <w:marLeft w:val="0"/>
      <w:marRight w:val="0"/>
      <w:marTop w:val="0"/>
      <w:marBottom w:val="0"/>
      <w:divBdr>
        <w:top w:val="none" w:sz="0" w:space="0" w:color="auto"/>
        <w:left w:val="none" w:sz="0" w:space="0" w:color="auto"/>
        <w:bottom w:val="none" w:sz="0" w:space="0" w:color="auto"/>
        <w:right w:val="none" w:sz="0" w:space="0" w:color="auto"/>
      </w:divBdr>
    </w:div>
    <w:div w:id="658926994">
      <w:bodyDiv w:val="1"/>
      <w:marLeft w:val="0"/>
      <w:marRight w:val="0"/>
      <w:marTop w:val="0"/>
      <w:marBottom w:val="0"/>
      <w:divBdr>
        <w:top w:val="none" w:sz="0" w:space="0" w:color="auto"/>
        <w:left w:val="none" w:sz="0" w:space="0" w:color="auto"/>
        <w:bottom w:val="none" w:sz="0" w:space="0" w:color="auto"/>
        <w:right w:val="none" w:sz="0" w:space="0" w:color="auto"/>
      </w:divBdr>
    </w:div>
    <w:div w:id="659307664">
      <w:bodyDiv w:val="1"/>
      <w:marLeft w:val="0"/>
      <w:marRight w:val="0"/>
      <w:marTop w:val="0"/>
      <w:marBottom w:val="0"/>
      <w:divBdr>
        <w:top w:val="none" w:sz="0" w:space="0" w:color="auto"/>
        <w:left w:val="none" w:sz="0" w:space="0" w:color="auto"/>
        <w:bottom w:val="none" w:sz="0" w:space="0" w:color="auto"/>
        <w:right w:val="none" w:sz="0" w:space="0" w:color="auto"/>
      </w:divBdr>
    </w:div>
    <w:div w:id="660624713">
      <w:bodyDiv w:val="1"/>
      <w:marLeft w:val="0"/>
      <w:marRight w:val="0"/>
      <w:marTop w:val="0"/>
      <w:marBottom w:val="0"/>
      <w:divBdr>
        <w:top w:val="none" w:sz="0" w:space="0" w:color="auto"/>
        <w:left w:val="none" w:sz="0" w:space="0" w:color="auto"/>
        <w:bottom w:val="none" w:sz="0" w:space="0" w:color="auto"/>
        <w:right w:val="none" w:sz="0" w:space="0" w:color="auto"/>
      </w:divBdr>
    </w:div>
    <w:div w:id="660626000">
      <w:bodyDiv w:val="1"/>
      <w:marLeft w:val="0"/>
      <w:marRight w:val="0"/>
      <w:marTop w:val="0"/>
      <w:marBottom w:val="0"/>
      <w:divBdr>
        <w:top w:val="none" w:sz="0" w:space="0" w:color="auto"/>
        <w:left w:val="none" w:sz="0" w:space="0" w:color="auto"/>
        <w:bottom w:val="none" w:sz="0" w:space="0" w:color="auto"/>
        <w:right w:val="none" w:sz="0" w:space="0" w:color="auto"/>
      </w:divBdr>
    </w:div>
    <w:div w:id="664666776">
      <w:bodyDiv w:val="1"/>
      <w:marLeft w:val="0"/>
      <w:marRight w:val="0"/>
      <w:marTop w:val="0"/>
      <w:marBottom w:val="0"/>
      <w:divBdr>
        <w:top w:val="none" w:sz="0" w:space="0" w:color="auto"/>
        <w:left w:val="none" w:sz="0" w:space="0" w:color="auto"/>
        <w:bottom w:val="none" w:sz="0" w:space="0" w:color="auto"/>
        <w:right w:val="none" w:sz="0" w:space="0" w:color="auto"/>
      </w:divBdr>
    </w:div>
    <w:div w:id="666784628">
      <w:bodyDiv w:val="1"/>
      <w:marLeft w:val="0"/>
      <w:marRight w:val="0"/>
      <w:marTop w:val="0"/>
      <w:marBottom w:val="0"/>
      <w:divBdr>
        <w:top w:val="none" w:sz="0" w:space="0" w:color="auto"/>
        <w:left w:val="none" w:sz="0" w:space="0" w:color="auto"/>
        <w:bottom w:val="none" w:sz="0" w:space="0" w:color="auto"/>
        <w:right w:val="none" w:sz="0" w:space="0" w:color="auto"/>
      </w:divBdr>
    </w:div>
    <w:div w:id="668874594">
      <w:bodyDiv w:val="1"/>
      <w:marLeft w:val="0"/>
      <w:marRight w:val="0"/>
      <w:marTop w:val="0"/>
      <w:marBottom w:val="0"/>
      <w:divBdr>
        <w:top w:val="none" w:sz="0" w:space="0" w:color="auto"/>
        <w:left w:val="none" w:sz="0" w:space="0" w:color="auto"/>
        <w:bottom w:val="none" w:sz="0" w:space="0" w:color="auto"/>
        <w:right w:val="none" w:sz="0" w:space="0" w:color="auto"/>
      </w:divBdr>
    </w:div>
    <w:div w:id="669602085">
      <w:bodyDiv w:val="1"/>
      <w:marLeft w:val="0"/>
      <w:marRight w:val="0"/>
      <w:marTop w:val="0"/>
      <w:marBottom w:val="0"/>
      <w:divBdr>
        <w:top w:val="none" w:sz="0" w:space="0" w:color="auto"/>
        <w:left w:val="none" w:sz="0" w:space="0" w:color="auto"/>
        <w:bottom w:val="none" w:sz="0" w:space="0" w:color="auto"/>
        <w:right w:val="none" w:sz="0" w:space="0" w:color="auto"/>
      </w:divBdr>
    </w:div>
    <w:div w:id="678583912">
      <w:bodyDiv w:val="1"/>
      <w:marLeft w:val="0"/>
      <w:marRight w:val="0"/>
      <w:marTop w:val="0"/>
      <w:marBottom w:val="0"/>
      <w:divBdr>
        <w:top w:val="none" w:sz="0" w:space="0" w:color="auto"/>
        <w:left w:val="none" w:sz="0" w:space="0" w:color="auto"/>
        <w:bottom w:val="none" w:sz="0" w:space="0" w:color="auto"/>
        <w:right w:val="none" w:sz="0" w:space="0" w:color="auto"/>
      </w:divBdr>
    </w:div>
    <w:div w:id="680275248">
      <w:bodyDiv w:val="1"/>
      <w:marLeft w:val="0"/>
      <w:marRight w:val="0"/>
      <w:marTop w:val="0"/>
      <w:marBottom w:val="0"/>
      <w:divBdr>
        <w:top w:val="none" w:sz="0" w:space="0" w:color="auto"/>
        <w:left w:val="none" w:sz="0" w:space="0" w:color="auto"/>
        <w:bottom w:val="none" w:sz="0" w:space="0" w:color="auto"/>
        <w:right w:val="none" w:sz="0" w:space="0" w:color="auto"/>
      </w:divBdr>
    </w:div>
    <w:div w:id="683633740">
      <w:bodyDiv w:val="1"/>
      <w:marLeft w:val="0"/>
      <w:marRight w:val="0"/>
      <w:marTop w:val="0"/>
      <w:marBottom w:val="0"/>
      <w:divBdr>
        <w:top w:val="none" w:sz="0" w:space="0" w:color="auto"/>
        <w:left w:val="none" w:sz="0" w:space="0" w:color="auto"/>
        <w:bottom w:val="none" w:sz="0" w:space="0" w:color="auto"/>
        <w:right w:val="none" w:sz="0" w:space="0" w:color="auto"/>
      </w:divBdr>
    </w:div>
    <w:div w:id="686248918">
      <w:bodyDiv w:val="1"/>
      <w:marLeft w:val="0"/>
      <w:marRight w:val="0"/>
      <w:marTop w:val="0"/>
      <w:marBottom w:val="0"/>
      <w:divBdr>
        <w:top w:val="none" w:sz="0" w:space="0" w:color="auto"/>
        <w:left w:val="none" w:sz="0" w:space="0" w:color="auto"/>
        <w:bottom w:val="none" w:sz="0" w:space="0" w:color="auto"/>
        <w:right w:val="none" w:sz="0" w:space="0" w:color="auto"/>
      </w:divBdr>
    </w:div>
    <w:div w:id="692152978">
      <w:bodyDiv w:val="1"/>
      <w:marLeft w:val="0"/>
      <w:marRight w:val="0"/>
      <w:marTop w:val="0"/>
      <w:marBottom w:val="0"/>
      <w:divBdr>
        <w:top w:val="none" w:sz="0" w:space="0" w:color="auto"/>
        <w:left w:val="none" w:sz="0" w:space="0" w:color="auto"/>
        <w:bottom w:val="none" w:sz="0" w:space="0" w:color="auto"/>
        <w:right w:val="none" w:sz="0" w:space="0" w:color="auto"/>
      </w:divBdr>
    </w:div>
    <w:div w:id="693114256">
      <w:bodyDiv w:val="1"/>
      <w:marLeft w:val="0"/>
      <w:marRight w:val="0"/>
      <w:marTop w:val="0"/>
      <w:marBottom w:val="0"/>
      <w:divBdr>
        <w:top w:val="none" w:sz="0" w:space="0" w:color="auto"/>
        <w:left w:val="none" w:sz="0" w:space="0" w:color="auto"/>
        <w:bottom w:val="none" w:sz="0" w:space="0" w:color="auto"/>
        <w:right w:val="none" w:sz="0" w:space="0" w:color="auto"/>
      </w:divBdr>
    </w:div>
    <w:div w:id="697003229">
      <w:bodyDiv w:val="1"/>
      <w:marLeft w:val="0"/>
      <w:marRight w:val="0"/>
      <w:marTop w:val="0"/>
      <w:marBottom w:val="0"/>
      <w:divBdr>
        <w:top w:val="none" w:sz="0" w:space="0" w:color="auto"/>
        <w:left w:val="none" w:sz="0" w:space="0" w:color="auto"/>
        <w:bottom w:val="none" w:sz="0" w:space="0" w:color="auto"/>
        <w:right w:val="none" w:sz="0" w:space="0" w:color="auto"/>
      </w:divBdr>
    </w:div>
    <w:div w:id="698361692">
      <w:bodyDiv w:val="1"/>
      <w:marLeft w:val="0"/>
      <w:marRight w:val="0"/>
      <w:marTop w:val="0"/>
      <w:marBottom w:val="0"/>
      <w:divBdr>
        <w:top w:val="none" w:sz="0" w:space="0" w:color="auto"/>
        <w:left w:val="none" w:sz="0" w:space="0" w:color="auto"/>
        <w:bottom w:val="none" w:sz="0" w:space="0" w:color="auto"/>
        <w:right w:val="none" w:sz="0" w:space="0" w:color="auto"/>
      </w:divBdr>
    </w:div>
    <w:div w:id="698431878">
      <w:bodyDiv w:val="1"/>
      <w:marLeft w:val="0"/>
      <w:marRight w:val="0"/>
      <w:marTop w:val="0"/>
      <w:marBottom w:val="0"/>
      <w:divBdr>
        <w:top w:val="none" w:sz="0" w:space="0" w:color="auto"/>
        <w:left w:val="none" w:sz="0" w:space="0" w:color="auto"/>
        <w:bottom w:val="none" w:sz="0" w:space="0" w:color="auto"/>
        <w:right w:val="none" w:sz="0" w:space="0" w:color="auto"/>
      </w:divBdr>
    </w:div>
    <w:div w:id="699011994">
      <w:bodyDiv w:val="1"/>
      <w:marLeft w:val="0"/>
      <w:marRight w:val="0"/>
      <w:marTop w:val="0"/>
      <w:marBottom w:val="0"/>
      <w:divBdr>
        <w:top w:val="none" w:sz="0" w:space="0" w:color="auto"/>
        <w:left w:val="none" w:sz="0" w:space="0" w:color="auto"/>
        <w:bottom w:val="none" w:sz="0" w:space="0" w:color="auto"/>
        <w:right w:val="none" w:sz="0" w:space="0" w:color="auto"/>
      </w:divBdr>
    </w:div>
    <w:div w:id="699280002">
      <w:bodyDiv w:val="1"/>
      <w:marLeft w:val="0"/>
      <w:marRight w:val="0"/>
      <w:marTop w:val="0"/>
      <w:marBottom w:val="0"/>
      <w:divBdr>
        <w:top w:val="none" w:sz="0" w:space="0" w:color="auto"/>
        <w:left w:val="none" w:sz="0" w:space="0" w:color="auto"/>
        <w:bottom w:val="none" w:sz="0" w:space="0" w:color="auto"/>
        <w:right w:val="none" w:sz="0" w:space="0" w:color="auto"/>
      </w:divBdr>
    </w:div>
    <w:div w:id="700864532">
      <w:bodyDiv w:val="1"/>
      <w:marLeft w:val="0"/>
      <w:marRight w:val="0"/>
      <w:marTop w:val="0"/>
      <w:marBottom w:val="0"/>
      <w:divBdr>
        <w:top w:val="none" w:sz="0" w:space="0" w:color="auto"/>
        <w:left w:val="none" w:sz="0" w:space="0" w:color="auto"/>
        <w:bottom w:val="none" w:sz="0" w:space="0" w:color="auto"/>
        <w:right w:val="none" w:sz="0" w:space="0" w:color="auto"/>
      </w:divBdr>
    </w:div>
    <w:div w:id="701367746">
      <w:bodyDiv w:val="1"/>
      <w:marLeft w:val="0"/>
      <w:marRight w:val="0"/>
      <w:marTop w:val="0"/>
      <w:marBottom w:val="0"/>
      <w:divBdr>
        <w:top w:val="none" w:sz="0" w:space="0" w:color="auto"/>
        <w:left w:val="none" w:sz="0" w:space="0" w:color="auto"/>
        <w:bottom w:val="none" w:sz="0" w:space="0" w:color="auto"/>
        <w:right w:val="none" w:sz="0" w:space="0" w:color="auto"/>
      </w:divBdr>
    </w:div>
    <w:div w:id="703096142">
      <w:bodyDiv w:val="1"/>
      <w:marLeft w:val="0"/>
      <w:marRight w:val="0"/>
      <w:marTop w:val="0"/>
      <w:marBottom w:val="0"/>
      <w:divBdr>
        <w:top w:val="none" w:sz="0" w:space="0" w:color="auto"/>
        <w:left w:val="none" w:sz="0" w:space="0" w:color="auto"/>
        <w:bottom w:val="none" w:sz="0" w:space="0" w:color="auto"/>
        <w:right w:val="none" w:sz="0" w:space="0" w:color="auto"/>
      </w:divBdr>
    </w:div>
    <w:div w:id="704984707">
      <w:bodyDiv w:val="1"/>
      <w:marLeft w:val="0"/>
      <w:marRight w:val="0"/>
      <w:marTop w:val="0"/>
      <w:marBottom w:val="0"/>
      <w:divBdr>
        <w:top w:val="none" w:sz="0" w:space="0" w:color="auto"/>
        <w:left w:val="none" w:sz="0" w:space="0" w:color="auto"/>
        <w:bottom w:val="none" w:sz="0" w:space="0" w:color="auto"/>
        <w:right w:val="none" w:sz="0" w:space="0" w:color="auto"/>
      </w:divBdr>
    </w:div>
    <w:div w:id="712730139">
      <w:bodyDiv w:val="1"/>
      <w:marLeft w:val="0"/>
      <w:marRight w:val="0"/>
      <w:marTop w:val="0"/>
      <w:marBottom w:val="0"/>
      <w:divBdr>
        <w:top w:val="none" w:sz="0" w:space="0" w:color="auto"/>
        <w:left w:val="none" w:sz="0" w:space="0" w:color="auto"/>
        <w:bottom w:val="none" w:sz="0" w:space="0" w:color="auto"/>
        <w:right w:val="none" w:sz="0" w:space="0" w:color="auto"/>
      </w:divBdr>
    </w:div>
    <w:div w:id="715933812">
      <w:bodyDiv w:val="1"/>
      <w:marLeft w:val="0"/>
      <w:marRight w:val="0"/>
      <w:marTop w:val="0"/>
      <w:marBottom w:val="0"/>
      <w:divBdr>
        <w:top w:val="none" w:sz="0" w:space="0" w:color="auto"/>
        <w:left w:val="none" w:sz="0" w:space="0" w:color="auto"/>
        <w:bottom w:val="none" w:sz="0" w:space="0" w:color="auto"/>
        <w:right w:val="none" w:sz="0" w:space="0" w:color="auto"/>
      </w:divBdr>
    </w:div>
    <w:div w:id="717243075">
      <w:bodyDiv w:val="1"/>
      <w:marLeft w:val="0"/>
      <w:marRight w:val="0"/>
      <w:marTop w:val="0"/>
      <w:marBottom w:val="0"/>
      <w:divBdr>
        <w:top w:val="none" w:sz="0" w:space="0" w:color="auto"/>
        <w:left w:val="none" w:sz="0" w:space="0" w:color="auto"/>
        <w:bottom w:val="none" w:sz="0" w:space="0" w:color="auto"/>
        <w:right w:val="none" w:sz="0" w:space="0" w:color="auto"/>
      </w:divBdr>
    </w:div>
    <w:div w:id="719473515">
      <w:bodyDiv w:val="1"/>
      <w:marLeft w:val="0"/>
      <w:marRight w:val="0"/>
      <w:marTop w:val="0"/>
      <w:marBottom w:val="0"/>
      <w:divBdr>
        <w:top w:val="none" w:sz="0" w:space="0" w:color="auto"/>
        <w:left w:val="none" w:sz="0" w:space="0" w:color="auto"/>
        <w:bottom w:val="none" w:sz="0" w:space="0" w:color="auto"/>
        <w:right w:val="none" w:sz="0" w:space="0" w:color="auto"/>
      </w:divBdr>
    </w:div>
    <w:div w:id="720058890">
      <w:bodyDiv w:val="1"/>
      <w:marLeft w:val="0"/>
      <w:marRight w:val="0"/>
      <w:marTop w:val="0"/>
      <w:marBottom w:val="0"/>
      <w:divBdr>
        <w:top w:val="none" w:sz="0" w:space="0" w:color="auto"/>
        <w:left w:val="none" w:sz="0" w:space="0" w:color="auto"/>
        <w:bottom w:val="none" w:sz="0" w:space="0" w:color="auto"/>
        <w:right w:val="none" w:sz="0" w:space="0" w:color="auto"/>
      </w:divBdr>
    </w:div>
    <w:div w:id="723918256">
      <w:bodyDiv w:val="1"/>
      <w:marLeft w:val="0"/>
      <w:marRight w:val="0"/>
      <w:marTop w:val="0"/>
      <w:marBottom w:val="0"/>
      <w:divBdr>
        <w:top w:val="none" w:sz="0" w:space="0" w:color="auto"/>
        <w:left w:val="none" w:sz="0" w:space="0" w:color="auto"/>
        <w:bottom w:val="none" w:sz="0" w:space="0" w:color="auto"/>
        <w:right w:val="none" w:sz="0" w:space="0" w:color="auto"/>
      </w:divBdr>
    </w:div>
    <w:div w:id="724566079">
      <w:bodyDiv w:val="1"/>
      <w:marLeft w:val="0"/>
      <w:marRight w:val="0"/>
      <w:marTop w:val="0"/>
      <w:marBottom w:val="0"/>
      <w:divBdr>
        <w:top w:val="none" w:sz="0" w:space="0" w:color="auto"/>
        <w:left w:val="none" w:sz="0" w:space="0" w:color="auto"/>
        <w:bottom w:val="none" w:sz="0" w:space="0" w:color="auto"/>
        <w:right w:val="none" w:sz="0" w:space="0" w:color="auto"/>
      </w:divBdr>
    </w:div>
    <w:div w:id="725959687">
      <w:bodyDiv w:val="1"/>
      <w:marLeft w:val="0"/>
      <w:marRight w:val="0"/>
      <w:marTop w:val="0"/>
      <w:marBottom w:val="0"/>
      <w:divBdr>
        <w:top w:val="none" w:sz="0" w:space="0" w:color="auto"/>
        <w:left w:val="none" w:sz="0" w:space="0" w:color="auto"/>
        <w:bottom w:val="none" w:sz="0" w:space="0" w:color="auto"/>
        <w:right w:val="none" w:sz="0" w:space="0" w:color="auto"/>
      </w:divBdr>
    </w:div>
    <w:div w:id="735396697">
      <w:bodyDiv w:val="1"/>
      <w:marLeft w:val="0"/>
      <w:marRight w:val="0"/>
      <w:marTop w:val="0"/>
      <w:marBottom w:val="0"/>
      <w:divBdr>
        <w:top w:val="none" w:sz="0" w:space="0" w:color="auto"/>
        <w:left w:val="none" w:sz="0" w:space="0" w:color="auto"/>
        <w:bottom w:val="none" w:sz="0" w:space="0" w:color="auto"/>
        <w:right w:val="none" w:sz="0" w:space="0" w:color="auto"/>
      </w:divBdr>
    </w:div>
    <w:div w:id="737556792">
      <w:bodyDiv w:val="1"/>
      <w:marLeft w:val="0"/>
      <w:marRight w:val="0"/>
      <w:marTop w:val="0"/>
      <w:marBottom w:val="0"/>
      <w:divBdr>
        <w:top w:val="none" w:sz="0" w:space="0" w:color="auto"/>
        <w:left w:val="none" w:sz="0" w:space="0" w:color="auto"/>
        <w:bottom w:val="none" w:sz="0" w:space="0" w:color="auto"/>
        <w:right w:val="none" w:sz="0" w:space="0" w:color="auto"/>
      </w:divBdr>
    </w:div>
    <w:div w:id="738668981">
      <w:bodyDiv w:val="1"/>
      <w:marLeft w:val="0"/>
      <w:marRight w:val="0"/>
      <w:marTop w:val="0"/>
      <w:marBottom w:val="0"/>
      <w:divBdr>
        <w:top w:val="none" w:sz="0" w:space="0" w:color="auto"/>
        <w:left w:val="none" w:sz="0" w:space="0" w:color="auto"/>
        <w:bottom w:val="none" w:sz="0" w:space="0" w:color="auto"/>
        <w:right w:val="none" w:sz="0" w:space="0" w:color="auto"/>
      </w:divBdr>
    </w:div>
    <w:div w:id="738790059">
      <w:bodyDiv w:val="1"/>
      <w:marLeft w:val="0"/>
      <w:marRight w:val="0"/>
      <w:marTop w:val="0"/>
      <w:marBottom w:val="0"/>
      <w:divBdr>
        <w:top w:val="none" w:sz="0" w:space="0" w:color="auto"/>
        <w:left w:val="none" w:sz="0" w:space="0" w:color="auto"/>
        <w:bottom w:val="none" w:sz="0" w:space="0" w:color="auto"/>
        <w:right w:val="none" w:sz="0" w:space="0" w:color="auto"/>
      </w:divBdr>
    </w:div>
    <w:div w:id="739137369">
      <w:bodyDiv w:val="1"/>
      <w:marLeft w:val="0"/>
      <w:marRight w:val="0"/>
      <w:marTop w:val="0"/>
      <w:marBottom w:val="0"/>
      <w:divBdr>
        <w:top w:val="none" w:sz="0" w:space="0" w:color="auto"/>
        <w:left w:val="none" w:sz="0" w:space="0" w:color="auto"/>
        <w:bottom w:val="none" w:sz="0" w:space="0" w:color="auto"/>
        <w:right w:val="none" w:sz="0" w:space="0" w:color="auto"/>
      </w:divBdr>
    </w:div>
    <w:div w:id="741416845">
      <w:bodyDiv w:val="1"/>
      <w:marLeft w:val="0"/>
      <w:marRight w:val="0"/>
      <w:marTop w:val="0"/>
      <w:marBottom w:val="0"/>
      <w:divBdr>
        <w:top w:val="none" w:sz="0" w:space="0" w:color="auto"/>
        <w:left w:val="none" w:sz="0" w:space="0" w:color="auto"/>
        <w:bottom w:val="none" w:sz="0" w:space="0" w:color="auto"/>
        <w:right w:val="none" w:sz="0" w:space="0" w:color="auto"/>
      </w:divBdr>
    </w:div>
    <w:div w:id="742022470">
      <w:bodyDiv w:val="1"/>
      <w:marLeft w:val="0"/>
      <w:marRight w:val="0"/>
      <w:marTop w:val="0"/>
      <w:marBottom w:val="0"/>
      <w:divBdr>
        <w:top w:val="none" w:sz="0" w:space="0" w:color="auto"/>
        <w:left w:val="none" w:sz="0" w:space="0" w:color="auto"/>
        <w:bottom w:val="none" w:sz="0" w:space="0" w:color="auto"/>
        <w:right w:val="none" w:sz="0" w:space="0" w:color="auto"/>
      </w:divBdr>
    </w:div>
    <w:div w:id="743069158">
      <w:bodyDiv w:val="1"/>
      <w:marLeft w:val="0"/>
      <w:marRight w:val="0"/>
      <w:marTop w:val="0"/>
      <w:marBottom w:val="0"/>
      <w:divBdr>
        <w:top w:val="none" w:sz="0" w:space="0" w:color="auto"/>
        <w:left w:val="none" w:sz="0" w:space="0" w:color="auto"/>
        <w:bottom w:val="none" w:sz="0" w:space="0" w:color="auto"/>
        <w:right w:val="none" w:sz="0" w:space="0" w:color="auto"/>
      </w:divBdr>
    </w:div>
    <w:div w:id="744179632">
      <w:bodyDiv w:val="1"/>
      <w:marLeft w:val="0"/>
      <w:marRight w:val="0"/>
      <w:marTop w:val="0"/>
      <w:marBottom w:val="0"/>
      <w:divBdr>
        <w:top w:val="none" w:sz="0" w:space="0" w:color="auto"/>
        <w:left w:val="none" w:sz="0" w:space="0" w:color="auto"/>
        <w:bottom w:val="none" w:sz="0" w:space="0" w:color="auto"/>
        <w:right w:val="none" w:sz="0" w:space="0" w:color="auto"/>
      </w:divBdr>
    </w:div>
    <w:div w:id="746269813">
      <w:bodyDiv w:val="1"/>
      <w:marLeft w:val="0"/>
      <w:marRight w:val="0"/>
      <w:marTop w:val="0"/>
      <w:marBottom w:val="0"/>
      <w:divBdr>
        <w:top w:val="none" w:sz="0" w:space="0" w:color="auto"/>
        <w:left w:val="none" w:sz="0" w:space="0" w:color="auto"/>
        <w:bottom w:val="none" w:sz="0" w:space="0" w:color="auto"/>
        <w:right w:val="none" w:sz="0" w:space="0" w:color="auto"/>
      </w:divBdr>
    </w:div>
    <w:div w:id="749500767">
      <w:bodyDiv w:val="1"/>
      <w:marLeft w:val="0"/>
      <w:marRight w:val="0"/>
      <w:marTop w:val="0"/>
      <w:marBottom w:val="0"/>
      <w:divBdr>
        <w:top w:val="none" w:sz="0" w:space="0" w:color="auto"/>
        <w:left w:val="none" w:sz="0" w:space="0" w:color="auto"/>
        <w:bottom w:val="none" w:sz="0" w:space="0" w:color="auto"/>
        <w:right w:val="none" w:sz="0" w:space="0" w:color="auto"/>
      </w:divBdr>
    </w:div>
    <w:div w:id="749545677">
      <w:bodyDiv w:val="1"/>
      <w:marLeft w:val="0"/>
      <w:marRight w:val="0"/>
      <w:marTop w:val="0"/>
      <w:marBottom w:val="0"/>
      <w:divBdr>
        <w:top w:val="none" w:sz="0" w:space="0" w:color="auto"/>
        <w:left w:val="none" w:sz="0" w:space="0" w:color="auto"/>
        <w:bottom w:val="none" w:sz="0" w:space="0" w:color="auto"/>
        <w:right w:val="none" w:sz="0" w:space="0" w:color="auto"/>
      </w:divBdr>
    </w:div>
    <w:div w:id="750201315">
      <w:bodyDiv w:val="1"/>
      <w:marLeft w:val="0"/>
      <w:marRight w:val="0"/>
      <w:marTop w:val="0"/>
      <w:marBottom w:val="0"/>
      <w:divBdr>
        <w:top w:val="none" w:sz="0" w:space="0" w:color="auto"/>
        <w:left w:val="none" w:sz="0" w:space="0" w:color="auto"/>
        <w:bottom w:val="none" w:sz="0" w:space="0" w:color="auto"/>
        <w:right w:val="none" w:sz="0" w:space="0" w:color="auto"/>
      </w:divBdr>
    </w:div>
    <w:div w:id="750547057">
      <w:bodyDiv w:val="1"/>
      <w:marLeft w:val="0"/>
      <w:marRight w:val="0"/>
      <w:marTop w:val="0"/>
      <w:marBottom w:val="0"/>
      <w:divBdr>
        <w:top w:val="none" w:sz="0" w:space="0" w:color="auto"/>
        <w:left w:val="none" w:sz="0" w:space="0" w:color="auto"/>
        <w:bottom w:val="none" w:sz="0" w:space="0" w:color="auto"/>
        <w:right w:val="none" w:sz="0" w:space="0" w:color="auto"/>
      </w:divBdr>
    </w:div>
    <w:div w:id="753164514">
      <w:bodyDiv w:val="1"/>
      <w:marLeft w:val="0"/>
      <w:marRight w:val="0"/>
      <w:marTop w:val="0"/>
      <w:marBottom w:val="0"/>
      <w:divBdr>
        <w:top w:val="none" w:sz="0" w:space="0" w:color="auto"/>
        <w:left w:val="none" w:sz="0" w:space="0" w:color="auto"/>
        <w:bottom w:val="none" w:sz="0" w:space="0" w:color="auto"/>
        <w:right w:val="none" w:sz="0" w:space="0" w:color="auto"/>
      </w:divBdr>
    </w:div>
    <w:div w:id="754976700">
      <w:bodyDiv w:val="1"/>
      <w:marLeft w:val="0"/>
      <w:marRight w:val="0"/>
      <w:marTop w:val="0"/>
      <w:marBottom w:val="0"/>
      <w:divBdr>
        <w:top w:val="none" w:sz="0" w:space="0" w:color="auto"/>
        <w:left w:val="none" w:sz="0" w:space="0" w:color="auto"/>
        <w:bottom w:val="none" w:sz="0" w:space="0" w:color="auto"/>
        <w:right w:val="none" w:sz="0" w:space="0" w:color="auto"/>
      </w:divBdr>
    </w:div>
    <w:div w:id="759528866">
      <w:bodyDiv w:val="1"/>
      <w:marLeft w:val="0"/>
      <w:marRight w:val="0"/>
      <w:marTop w:val="0"/>
      <w:marBottom w:val="0"/>
      <w:divBdr>
        <w:top w:val="none" w:sz="0" w:space="0" w:color="auto"/>
        <w:left w:val="none" w:sz="0" w:space="0" w:color="auto"/>
        <w:bottom w:val="none" w:sz="0" w:space="0" w:color="auto"/>
        <w:right w:val="none" w:sz="0" w:space="0" w:color="auto"/>
      </w:divBdr>
    </w:div>
    <w:div w:id="765929711">
      <w:bodyDiv w:val="1"/>
      <w:marLeft w:val="0"/>
      <w:marRight w:val="0"/>
      <w:marTop w:val="0"/>
      <w:marBottom w:val="0"/>
      <w:divBdr>
        <w:top w:val="none" w:sz="0" w:space="0" w:color="auto"/>
        <w:left w:val="none" w:sz="0" w:space="0" w:color="auto"/>
        <w:bottom w:val="none" w:sz="0" w:space="0" w:color="auto"/>
        <w:right w:val="none" w:sz="0" w:space="0" w:color="auto"/>
      </w:divBdr>
    </w:div>
    <w:div w:id="769661107">
      <w:bodyDiv w:val="1"/>
      <w:marLeft w:val="0"/>
      <w:marRight w:val="0"/>
      <w:marTop w:val="0"/>
      <w:marBottom w:val="0"/>
      <w:divBdr>
        <w:top w:val="none" w:sz="0" w:space="0" w:color="auto"/>
        <w:left w:val="none" w:sz="0" w:space="0" w:color="auto"/>
        <w:bottom w:val="none" w:sz="0" w:space="0" w:color="auto"/>
        <w:right w:val="none" w:sz="0" w:space="0" w:color="auto"/>
      </w:divBdr>
    </w:div>
    <w:div w:id="773327065">
      <w:bodyDiv w:val="1"/>
      <w:marLeft w:val="0"/>
      <w:marRight w:val="0"/>
      <w:marTop w:val="0"/>
      <w:marBottom w:val="0"/>
      <w:divBdr>
        <w:top w:val="none" w:sz="0" w:space="0" w:color="auto"/>
        <w:left w:val="none" w:sz="0" w:space="0" w:color="auto"/>
        <w:bottom w:val="none" w:sz="0" w:space="0" w:color="auto"/>
        <w:right w:val="none" w:sz="0" w:space="0" w:color="auto"/>
      </w:divBdr>
    </w:div>
    <w:div w:id="775442653">
      <w:bodyDiv w:val="1"/>
      <w:marLeft w:val="0"/>
      <w:marRight w:val="0"/>
      <w:marTop w:val="0"/>
      <w:marBottom w:val="0"/>
      <w:divBdr>
        <w:top w:val="none" w:sz="0" w:space="0" w:color="auto"/>
        <w:left w:val="none" w:sz="0" w:space="0" w:color="auto"/>
        <w:bottom w:val="none" w:sz="0" w:space="0" w:color="auto"/>
        <w:right w:val="none" w:sz="0" w:space="0" w:color="auto"/>
      </w:divBdr>
    </w:div>
    <w:div w:id="777990612">
      <w:bodyDiv w:val="1"/>
      <w:marLeft w:val="0"/>
      <w:marRight w:val="0"/>
      <w:marTop w:val="0"/>
      <w:marBottom w:val="0"/>
      <w:divBdr>
        <w:top w:val="none" w:sz="0" w:space="0" w:color="auto"/>
        <w:left w:val="none" w:sz="0" w:space="0" w:color="auto"/>
        <w:bottom w:val="none" w:sz="0" w:space="0" w:color="auto"/>
        <w:right w:val="none" w:sz="0" w:space="0" w:color="auto"/>
      </w:divBdr>
    </w:div>
    <w:div w:id="779758925">
      <w:bodyDiv w:val="1"/>
      <w:marLeft w:val="0"/>
      <w:marRight w:val="0"/>
      <w:marTop w:val="0"/>
      <w:marBottom w:val="0"/>
      <w:divBdr>
        <w:top w:val="none" w:sz="0" w:space="0" w:color="auto"/>
        <w:left w:val="none" w:sz="0" w:space="0" w:color="auto"/>
        <w:bottom w:val="none" w:sz="0" w:space="0" w:color="auto"/>
        <w:right w:val="none" w:sz="0" w:space="0" w:color="auto"/>
      </w:divBdr>
    </w:div>
    <w:div w:id="780339312">
      <w:bodyDiv w:val="1"/>
      <w:marLeft w:val="0"/>
      <w:marRight w:val="0"/>
      <w:marTop w:val="0"/>
      <w:marBottom w:val="0"/>
      <w:divBdr>
        <w:top w:val="none" w:sz="0" w:space="0" w:color="auto"/>
        <w:left w:val="none" w:sz="0" w:space="0" w:color="auto"/>
        <w:bottom w:val="none" w:sz="0" w:space="0" w:color="auto"/>
        <w:right w:val="none" w:sz="0" w:space="0" w:color="auto"/>
      </w:divBdr>
    </w:div>
    <w:div w:id="781462203">
      <w:bodyDiv w:val="1"/>
      <w:marLeft w:val="0"/>
      <w:marRight w:val="0"/>
      <w:marTop w:val="0"/>
      <w:marBottom w:val="0"/>
      <w:divBdr>
        <w:top w:val="none" w:sz="0" w:space="0" w:color="auto"/>
        <w:left w:val="none" w:sz="0" w:space="0" w:color="auto"/>
        <w:bottom w:val="none" w:sz="0" w:space="0" w:color="auto"/>
        <w:right w:val="none" w:sz="0" w:space="0" w:color="auto"/>
      </w:divBdr>
    </w:div>
    <w:div w:id="783615746">
      <w:bodyDiv w:val="1"/>
      <w:marLeft w:val="0"/>
      <w:marRight w:val="0"/>
      <w:marTop w:val="0"/>
      <w:marBottom w:val="0"/>
      <w:divBdr>
        <w:top w:val="none" w:sz="0" w:space="0" w:color="auto"/>
        <w:left w:val="none" w:sz="0" w:space="0" w:color="auto"/>
        <w:bottom w:val="none" w:sz="0" w:space="0" w:color="auto"/>
        <w:right w:val="none" w:sz="0" w:space="0" w:color="auto"/>
      </w:divBdr>
    </w:div>
    <w:div w:id="784008411">
      <w:bodyDiv w:val="1"/>
      <w:marLeft w:val="0"/>
      <w:marRight w:val="0"/>
      <w:marTop w:val="0"/>
      <w:marBottom w:val="0"/>
      <w:divBdr>
        <w:top w:val="none" w:sz="0" w:space="0" w:color="auto"/>
        <w:left w:val="none" w:sz="0" w:space="0" w:color="auto"/>
        <w:bottom w:val="none" w:sz="0" w:space="0" w:color="auto"/>
        <w:right w:val="none" w:sz="0" w:space="0" w:color="auto"/>
      </w:divBdr>
    </w:div>
    <w:div w:id="784157101">
      <w:bodyDiv w:val="1"/>
      <w:marLeft w:val="0"/>
      <w:marRight w:val="0"/>
      <w:marTop w:val="0"/>
      <w:marBottom w:val="0"/>
      <w:divBdr>
        <w:top w:val="none" w:sz="0" w:space="0" w:color="auto"/>
        <w:left w:val="none" w:sz="0" w:space="0" w:color="auto"/>
        <w:bottom w:val="none" w:sz="0" w:space="0" w:color="auto"/>
        <w:right w:val="none" w:sz="0" w:space="0" w:color="auto"/>
      </w:divBdr>
    </w:div>
    <w:div w:id="787705437">
      <w:bodyDiv w:val="1"/>
      <w:marLeft w:val="0"/>
      <w:marRight w:val="0"/>
      <w:marTop w:val="0"/>
      <w:marBottom w:val="0"/>
      <w:divBdr>
        <w:top w:val="none" w:sz="0" w:space="0" w:color="auto"/>
        <w:left w:val="none" w:sz="0" w:space="0" w:color="auto"/>
        <w:bottom w:val="none" w:sz="0" w:space="0" w:color="auto"/>
        <w:right w:val="none" w:sz="0" w:space="0" w:color="auto"/>
      </w:divBdr>
    </w:div>
    <w:div w:id="797794179">
      <w:bodyDiv w:val="1"/>
      <w:marLeft w:val="0"/>
      <w:marRight w:val="0"/>
      <w:marTop w:val="0"/>
      <w:marBottom w:val="0"/>
      <w:divBdr>
        <w:top w:val="none" w:sz="0" w:space="0" w:color="auto"/>
        <w:left w:val="none" w:sz="0" w:space="0" w:color="auto"/>
        <w:bottom w:val="none" w:sz="0" w:space="0" w:color="auto"/>
        <w:right w:val="none" w:sz="0" w:space="0" w:color="auto"/>
      </w:divBdr>
    </w:div>
    <w:div w:id="798307910">
      <w:bodyDiv w:val="1"/>
      <w:marLeft w:val="0"/>
      <w:marRight w:val="0"/>
      <w:marTop w:val="0"/>
      <w:marBottom w:val="0"/>
      <w:divBdr>
        <w:top w:val="none" w:sz="0" w:space="0" w:color="auto"/>
        <w:left w:val="none" w:sz="0" w:space="0" w:color="auto"/>
        <w:bottom w:val="none" w:sz="0" w:space="0" w:color="auto"/>
        <w:right w:val="none" w:sz="0" w:space="0" w:color="auto"/>
      </w:divBdr>
    </w:div>
    <w:div w:id="801769681">
      <w:bodyDiv w:val="1"/>
      <w:marLeft w:val="0"/>
      <w:marRight w:val="0"/>
      <w:marTop w:val="0"/>
      <w:marBottom w:val="0"/>
      <w:divBdr>
        <w:top w:val="none" w:sz="0" w:space="0" w:color="auto"/>
        <w:left w:val="none" w:sz="0" w:space="0" w:color="auto"/>
        <w:bottom w:val="none" w:sz="0" w:space="0" w:color="auto"/>
        <w:right w:val="none" w:sz="0" w:space="0" w:color="auto"/>
      </w:divBdr>
    </w:div>
    <w:div w:id="802193360">
      <w:bodyDiv w:val="1"/>
      <w:marLeft w:val="0"/>
      <w:marRight w:val="0"/>
      <w:marTop w:val="0"/>
      <w:marBottom w:val="0"/>
      <w:divBdr>
        <w:top w:val="none" w:sz="0" w:space="0" w:color="auto"/>
        <w:left w:val="none" w:sz="0" w:space="0" w:color="auto"/>
        <w:bottom w:val="none" w:sz="0" w:space="0" w:color="auto"/>
        <w:right w:val="none" w:sz="0" w:space="0" w:color="auto"/>
      </w:divBdr>
    </w:div>
    <w:div w:id="802622532">
      <w:bodyDiv w:val="1"/>
      <w:marLeft w:val="0"/>
      <w:marRight w:val="0"/>
      <w:marTop w:val="0"/>
      <w:marBottom w:val="0"/>
      <w:divBdr>
        <w:top w:val="none" w:sz="0" w:space="0" w:color="auto"/>
        <w:left w:val="none" w:sz="0" w:space="0" w:color="auto"/>
        <w:bottom w:val="none" w:sz="0" w:space="0" w:color="auto"/>
        <w:right w:val="none" w:sz="0" w:space="0" w:color="auto"/>
      </w:divBdr>
    </w:div>
    <w:div w:id="802770385">
      <w:bodyDiv w:val="1"/>
      <w:marLeft w:val="0"/>
      <w:marRight w:val="0"/>
      <w:marTop w:val="0"/>
      <w:marBottom w:val="0"/>
      <w:divBdr>
        <w:top w:val="none" w:sz="0" w:space="0" w:color="auto"/>
        <w:left w:val="none" w:sz="0" w:space="0" w:color="auto"/>
        <w:bottom w:val="none" w:sz="0" w:space="0" w:color="auto"/>
        <w:right w:val="none" w:sz="0" w:space="0" w:color="auto"/>
      </w:divBdr>
    </w:div>
    <w:div w:id="803933323">
      <w:bodyDiv w:val="1"/>
      <w:marLeft w:val="0"/>
      <w:marRight w:val="0"/>
      <w:marTop w:val="0"/>
      <w:marBottom w:val="0"/>
      <w:divBdr>
        <w:top w:val="none" w:sz="0" w:space="0" w:color="auto"/>
        <w:left w:val="none" w:sz="0" w:space="0" w:color="auto"/>
        <w:bottom w:val="none" w:sz="0" w:space="0" w:color="auto"/>
        <w:right w:val="none" w:sz="0" w:space="0" w:color="auto"/>
      </w:divBdr>
    </w:div>
    <w:div w:id="804473340">
      <w:bodyDiv w:val="1"/>
      <w:marLeft w:val="0"/>
      <w:marRight w:val="0"/>
      <w:marTop w:val="0"/>
      <w:marBottom w:val="0"/>
      <w:divBdr>
        <w:top w:val="none" w:sz="0" w:space="0" w:color="auto"/>
        <w:left w:val="none" w:sz="0" w:space="0" w:color="auto"/>
        <w:bottom w:val="none" w:sz="0" w:space="0" w:color="auto"/>
        <w:right w:val="none" w:sz="0" w:space="0" w:color="auto"/>
      </w:divBdr>
    </w:div>
    <w:div w:id="807671953">
      <w:bodyDiv w:val="1"/>
      <w:marLeft w:val="0"/>
      <w:marRight w:val="0"/>
      <w:marTop w:val="0"/>
      <w:marBottom w:val="0"/>
      <w:divBdr>
        <w:top w:val="none" w:sz="0" w:space="0" w:color="auto"/>
        <w:left w:val="none" w:sz="0" w:space="0" w:color="auto"/>
        <w:bottom w:val="none" w:sz="0" w:space="0" w:color="auto"/>
        <w:right w:val="none" w:sz="0" w:space="0" w:color="auto"/>
      </w:divBdr>
    </w:div>
    <w:div w:id="808860383">
      <w:bodyDiv w:val="1"/>
      <w:marLeft w:val="0"/>
      <w:marRight w:val="0"/>
      <w:marTop w:val="0"/>
      <w:marBottom w:val="0"/>
      <w:divBdr>
        <w:top w:val="none" w:sz="0" w:space="0" w:color="auto"/>
        <w:left w:val="none" w:sz="0" w:space="0" w:color="auto"/>
        <w:bottom w:val="none" w:sz="0" w:space="0" w:color="auto"/>
        <w:right w:val="none" w:sz="0" w:space="0" w:color="auto"/>
      </w:divBdr>
    </w:div>
    <w:div w:id="811407161">
      <w:bodyDiv w:val="1"/>
      <w:marLeft w:val="0"/>
      <w:marRight w:val="0"/>
      <w:marTop w:val="0"/>
      <w:marBottom w:val="0"/>
      <w:divBdr>
        <w:top w:val="none" w:sz="0" w:space="0" w:color="auto"/>
        <w:left w:val="none" w:sz="0" w:space="0" w:color="auto"/>
        <w:bottom w:val="none" w:sz="0" w:space="0" w:color="auto"/>
        <w:right w:val="none" w:sz="0" w:space="0" w:color="auto"/>
      </w:divBdr>
    </w:div>
    <w:div w:id="811750692">
      <w:bodyDiv w:val="1"/>
      <w:marLeft w:val="0"/>
      <w:marRight w:val="0"/>
      <w:marTop w:val="0"/>
      <w:marBottom w:val="0"/>
      <w:divBdr>
        <w:top w:val="none" w:sz="0" w:space="0" w:color="auto"/>
        <w:left w:val="none" w:sz="0" w:space="0" w:color="auto"/>
        <w:bottom w:val="none" w:sz="0" w:space="0" w:color="auto"/>
        <w:right w:val="none" w:sz="0" w:space="0" w:color="auto"/>
      </w:divBdr>
    </w:div>
    <w:div w:id="817645396">
      <w:bodyDiv w:val="1"/>
      <w:marLeft w:val="0"/>
      <w:marRight w:val="0"/>
      <w:marTop w:val="0"/>
      <w:marBottom w:val="0"/>
      <w:divBdr>
        <w:top w:val="none" w:sz="0" w:space="0" w:color="auto"/>
        <w:left w:val="none" w:sz="0" w:space="0" w:color="auto"/>
        <w:bottom w:val="none" w:sz="0" w:space="0" w:color="auto"/>
        <w:right w:val="none" w:sz="0" w:space="0" w:color="auto"/>
      </w:divBdr>
    </w:div>
    <w:div w:id="819537439">
      <w:bodyDiv w:val="1"/>
      <w:marLeft w:val="0"/>
      <w:marRight w:val="0"/>
      <w:marTop w:val="0"/>
      <w:marBottom w:val="0"/>
      <w:divBdr>
        <w:top w:val="none" w:sz="0" w:space="0" w:color="auto"/>
        <w:left w:val="none" w:sz="0" w:space="0" w:color="auto"/>
        <w:bottom w:val="none" w:sz="0" w:space="0" w:color="auto"/>
        <w:right w:val="none" w:sz="0" w:space="0" w:color="auto"/>
      </w:divBdr>
    </w:div>
    <w:div w:id="821241217">
      <w:bodyDiv w:val="1"/>
      <w:marLeft w:val="0"/>
      <w:marRight w:val="0"/>
      <w:marTop w:val="0"/>
      <w:marBottom w:val="0"/>
      <w:divBdr>
        <w:top w:val="none" w:sz="0" w:space="0" w:color="auto"/>
        <w:left w:val="none" w:sz="0" w:space="0" w:color="auto"/>
        <w:bottom w:val="none" w:sz="0" w:space="0" w:color="auto"/>
        <w:right w:val="none" w:sz="0" w:space="0" w:color="auto"/>
      </w:divBdr>
    </w:div>
    <w:div w:id="824514526">
      <w:bodyDiv w:val="1"/>
      <w:marLeft w:val="0"/>
      <w:marRight w:val="0"/>
      <w:marTop w:val="0"/>
      <w:marBottom w:val="0"/>
      <w:divBdr>
        <w:top w:val="none" w:sz="0" w:space="0" w:color="auto"/>
        <w:left w:val="none" w:sz="0" w:space="0" w:color="auto"/>
        <w:bottom w:val="none" w:sz="0" w:space="0" w:color="auto"/>
        <w:right w:val="none" w:sz="0" w:space="0" w:color="auto"/>
      </w:divBdr>
    </w:div>
    <w:div w:id="824735875">
      <w:bodyDiv w:val="1"/>
      <w:marLeft w:val="0"/>
      <w:marRight w:val="0"/>
      <w:marTop w:val="0"/>
      <w:marBottom w:val="0"/>
      <w:divBdr>
        <w:top w:val="none" w:sz="0" w:space="0" w:color="auto"/>
        <w:left w:val="none" w:sz="0" w:space="0" w:color="auto"/>
        <w:bottom w:val="none" w:sz="0" w:space="0" w:color="auto"/>
        <w:right w:val="none" w:sz="0" w:space="0" w:color="auto"/>
      </w:divBdr>
    </w:div>
    <w:div w:id="828718494">
      <w:bodyDiv w:val="1"/>
      <w:marLeft w:val="0"/>
      <w:marRight w:val="0"/>
      <w:marTop w:val="0"/>
      <w:marBottom w:val="0"/>
      <w:divBdr>
        <w:top w:val="none" w:sz="0" w:space="0" w:color="auto"/>
        <w:left w:val="none" w:sz="0" w:space="0" w:color="auto"/>
        <w:bottom w:val="none" w:sz="0" w:space="0" w:color="auto"/>
        <w:right w:val="none" w:sz="0" w:space="0" w:color="auto"/>
      </w:divBdr>
    </w:div>
    <w:div w:id="830171102">
      <w:bodyDiv w:val="1"/>
      <w:marLeft w:val="0"/>
      <w:marRight w:val="0"/>
      <w:marTop w:val="0"/>
      <w:marBottom w:val="0"/>
      <w:divBdr>
        <w:top w:val="none" w:sz="0" w:space="0" w:color="auto"/>
        <w:left w:val="none" w:sz="0" w:space="0" w:color="auto"/>
        <w:bottom w:val="none" w:sz="0" w:space="0" w:color="auto"/>
        <w:right w:val="none" w:sz="0" w:space="0" w:color="auto"/>
      </w:divBdr>
    </w:div>
    <w:div w:id="831717433">
      <w:bodyDiv w:val="1"/>
      <w:marLeft w:val="0"/>
      <w:marRight w:val="0"/>
      <w:marTop w:val="0"/>
      <w:marBottom w:val="0"/>
      <w:divBdr>
        <w:top w:val="none" w:sz="0" w:space="0" w:color="auto"/>
        <w:left w:val="none" w:sz="0" w:space="0" w:color="auto"/>
        <w:bottom w:val="none" w:sz="0" w:space="0" w:color="auto"/>
        <w:right w:val="none" w:sz="0" w:space="0" w:color="auto"/>
      </w:divBdr>
    </w:div>
    <w:div w:id="832795586">
      <w:bodyDiv w:val="1"/>
      <w:marLeft w:val="0"/>
      <w:marRight w:val="0"/>
      <w:marTop w:val="0"/>
      <w:marBottom w:val="0"/>
      <w:divBdr>
        <w:top w:val="none" w:sz="0" w:space="0" w:color="auto"/>
        <w:left w:val="none" w:sz="0" w:space="0" w:color="auto"/>
        <w:bottom w:val="none" w:sz="0" w:space="0" w:color="auto"/>
        <w:right w:val="none" w:sz="0" w:space="0" w:color="auto"/>
      </w:divBdr>
    </w:div>
    <w:div w:id="834303502">
      <w:bodyDiv w:val="1"/>
      <w:marLeft w:val="0"/>
      <w:marRight w:val="0"/>
      <w:marTop w:val="0"/>
      <w:marBottom w:val="0"/>
      <w:divBdr>
        <w:top w:val="none" w:sz="0" w:space="0" w:color="auto"/>
        <w:left w:val="none" w:sz="0" w:space="0" w:color="auto"/>
        <w:bottom w:val="none" w:sz="0" w:space="0" w:color="auto"/>
        <w:right w:val="none" w:sz="0" w:space="0" w:color="auto"/>
      </w:divBdr>
    </w:div>
    <w:div w:id="837307599">
      <w:bodyDiv w:val="1"/>
      <w:marLeft w:val="0"/>
      <w:marRight w:val="0"/>
      <w:marTop w:val="0"/>
      <w:marBottom w:val="0"/>
      <w:divBdr>
        <w:top w:val="none" w:sz="0" w:space="0" w:color="auto"/>
        <w:left w:val="none" w:sz="0" w:space="0" w:color="auto"/>
        <w:bottom w:val="none" w:sz="0" w:space="0" w:color="auto"/>
        <w:right w:val="none" w:sz="0" w:space="0" w:color="auto"/>
      </w:divBdr>
    </w:div>
    <w:div w:id="837382691">
      <w:bodyDiv w:val="1"/>
      <w:marLeft w:val="0"/>
      <w:marRight w:val="0"/>
      <w:marTop w:val="0"/>
      <w:marBottom w:val="0"/>
      <w:divBdr>
        <w:top w:val="none" w:sz="0" w:space="0" w:color="auto"/>
        <w:left w:val="none" w:sz="0" w:space="0" w:color="auto"/>
        <w:bottom w:val="none" w:sz="0" w:space="0" w:color="auto"/>
        <w:right w:val="none" w:sz="0" w:space="0" w:color="auto"/>
      </w:divBdr>
    </w:div>
    <w:div w:id="839395207">
      <w:bodyDiv w:val="1"/>
      <w:marLeft w:val="0"/>
      <w:marRight w:val="0"/>
      <w:marTop w:val="0"/>
      <w:marBottom w:val="0"/>
      <w:divBdr>
        <w:top w:val="none" w:sz="0" w:space="0" w:color="auto"/>
        <w:left w:val="none" w:sz="0" w:space="0" w:color="auto"/>
        <w:bottom w:val="none" w:sz="0" w:space="0" w:color="auto"/>
        <w:right w:val="none" w:sz="0" w:space="0" w:color="auto"/>
      </w:divBdr>
    </w:div>
    <w:div w:id="842403296">
      <w:bodyDiv w:val="1"/>
      <w:marLeft w:val="0"/>
      <w:marRight w:val="0"/>
      <w:marTop w:val="0"/>
      <w:marBottom w:val="0"/>
      <w:divBdr>
        <w:top w:val="none" w:sz="0" w:space="0" w:color="auto"/>
        <w:left w:val="none" w:sz="0" w:space="0" w:color="auto"/>
        <w:bottom w:val="none" w:sz="0" w:space="0" w:color="auto"/>
        <w:right w:val="none" w:sz="0" w:space="0" w:color="auto"/>
      </w:divBdr>
    </w:div>
    <w:div w:id="845021876">
      <w:bodyDiv w:val="1"/>
      <w:marLeft w:val="0"/>
      <w:marRight w:val="0"/>
      <w:marTop w:val="0"/>
      <w:marBottom w:val="0"/>
      <w:divBdr>
        <w:top w:val="none" w:sz="0" w:space="0" w:color="auto"/>
        <w:left w:val="none" w:sz="0" w:space="0" w:color="auto"/>
        <w:bottom w:val="none" w:sz="0" w:space="0" w:color="auto"/>
        <w:right w:val="none" w:sz="0" w:space="0" w:color="auto"/>
      </w:divBdr>
    </w:div>
    <w:div w:id="848179742">
      <w:bodyDiv w:val="1"/>
      <w:marLeft w:val="0"/>
      <w:marRight w:val="0"/>
      <w:marTop w:val="0"/>
      <w:marBottom w:val="0"/>
      <w:divBdr>
        <w:top w:val="none" w:sz="0" w:space="0" w:color="auto"/>
        <w:left w:val="none" w:sz="0" w:space="0" w:color="auto"/>
        <w:bottom w:val="none" w:sz="0" w:space="0" w:color="auto"/>
        <w:right w:val="none" w:sz="0" w:space="0" w:color="auto"/>
      </w:divBdr>
    </w:div>
    <w:div w:id="848562639">
      <w:bodyDiv w:val="1"/>
      <w:marLeft w:val="0"/>
      <w:marRight w:val="0"/>
      <w:marTop w:val="0"/>
      <w:marBottom w:val="0"/>
      <w:divBdr>
        <w:top w:val="none" w:sz="0" w:space="0" w:color="auto"/>
        <w:left w:val="none" w:sz="0" w:space="0" w:color="auto"/>
        <w:bottom w:val="none" w:sz="0" w:space="0" w:color="auto"/>
        <w:right w:val="none" w:sz="0" w:space="0" w:color="auto"/>
      </w:divBdr>
    </w:div>
    <w:div w:id="851839871">
      <w:bodyDiv w:val="1"/>
      <w:marLeft w:val="0"/>
      <w:marRight w:val="0"/>
      <w:marTop w:val="0"/>
      <w:marBottom w:val="0"/>
      <w:divBdr>
        <w:top w:val="none" w:sz="0" w:space="0" w:color="auto"/>
        <w:left w:val="none" w:sz="0" w:space="0" w:color="auto"/>
        <w:bottom w:val="none" w:sz="0" w:space="0" w:color="auto"/>
        <w:right w:val="none" w:sz="0" w:space="0" w:color="auto"/>
      </w:divBdr>
    </w:div>
    <w:div w:id="852454551">
      <w:bodyDiv w:val="1"/>
      <w:marLeft w:val="0"/>
      <w:marRight w:val="0"/>
      <w:marTop w:val="0"/>
      <w:marBottom w:val="0"/>
      <w:divBdr>
        <w:top w:val="none" w:sz="0" w:space="0" w:color="auto"/>
        <w:left w:val="none" w:sz="0" w:space="0" w:color="auto"/>
        <w:bottom w:val="none" w:sz="0" w:space="0" w:color="auto"/>
        <w:right w:val="none" w:sz="0" w:space="0" w:color="auto"/>
      </w:divBdr>
    </w:div>
    <w:div w:id="859976954">
      <w:bodyDiv w:val="1"/>
      <w:marLeft w:val="0"/>
      <w:marRight w:val="0"/>
      <w:marTop w:val="0"/>
      <w:marBottom w:val="0"/>
      <w:divBdr>
        <w:top w:val="none" w:sz="0" w:space="0" w:color="auto"/>
        <w:left w:val="none" w:sz="0" w:space="0" w:color="auto"/>
        <w:bottom w:val="none" w:sz="0" w:space="0" w:color="auto"/>
        <w:right w:val="none" w:sz="0" w:space="0" w:color="auto"/>
      </w:divBdr>
    </w:div>
    <w:div w:id="860166446">
      <w:bodyDiv w:val="1"/>
      <w:marLeft w:val="0"/>
      <w:marRight w:val="0"/>
      <w:marTop w:val="0"/>
      <w:marBottom w:val="0"/>
      <w:divBdr>
        <w:top w:val="none" w:sz="0" w:space="0" w:color="auto"/>
        <w:left w:val="none" w:sz="0" w:space="0" w:color="auto"/>
        <w:bottom w:val="none" w:sz="0" w:space="0" w:color="auto"/>
        <w:right w:val="none" w:sz="0" w:space="0" w:color="auto"/>
      </w:divBdr>
    </w:div>
    <w:div w:id="862981824">
      <w:bodyDiv w:val="1"/>
      <w:marLeft w:val="0"/>
      <w:marRight w:val="0"/>
      <w:marTop w:val="0"/>
      <w:marBottom w:val="0"/>
      <w:divBdr>
        <w:top w:val="none" w:sz="0" w:space="0" w:color="auto"/>
        <w:left w:val="none" w:sz="0" w:space="0" w:color="auto"/>
        <w:bottom w:val="none" w:sz="0" w:space="0" w:color="auto"/>
        <w:right w:val="none" w:sz="0" w:space="0" w:color="auto"/>
      </w:divBdr>
    </w:div>
    <w:div w:id="866061726">
      <w:bodyDiv w:val="1"/>
      <w:marLeft w:val="0"/>
      <w:marRight w:val="0"/>
      <w:marTop w:val="0"/>
      <w:marBottom w:val="0"/>
      <w:divBdr>
        <w:top w:val="none" w:sz="0" w:space="0" w:color="auto"/>
        <w:left w:val="none" w:sz="0" w:space="0" w:color="auto"/>
        <w:bottom w:val="none" w:sz="0" w:space="0" w:color="auto"/>
        <w:right w:val="none" w:sz="0" w:space="0" w:color="auto"/>
      </w:divBdr>
    </w:div>
    <w:div w:id="867331073">
      <w:bodyDiv w:val="1"/>
      <w:marLeft w:val="0"/>
      <w:marRight w:val="0"/>
      <w:marTop w:val="0"/>
      <w:marBottom w:val="0"/>
      <w:divBdr>
        <w:top w:val="none" w:sz="0" w:space="0" w:color="auto"/>
        <w:left w:val="none" w:sz="0" w:space="0" w:color="auto"/>
        <w:bottom w:val="none" w:sz="0" w:space="0" w:color="auto"/>
        <w:right w:val="none" w:sz="0" w:space="0" w:color="auto"/>
      </w:divBdr>
    </w:div>
    <w:div w:id="868688154">
      <w:bodyDiv w:val="1"/>
      <w:marLeft w:val="0"/>
      <w:marRight w:val="0"/>
      <w:marTop w:val="0"/>
      <w:marBottom w:val="0"/>
      <w:divBdr>
        <w:top w:val="none" w:sz="0" w:space="0" w:color="auto"/>
        <w:left w:val="none" w:sz="0" w:space="0" w:color="auto"/>
        <w:bottom w:val="none" w:sz="0" w:space="0" w:color="auto"/>
        <w:right w:val="none" w:sz="0" w:space="0" w:color="auto"/>
      </w:divBdr>
    </w:div>
    <w:div w:id="870459939">
      <w:bodyDiv w:val="1"/>
      <w:marLeft w:val="0"/>
      <w:marRight w:val="0"/>
      <w:marTop w:val="0"/>
      <w:marBottom w:val="0"/>
      <w:divBdr>
        <w:top w:val="none" w:sz="0" w:space="0" w:color="auto"/>
        <w:left w:val="none" w:sz="0" w:space="0" w:color="auto"/>
        <w:bottom w:val="none" w:sz="0" w:space="0" w:color="auto"/>
        <w:right w:val="none" w:sz="0" w:space="0" w:color="auto"/>
      </w:divBdr>
    </w:div>
    <w:div w:id="873661617">
      <w:bodyDiv w:val="1"/>
      <w:marLeft w:val="0"/>
      <w:marRight w:val="0"/>
      <w:marTop w:val="0"/>
      <w:marBottom w:val="0"/>
      <w:divBdr>
        <w:top w:val="none" w:sz="0" w:space="0" w:color="auto"/>
        <w:left w:val="none" w:sz="0" w:space="0" w:color="auto"/>
        <w:bottom w:val="none" w:sz="0" w:space="0" w:color="auto"/>
        <w:right w:val="none" w:sz="0" w:space="0" w:color="auto"/>
      </w:divBdr>
    </w:div>
    <w:div w:id="875044731">
      <w:bodyDiv w:val="1"/>
      <w:marLeft w:val="0"/>
      <w:marRight w:val="0"/>
      <w:marTop w:val="0"/>
      <w:marBottom w:val="0"/>
      <w:divBdr>
        <w:top w:val="none" w:sz="0" w:space="0" w:color="auto"/>
        <w:left w:val="none" w:sz="0" w:space="0" w:color="auto"/>
        <w:bottom w:val="none" w:sz="0" w:space="0" w:color="auto"/>
        <w:right w:val="none" w:sz="0" w:space="0" w:color="auto"/>
      </w:divBdr>
    </w:div>
    <w:div w:id="877206481">
      <w:bodyDiv w:val="1"/>
      <w:marLeft w:val="0"/>
      <w:marRight w:val="0"/>
      <w:marTop w:val="0"/>
      <w:marBottom w:val="0"/>
      <w:divBdr>
        <w:top w:val="none" w:sz="0" w:space="0" w:color="auto"/>
        <w:left w:val="none" w:sz="0" w:space="0" w:color="auto"/>
        <w:bottom w:val="none" w:sz="0" w:space="0" w:color="auto"/>
        <w:right w:val="none" w:sz="0" w:space="0" w:color="auto"/>
      </w:divBdr>
    </w:div>
    <w:div w:id="878129479">
      <w:bodyDiv w:val="1"/>
      <w:marLeft w:val="0"/>
      <w:marRight w:val="0"/>
      <w:marTop w:val="0"/>
      <w:marBottom w:val="0"/>
      <w:divBdr>
        <w:top w:val="none" w:sz="0" w:space="0" w:color="auto"/>
        <w:left w:val="none" w:sz="0" w:space="0" w:color="auto"/>
        <w:bottom w:val="none" w:sz="0" w:space="0" w:color="auto"/>
        <w:right w:val="none" w:sz="0" w:space="0" w:color="auto"/>
      </w:divBdr>
    </w:div>
    <w:div w:id="879590316">
      <w:bodyDiv w:val="1"/>
      <w:marLeft w:val="0"/>
      <w:marRight w:val="0"/>
      <w:marTop w:val="0"/>
      <w:marBottom w:val="0"/>
      <w:divBdr>
        <w:top w:val="none" w:sz="0" w:space="0" w:color="auto"/>
        <w:left w:val="none" w:sz="0" w:space="0" w:color="auto"/>
        <w:bottom w:val="none" w:sz="0" w:space="0" w:color="auto"/>
        <w:right w:val="none" w:sz="0" w:space="0" w:color="auto"/>
      </w:divBdr>
    </w:div>
    <w:div w:id="879784325">
      <w:bodyDiv w:val="1"/>
      <w:marLeft w:val="0"/>
      <w:marRight w:val="0"/>
      <w:marTop w:val="0"/>
      <w:marBottom w:val="0"/>
      <w:divBdr>
        <w:top w:val="none" w:sz="0" w:space="0" w:color="auto"/>
        <w:left w:val="none" w:sz="0" w:space="0" w:color="auto"/>
        <w:bottom w:val="none" w:sz="0" w:space="0" w:color="auto"/>
        <w:right w:val="none" w:sz="0" w:space="0" w:color="auto"/>
      </w:divBdr>
    </w:div>
    <w:div w:id="881015556">
      <w:bodyDiv w:val="1"/>
      <w:marLeft w:val="0"/>
      <w:marRight w:val="0"/>
      <w:marTop w:val="0"/>
      <w:marBottom w:val="0"/>
      <w:divBdr>
        <w:top w:val="none" w:sz="0" w:space="0" w:color="auto"/>
        <w:left w:val="none" w:sz="0" w:space="0" w:color="auto"/>
        <w:bottom w:val="none" w:sz="0" w:space="0" w:color="auto"/>
        <w:right w:val="none" w:sz="0" w:space="0" w:color="auto"/>
      </w:divBdr>
    </w:div>
    <w:div w:id="884751494">
      <w:bodyDiv w:val="1"/>
      <w:marLeft w:val="0"/>
      <w:marRight w:val="0"/>
      <w:marTop w:val="0"/>
      <w:marBottom w:val="0"/>
      <w:divBdr>
        <w:top w:val="none" w:sz="0" w:space="0" w:color="auto"/>
        <w:left w:val="none" w:sz="0" w:space="0" w:color="auto"/>
        <w:bottom w:val="none" w:sz="0" w:space="0" w:color="auto"/>
        <w:right w:val="none" w:sz="0" w:space="0" w:color="auto"/>
      </w:divBdr>
    </w:div>
    <w:div w:id="886144901">
      <w:bodyDiv w:val="1"/>
      <w:marLeft w:val="0"/>
      <w:marRight w:val="0"/>
      <w:marTop w:val="0"/>
      <w:marBottom w:val="0"/>
      <w:divBdr>
        <w:top w:val="none" w:sz="0" w:space="0" w:color="auto"/>
        <w:left w:val="none" w:sz="0" w:space="0" w:color="auto"/>
        <w:bottom w:val="none" w:sz="0" w:space="0" w:color="auto"/>
        <w:right w:val="none" w:sz="0" w:space="0" w:color="auto"/>
      </w:divBdr>
    </w:div>
    <w:div w:id="887230932">
      <w:bodyDiv w:val="1"/>
      <w:marLeft w:val="0"/>
      <w:marRight w:val="0"/>
      <w:marTop w:val="0"/>
      <w:marBottom w:val="0"/>
      <w:divBdr>
        <w:top w:val="none" w:sz="0" w:space="0" w:color="auto"/>
        <w:left w:val="none" w:sz="0" w:space="0" w:color="auto"/>
        <w:bottom w:val="none" w:sz="0" w:space="0" w:color="auto"/>
        <w:right w:val="none" w:sz="0" w:space="0" w:color="auto"/>
      </w:divBdr>
    </w:div>
    <w:div w:id="889653169">
      <w:bodyDiv w:val="1"/>
      <w:marLeft w:val="0"/>
      <w:marRight w:val="0"/>
      <w:marTop w:val="0"/>
      <w:marBottom w:val="0"/>
      <w:divBdr>
        <w:top w:val="none" w:sz="0" w:space="0" w:color="auto"/>
        <w:left w:val="none" w:sz="0" w:space="0" w:color="auto"/>
        <w:bottom w:val="none" w:sz="0" w:space="0" w:color="auto"/>
        <w:right w:val="none" w:sz="0" w:space="0" w:color="auto"/>
      </w:divBdr>
    </w:div>
    <w:div w:id="892349513">
      <w:bodyDiv w:val="1"/>
      <w:marLeft w:val="0"/>
      <w:marRight w:val="0"/>
      <w:marTop w:val="0"/>
      <w:marBottom w:val="0"/>
      <w:divBdr>
        <w:top w:val="none" w:sz="0" w:space="0" w:color="auto"/>
        <w:left w:val="none" w:sz="0" w:space="0" w:color="auto"/>
        <w:bottom w:val="none" w:sz="0" w:space="0" w:color="auto"/>
        <w:right w:val="none" w:sz="0" w:space="0" w:color="auto"/>
      </w:divBdr>
    </w:div>
    <w:div w:id="895554528">
      <w:bodyDiv w:val="1"/>
      <w:marLeft w:val="0"/>
      <w:marRight w:val="0"/>
      <w:marTop w:val="0"/>
      <w:marBottom w:val="0"/>
      <w:divBdr>
        <w:top w:val="none" w:sz="0" w:space="0" w:color="auto"/>
        <w:left w:val="none" w:sz="0" w:space="0" w:color="auto"/>
        <w:bottom w:val="none" w:sz="0" w:space="0" w:color="auto"/>
        <w:right w:val="none" w:sz="0" w:space="0" w:color="auto"/>
      </w:divBdr>
    </w:div>
    <w:div w:id="896629628">
      <w:bodyDiv w:val="1"/>
      <w:marLeft w:val="0"/>
      <w:marRight w:val="0"/>
      <w:marTop w:val="0"/>
      <w:marBottom w:val="0"/>
      <w:divBdr>
        <w:top w:val="none" w:sz="0" w:space="0" w:color="auto"/>
        <w:left w:val="none" w:sz="0" w:space="0" w:color="auto"/>
        <w:bottom w:val="none" w:sz="0" w:space="0" w:color="auto"/>
        <w:right w:val="none" w:sz="0" w:space="0" w:color="auto"/>
      </w:divBdr>
    </w:div>
    <w:div w:id="898593240">
      <w:bodyDiv w:val="1"/>
      <w:marLeft w:val="0"/>
      <w:marRight w:val="0"/>
      <w:marTop w:val="0"/>
      <w:marBottom w:val="0"/>
      <w:divBdr>
        <w:top w:val="none" w:sz="0" w:space="0" w:color="auto"/>
        <w:left w:val="none" w:sz="0" w:space="0" w:color="auto"/>
        <w:bottom w:val="none" w:sz="0" w:space="0" w:color="auto"/>
        <w:right w:val="none" w:sz="0" w:space="0" w:color="auto"/>
      </w:divBdr>
    </w:div>
    <w:div w:id="898713395">
      <w:bodyDiv w:val="1"/>
      <w:marLeft w:val="0"/>
      <w:marRight w:val="0"/>
      <w:marTop w:val="0"/>
      <w:marBottom w:val="0"/>
      <w:divBdr>
        <w:top w:val="none" w:sz="0" w:space="0" w:color="auto"/>
        <w:left w:val="none" w:sz="0" w:space="0" w:color="auto"/>
        <w:bottom w:val="none" w:sz="0" w:space="0" w:color="auto"/>
        <w:right w:val="none" w:sz="0" w:space="0" w:color="auto"/>
      </w:divBdr>
    </w:div>
    <w:div w:id="899246417">
      <w:bodyDiv w:val="1"/>
      <w:marLeft w:val="0"/>
      <w:marRight w:val="0"/>
      <w:marTop w:val="0"/>
      <w:marBottom w:val="0"/>
      <w:divBdr>
        <w:top w:val="none" w:sz="0" w:space="0" w:color="auto"/>
        <w:left w:val="none" w:sz="0" w:space="0" w:color="auto"/>
        <w:bottom w:val="none" w:sz="0" w:space="0" w:color="auto"/>
        <w:right w:val="none" w:sz="0" w:space="0" w:color="auto"/>
      </w:divBdr>
    </w:div>
    <w:div w:id="899361617">
      <w:bodyDiv w:val="1"/>
      <w:marLeft w:val="0"/>
      <w:marRight w:val="0"/>
      <w:marTop w:val="0"/>
      <w:marBottom w:val="0"/>
      <w:divBdr>
        <w:top w:val="none" w:sz="0" w:space="0" w:color="auto"/>
        <w:left w:val="none" w:sz="0" w:space="0" w:color="auto"/>
        <w:bottom w:val="none" w:sz="0" w:space="0" w:color="auto"/>
        <w:right w:val="none" w:sz="0" w:space="0" w:color="auto"/>
      </w:divBdr>
    </w:div>
    <w:div w:id="901478266">
      <w:bodyDiv w:val="1"/>
      <w:marLeft w:val="0"/>
      <w:marRight w:val="0"/>
      <w:marTop w:val="0"/>
      <w:marBottom w:val="0"/>
      <w:divBdr>
        <w:top w:val="none" w:sz="0" w:space="0" w:color="auto"/>
        <w:left w:val="none" w:sz="0" w:space="0" w:color="auto"/>
        <w:bottom w:val="none" w:sz="0" w:space="0" w:color="auto"/>
        <w:right w:val="none" w:sz="0" w:space="0" w:color="auto"/>
      </w:divBdr>
    </w:div>
    <w:div w:id="901722407">
      <w:bodyDiv w:val="1"/>
      <w:marLeft w:val="0"/>
      <w:marRight w:val="0"/>
      <w:marTop w:val="0"/>
      <w:marBottom w:val="0"/>
      <w:divBdr>
        <w:top w:val="none" w:sz="0" w:space="0" w:color="auto"/>
        <w:left w:val="none" w:sz="0" w:space="0" w:color="auto"/>
        <w:bottom w:val="none" w:sz="0" w:space="0" w:color="auto"/>
        <w:right w:val="none" w:sz="0" w:space="0" w:color="auto"/>
      </w:divBdr>
    </w:div>
    <w:div w:id="902712774">
      <w:bodyDiv w:val="1"/>
      <w:marLeft w:val="0"/>
      <w:marRight w:val="0"/>
      <w:marTop w:val="0"/>
      <w:marBottom w:val="0"/>
      <w:divBdr>
        <w:top w:val="none" w:sz="0" w:space="0" w:color="auto"/>
        <w:left w:val="none" w:sz="0" w:space="0" w:color="auto"/>
        <w:bottom w:val="none" w:sz="0" w:space="0" w:color="auto"/>
        <w:right w:val="none" w:sz="0" w:space="0" w:color="auto"/>
      </w:divBdr>
    </w:div>
    <w:div w:id="905604501">
      <w:bodyDiv w:val="1"/>
      <w:marLeft w:val="0"/>
      <w:marRight w:val="0"/>
      <w:marTop w:val="0"/>
      <w:marBottom w:val="0"/>
      <w:divBdr>
        <w:top w:val="none" w:sz="0" w:space="0" w:color="auto"/>
        <w:left w:val="none" w:sz="0" w:space="0" w:color="auto"/>
        <w:bottom w:val="none" w:sz="0" w:space="0" w:color="auto"/>
        <w:right w:val="none" w:sz="0" w:space="0" w:color="auto"/>
      </w:divBdr>
    </w:div>
    <w:div w:id="906183059">
      <w:bodyDiv w:val="1"/>
      <w:marLeft w:val="0"/>
      <w:marRight w:val="0"/>
      <w:marTop w:val="0"/>
      <w:marBottom w:val="0"/>
      <w:divBdr>
        <w:top w:val="none" w:sz="0" w:space="0" w:color="auto"/>
        <w:left w:val="none" w:sz="0" w:space="0" w:color="auto"/>
        <w:bottom w:val="none" w:sz="0" w:space="0" w:color="auto"/>
        <w:right w:val="none" w:sz="0" w:space="0" w:color="auto"/>
      </w:divBdr>
    </w:div>
    <w:div w:id="911475109">
      <w:bodyDiv w:val="1"/>
      <w:marLeft w:val="0"/>
      <w:marRight w:val="0"/>
      <w:marTop w:val="0"/>
      <w:marBottom w:val="0"/>
      <w:divBdr>
        <w:top w:val="none" w:sz="0" w:space="0" w:color="auto"/>
        <w:left w:val="none" w:sz="0" w:space="0" w:color="auto"/>
        <w:bottom w:val="none" w:sz="0" w:space="0" w:color="auto"/>
        <w:right w:val="none" w:sz="0" w:space="0" w:color="auto"/>
      </w:divBdr>
    </w:div>
    <w:div w:id="912593419">
      <w:bodyDiv w:val="1"/>
      <w:marLeft w:val="0"/>
      <w:marRight w:val="0"/>
      <w:marTop w:val="0"/>
      <w:marBottom w:val="0"/>
      <w:divBdr>
        <w:top w:val="none" w:sz="0" w:space="0" w:color="auto"/>
        <w:left w:val="none" w:sz="0" w:space="0" w:color="auto"/>
        <w:bottom w:val="none" w:sz="0" w:space="0" w:color="auto"/>
        <w:right w:val="none" w:sz="0" w:space="0" w:color="auto"/>
      </w:divBdr>
    </w:div>
    <w:div w:id="913390540">
      <w:bodyDiv w:val="1"/>
      <w:marLeft w:val="0"/>
      <w:marRight w:val="0"/>
      <w:marTop w:val="0"/>
      <w:marBottom w:val="0"/>
      <w:divBdr>
        <w:top w:val="none" w:sz="0" w:space="0" w:color="auto"/>
        <w:left w:val="none" w:sz="0" w:space="0" w:color="auto"/>
        <w:bottom w:val="none" w:sz="0" w:space="0" w:color="auto"/>
        <w:right w:val="none" w:sz="0" w:space="0" w:color="auto"/>
      </w:divBdr>
    </w:div>
    <w:div w:id="913472801">
      <w:bodyDiv w:val="1"/>
      <w:marLeft w:val="0"/>
      <w:marRight w:val="0"/>
      <w:marTop w:val="0"/>
      <w:marBottom w:val="0"/>
      <w:divBdr>
        <w:top w:val="none" w:sz="0" w:space="0" w:color="auto"/>
        <w:left w:val="none" w:sz="0" w:space="0" w:color="auto"/>
        <w:bottom w:val="none" w:sz="0" w:space="0" w:color="auto"/>
        <w:right w:val="none" w:sz="0" w:space="0" w:color="auto"/>
      </w:divBdr>
    </w:div>
    <w:div w:id="914323276">
      <w:bodyDiv w:val="1"/>
      <w:marLeft w:val="0"/>
      <w:marRight w:val="0"/>
      <w:marTop w:val="0"/>
      <w:marBottom w:val="0"/>
      <w:divBdr>
        <w:top w:val="none" w:sz="0" w:space="0" w:color="auto"/>
        <w:left w:val="none" w:sz="0" w:space="0" w:color="auto"/>
        <w:bottom w:val="none" w:sz="0" w:space="0" w:color="auto"/>
        <w:right w:val="none" w:sz="0" w:space="0" w:color="auto"/>
      </w:divBdr>
    </w:div>
    <w:div w:id="918903808">
      <w:bodyDiv w:val="1"/>
      <w:marLeft w:val="0"/>
      <w:marRight w:val="0"/>
      <w:marTop w:val="0"/>
      <w:marBottom w:val="0"/>
      <w:divBdr>
        <w:top w:val="none" w:sz="0" w:space="0" w:color="auto"/>
        <w:left w:val="none" w:sz="0" w:space="0" w:color="auto"/>
        <w:bottom w:val="none" w:sz="0" w:space="0" w:color="auto"/>
        <w:right w:val="none" w:sz="0" w:space="0" w:color="auto"/>
      </w:divBdr>
    </w:div>
    <w:div w:id="919490168">
      <w:bodyDiv w:val="1"/>
      <w:marLeft w:val="0"/>
      <w:marRight w:val="0"/>
      <w:marTop w:val="0"/>
      <w:marBottom w:val="0"/>
      <w:divBdr>
        <w:top w:val="none" w:sz="0" w:space="0" w:color="auto"/>
        <w:left w:val="none" w:sz="0" w:space="0" w:color="auto"/>
        <w:bottom w:val="none" w:sz="0" w:space="0" w:color="auto"/>
        <w:right w:val="none" w:sz="0" w:space="0" w:color="auto"/>
      </w:divBdr>
    </w:div>
    <w:div w:id="919947800">
      <w:bodyDiv w:val="1"/>
      <w:marLeft w:val="0"/>
      <w:marRight w:val="0"/>
      <w:marTop w:val="0"/>
      <w:marBottom w:val="0"/>
      <w:divBdr>
        <w:top w:val="none" w:sz="0" w:space="0" w:color="auto"/>
        <w:left w:val="none" w:sz="0" w:space="0" w:color="auto"/>
        <w:bottom w:val="none" w:sz="0" w:space="0" w:color="auto"/>
        <w:right w:val="none" w:sz="0" w:space="0" w:color="auto"/>
      </w:divBdr>
    </w:div>
    <w:div w:id="921136376">
      <w:bodyDiv w:val="1"/>
      <w:marLeft w:val="0"/>
      <w:marRight w:val="0"/>
      <w:marTop w:val="0"/>
      <w:marBottom w:val="0"/>
      <w:divBdr>
        <w:top w:val="none" w:sz="0" w:space="0" w:color="auto"/>
        <w:left w:val="none" w:sz="0" w:space="0" w:color="auto"/>
        <w:bottom w:val="none" w:sz="0" w:space="0" w:color="auto"/>
        <w:right w:val="none" w:sz="0" w:space="0" w:color="auto"/>
      </w:divBdr>
    </w:div>
    <w:div w:id="921333781">
      <w:bodyDiv w:val="1"/>
      <w:marLeft w:val="0"/>
      <w:marRight w:val="0"/>
      <w:marTop w:val="0"/>
      <w:marBottom w:val="0"/>
      <w:divBdr>
        <w:top w:val="none" w:sz="0" w:space="0" w:color="auto"/>
        <w:left w:val="none" w:sz="0" w:space="0" w:color="auto"/>
        <w:bottom w:val="none" w:sz="0" w:space="0" w:color="auto"/>
        <w:right w:val="none" w:sz="0" w:space="0" w:color="auto"/>
      </w:divBdr>
    </w:div>
    <w:div w:id="923614281">
      <w:bodyDiv w:val="1"/>
      <w:marLeft w:val="0"/>
      <w:marRight w:val="0"/>
      <w:marTop w:val="0"/>
      <w:marBottom w:val="0"/>
      <w:divBdr>
        <w:top w:val="none" w:sz="0" w:space="0" w:color="auto"/>
        <w:left w:val="none" w:sz="0" w:space="0" w:color="auto"/>
        <w:bottom w:val="none" w:sz="0" w:space="0" w:color="auto"/>
        <w:right w:val="none" w:sz="0" w:space="0" w:color="auto"/>
      </w:divBdr>
    </w:div>
    <w:div w:id="924731696">
      <w:bodyDiv w:val="1"/>
      <w:marLeft w:val="0"/>
      <w:marRight w:val="0"/>
      <w:marTop w:val="0"/>
      <w:marBottom w:val="0"/>
      <w:divBdr>
        <w:top w:val="none" w:sz="0" w:space="0" w:color="auto"/>
        <w:left w:val="none" w:sz="0" w:space="0" w:color="auto"/>
        <w:bottom w:val="none" w:sz="0" w:space="0" w:color="auto"/>
        <w:right w:val="none" w:sz="0" w:space="0" w:color="auto"/>
      </w:divBdr>
    </w:div>
    <w:div w:id="925116416">
      <w:bodyDiv w:val="1"/>
      <w:marLeft w:val="0"/>
      <w:marRight w:val="0"/>
      <w:marTop w:val="0"/>
      <w:marBottom w:val="0"/>
      <w:divBdr>
        <w:top w:val="none" w:sz="0" w:space="0" w:color="auto"/>
        <w:left w:val="none" w:sz="0" w:space="0" w:color="auto"/>
        <w:bottom w:val="none" w:sz="0" w:space="0" w:color="auto"/>
        <w:right w:val="none" w:sz="0" w:space="0" w:color="auto"/>
      </w:divBdr>
    </w:div>
    <w:div w:id="928539234">
      <w:bodyDiv w:val="1"/>
      <w:marLeft w:val="0"/>
      <w:marRight w:val="0"/>
      <w:marTop w:val="0"/>
      <w:marBottom w:val="0"/>
      <w:divBdr>
        <w:top w:val="none" w:sz="0" w:space="0" w:color="auto"/>
        <w:left w:val="none" w:sz="0" w:space="0" w:color="auto"/>
        <w:bottom w:val="none" w:sz="0" w:space="0" w:color="auto"/>
        <w:right w:val="none" w:sz="0" w:space="0" w:color="auto"/>
      </w:divBdr>
    </w:div>
    <w:div w:id="930814273">
      <w:bodyDiv w:val="1"/>
      <w:marLeft w:val="0"/>
      <w:marRight w:val="0"/>
      <w:marTop w:val="0"/>
      <w:marBottom w:val="0"/>
      <w:divBdr>
        <w:top w:val="none" w:sz="0" w:space="0" w:color="auto"/>
        <w:left w:val="none" w:sz="0" w:space="0" w:color="auto"/>
        <w:bottom w:val="none" w:sz="0" w:space="0" w:color="auto"/>
        <w:right w:val="none" w:sz="0" w:space="0" w:color="auto"/>
      </w:divBdr>
    </w:div>
    <w:div w:id="930964289">
      <w:bodyDiv w:val="1"/>
      <w:marLeft w:val="0"/>
      <w:marRight w:val="0"/>
      <w:marTop w:val="0"/>
      <w:marBottom w:val="0"/>
      <w:divBdr>
        <w:top w:val="none" w:sz="0" w:space="0" w:color="auto"/>
        <w:left w:val="none" w:sz="0" w:space="0" w:color="auto"/>
        <w:bottom w:val="none" w:sz="0" w:space="0" w:color="auto"/>
        <w:right w:val="none" w:sz="0" w:space="0" w:color="auto"/>
      </w:divBdr>
    </w:div>
    <w:div w:id="931203457">
      <w:bodyDiv w:val="1"/>
      <w:marLeft w:val="0"/>
      <w:marRight w:val="0"/>
      <w:marTop w:val="0"/>
      <w:marBottom w:val="0"/>
      <w:divBdr>
        <w:top w:val="none" w:sz="0" w:space="0" w:color="auto"/>
        <w:left w:val="none" w:sz="0" w:space="0" w:color="auto"/>
        <w:bottom w:val="none" w:sz="0" w:space="0" w:color="auto"/>
        <w:right w:val="none" w:sz="0" w:space="0" w:color="auto"/>
      </w:divBdr>
    </w:div>
    <w:div w:id="932133100">
      <w:bodyDiv w:val="1"/>
      <w:marLeft w:val="0"/>
      <w:marRight w:val="0"/>
      <w:marTop w:val="0"/>
      <w:marBottom w:val="0"/>
      <w:divBdr>
        <w:top w:val="none" w:sz="0" w:space="0" w:color="auto"/>
        <w:left w:val="none" w:sz="0" w:space="0" w:color="auto"/>
        <w:bottom w:val="none" w:sz="0" w:space="0" w:color="auto"/>
        <w:right w:val="none" w:sz="0" w:space="0" w:color="auto"/>
      </w:divBdr>
    </w:div>
    <w:div w:id="933052280">
      <w:bodyDiv w:val="1"/>
      <w:marLeft w:val="0"/>
      <w:marRight w:val="0"/>
      <w:marTop w:val="0"/>
      <w:marBottom w:val="0"/>
      <w:divBdr>
        <w:top w:val="none" w:sz="0" w:space="0" w:color="auto"/>
        <w:left w:val="none" w:sz="0" w:space="0" w:color="auto"/>
        <w:bottom w:val="none" w:sz="0" w:space="0" w:color="auto"/>
        <w:right w:val="none" w:sz="0" w:space="0" w:color="auto"/>
      </w:divBdr>
    </w:div>
    <w:div w:id="933560712">
      <w:bodyDiv w:val="1"/>
      <w:marLeft w:val="0"/>
      <w:marRight w:val="0"/>
      <w:marTop w:val="0"/>
      <w:marBottom w:val="0"/>
      <w:divBdr>
        <w:top w:val="none" w:sz="0" w:space="0" w:color="auto"/>
        <w:left w:val="none" w:sz="0" w:space="0" w:color="auto"/>
        <w:bottom w:val="none" w:sz="0" w:space="0" w:color="auto"/>
        <w:right w:val="none" w:sz="0" w:space="0" w:color="auto"/>
      </w:divBdr>
    </w:div>
    <w:div w:id="936595477">
      <w:bodyDiv w:val="1"/>
      <w:marLeft w:val="0"/>
      <w:marRight w:val="0"/>
      <w:marTop w:val="0"/>
      <w:marBottom w:val="0"/>
      <w:divBdr>
        <w:top w:val="none" w:sz="0" w:space="0" w:color="auto"/>
        <w:left w:val="none" w:sz="0" w:space="0" w:color="auto"/>
        <w:bottom w:val="none" w:sz="0" w:space="0" w:color="auto"/>
        <w:right w:val="none" w:sz="0" w:space="0" w:color="auto"/>
      </w:divBdr>
    </w:div>
    <w:div w:id="939677390">
      <w:bodyDiv w:val="1"/>
      <w:marLeft w:val="0"/>
      <w:marRight w:val="0"/>
      <w:marTop w:val="0"/>
      <w:marBottom w:val="0"/>
      <w:divBdr>
        <w:top w:val="none" w:sz="0" w:space="0" w:color="auto"/>
        <w:left w:val="none" w:sz="0" w:space="0" w:color="auto"/>
        <w:bottom w:val="none" w:sz="0" w:space="0" w:color="auto"/>
        <w:right w:val="none" w:sz="0" w:space="0" w:color="auto"/>
      </w:divBdr>
    </w:div>
    <w:div w:id="940532503">
      <w:bodyDiv w:val="1"/>
      <w:marLeft w:val="0"/>
      <w:marRight w:val="0"/>
      <w:marTop w:val="0"/>
      <w:marBottom w:val="0"/>
      <w:divBdr>
        <w:top w:val="none" w:sz="0" w:space="0" w:color="auto"/>
        <w:left w:val="none" w:sz="0" w:space="0" w:color="auto"/>
        <w:bottom w:val="none" w:sz="0" w:space="0" w:color="auto"/>
        <w:right w:val="none" w:sz="0" w:space="0" w:color="auto"/>
      </w:divBdr>
    </w:div>
    <w:div w:id="944113866">
      <w:bodyDiv w:val="1"/>
      <w:marLeft w:val="0"/>
      <w:marRight w:val="0"/>
      <w:marTop w:val="0"/>
      <w:marBottom w:val="0"/>
      <w:divBdr>
        <w:top w:val="none" w:sz="0" w:space="0" w:color="auto"/>
        <w:left w:val="none" w:sz="0" w:space="0" w:color="auto"/>
        <w:bottom w:val="none" w:sz="0" w:space="0" w:color="auto"/>
        <w:right w:val="none" w:sz="0" w:space="0" w:color="auto"/>
      </w:divBdr>
    </w:div>
    <w:div w:id="945582675">
      <w:bodyDiv w:val="1"/>
      <w:marLeft w:val="0"/>
      <w:marRight w:val="0"/>
      <w:marTop w:val="0"/>
      <w:marBottom w:val="0"/>
      <w:divBdr>
        <w:top w:val="none" w:sz="0" w:space="0" w:color="auto"/>
        <w:left w:val="none" w:sz="0" w:space="0" w:color="auto"/>
        <w:bottom w:val="none" w:sz="0" w:space="0" w:color="auto"/>
        <w:right w:val="none" w:sz="0" w:space="0" w:color="auto"/>
      </w:divBdr>
    </w:div>
    <w:div w:id="949556741">
      <w:bodyDiv w:val="1"/>
      <w:marLeft w:val="0"/>
      <w:marRight w:val="0"/>
      <w:marTop w:val="0"/>
      <w:marBottom w:val="0"/>
      <w:divBdr>
        <w:top w:val="none" w:sz="0" w:space="0" w:color="auto"/>
        <w:left w:val="none" w:sz="0" w:space="0" w:color="auto"/>
        <w:bottom w:val="none" w:sz="0" w:space="0" w:color="auto"/>
        <w:right w:val="none" w:sz="0" w:space="0" w:color="auto"/>
      </w:divBdr>
    </w:div>
    <w:div w:id="950938887">
      <w:bodyDiv w:val="1"/>
      <w:marLeft w:val="0"/>
      <w:marRight w:val="0"/>
      <w:marTop w:val="0"/>
      <w:marBottom w:val="0"/>
      <w:divBdr>
        <w:top w:val="none" w:sz="0" w:space="0" w:color="auto"/>
        <w:left w:val="none" w:sz="0" w:space="0" w:color="auto"/>
        <w:bottom w:val="none" w:sz="0" w:space="0" w:color="auto"/>
        <w:right w:val="none" w:sz="0" w:space="0" w:color="auto"/>
      </w:divBdr>
    </w:div>
    <w:div w:id="951547757">
      <w:bodyDiv w:val="1"/>
      <w:marLeft w:val="0"/>
      <w:marRight w:val="0"/>
      <w:marTop w:val="0"/>
      <w:marBottom w:val="0"/>
      <w:divBdr>
        <w:top w:val="none" w:sz="0" w:space="0" w:color="auto"/>
        <w:left w:val="none" w:sz="0" w:space="0" w:color="auto"/>
        <w:bottom w:val="none" w:sz="0" w:space="0" w:color="auto"/>
        <w:right w:val="none" w:sz="0" w:space="0" w:color="auto"/>
      </w:divBdr>
    </w:div>
    <w:div w:id="956981776">
      <w:bodyDiv w:val="1"/>
      <w:marLeft w:val="0"/>
      <w:marRight w:val="0"/>
      <w:marTop w:val="0"/>
      <w:marBottom w:val="0"/>
      <w:divBdr>
        <w:top w:val="none" w:sz="0" w:space="0" w:color="auto"/>
        <w:left w:val="none" w:sz="0" w:space="0" w:color="auto"/>
        <w:bottom w:val="none" w:sz="0" w:space="0" w:color="auto"/>
        <w:right w:val="none" w:sz="0" w:space="0" w:color="auto"/>
      </w:divBdr>
    </w:div>
    <w:div w:id="962226958">
      <w:bodyDiv w:val="1"/>
      <w:marLeft w:val="0"/>
      <w:marRight w:val="0"/>
      <w:marTop w:val="0"/>
      <w:marBottom w:val="0"/>
      <w:divBdr>
        <w:top w:val="none" w:sz="0" w:space="0" w:color="auto"/>
        <w:left w:val="none" w:sz="0" w:space="0" w:color="auto"/>
        <w:bottom w:val="none" w:sz="0" w:space="0" w:color="auto"/>
        <w:right w:val="none" w:sz="0" w:space="0" w:color="auto"/>
      </w:divBdr>
    </w:div>
    <w:div w:id="962618008">
      <w:bodyDiv w:val="1"/>
      <w:marLeft w:val="0"/>
      <w:marRight w:val="0"/>
      <w:marTop w:val="0"/>
      <w:marBottom w:val="0"/>
      <w:divBdr>
        <w:top w:val="none" w:sz="0" w:space="0" w:color="auto"/>
        <w:left w:val="none" w:sz="0" w:space="0" w:color="auto"/>
        <w:bottom w:val="none" w:sz="0" w:space="0" w:color="auto"/>
        <w:right w:val="none" w:sz="0" w:space="0" w:color="auto"/>
      </w:divBdr>
    </w:div>
    <w:div w:id="967474300">
      <w:bodyDiv w:val="1"/>
      <w:marLeft w:val="0"/>
      <w:marRight w:val="0"/>
      <w:marTop w:val="0"/>
      <w:marBottom w:val="0"/>
      <w:divBdr>
        <w:top w:val="none" w:sz="0" w:space="0" w:color="auto"/>
        <w:left w:val="none" w:sz="0" w:space="0" w:color="auto"/>
        <w:bottom w:val="none" w:sz="0" w:space="0" w:color="auto"/>
        <w:right w:val="none" w:sz="0" w:space="0" w:color="auto"/>
      </w:divBdr>
    </w:div>
    <w:div w:id="971909740">
      <w:bodyDiv w:val="1"/>
      <w:marLeft w:val="0"/>
      <w:marRight w:val="0"/>
      <w:marTop w:val="0"/>
      <w:marBottom w:val="0"/>
      <w:divBdr>
        <w:top w:val="none" w:sz="0" w:space="0" w:color="auto"/>
        <w:left w:val="none" w:sz="0" w:space="0" w:color="auto"/>
        <w:bottom w:val="none" w:sz="0" w:space="0" w:color="auto"/>
        <w:right w:val="none" w:sz="0" w:space="0" w:color="auto"/>
      </w:divBdr>
    </w:div>
    <w:div w:id="973413406">
      <w:bodyDiv w:val="1"/>
      <w:marLeft w:val="0"/>
      <w:marRight w:val="0"/>
      <w:marTop w:val="0"/>
      <w:marBottom w:val="0"/>
      <w:divBdr>
        <w:top w:val="none" w:sz="0" w:space="0" w:color="auto"/>
        <w:left w:val="none" w:sz="0" w:space="0" w:color="auto"/>
        <w:bottom w:val="none" w:sz="0" w:space="0" w:color="auto"/>
        <w:right w:val="none" w:sz="0" w:space="0" w:color="auto"/>
      </w:divBdr>
    </w:div>
    <w:div w:id="974142092">
      <w:bodyDiv w:val="1"/>
      <w:marLeft w:val="0"/>
      <w:marRight w:val="0"/>
      <w:marTop w:val="0"/>
      <w:marBottom w:val="0"/>
      <w:divBdr>
        <w:top w:val="none" w:sz="0" w:space="0" w:color="auto"/>
        <w:left w:val="none" w:sz="0" w:space="0" w:color="auto"/>
        <w:bottom w:val="none" w:sz="0" w:space="0" w:color="auto"/>
        <w:right w:val="none" w:sz="0" w:space="0" w:color="auto"/>
      </w:divBdr>
    </w:div>
    <w:div w:id="976715628">
      <w:bodyDiv w:val="1"/>
      <w:marLeft w:val="0"/>
      <w:marRight w:val="0"/>
      <w:marTop w:val="0"/>
      <w:marBottom w:val="0"/>
      <w:divBdr>
        <w:top w:val="none" w:sz="0" w:space="0" w:color="auto"/>
        <w:left w:val="none" w:sz="0" w:space="0" w:color="auto"/>
        <w:bottom w:val="none" w:sz="0" w:space="0" w:color="auto"/>
        <w:right w:val="none" w:sz="0" w:space="0" w:color="auto"/>
      </w:divBdr>
    </w:div>
    <w:div w:id="977496576">
      <w:bodyDiv w:val="1"/>
      <w:marLeft w:val="0"/>
      <w:marRight w:val="0"/>
      <w:marTop w:val="0"/>
      <w:marBottom w:val="0"/>
      <w:divBdr>
        <w:top w:val="none" w:sz="0" w:space="0" w:color="auto"/>
        <w:left w:val="none" w:sz="0" w:space="0" w:color="auto"/>
        <w:bottom w:val="none" w:sz="0" w:space="0" w:color="auto"/>
        <w:right w:val="none" w:sz="0" w:space="0" w:color="auto"/>
      </w:divBdr>
    </w:div>
    <w:div w:id="977686042">
      <w:bodyDiv w:val="1"/>
      <w:marLeft w:val="0"/>
      <w:marRight w:val="0"/>
      <w:marTop w:val="0"/>
      <w:marBottom w:val="0"/>
      <w:divBdr>
        <w:top w:val="none" w:sz="0" w:space="0" w:color="auto"/>
        <w:left w:val="none" w:sz="0" w:space="0" w:color="auto"/>
        <w:bottom w:val="none" w:sz="0" w:space="0" w:color="auto"/>
        <w:right w:val="none" w:sz="0" w:space="0" w:color="auto"/>
      </w:divBdr>
    </w:div>
    <w:div w:id="979305610">
      <w:bodyDiv w:val="1"/>
      <w:marLeft w:val="0"/>
      <w:marRight w:val="0"/>
      <w:marTop w:val="0"/>
      <w:marBottom w:val="0"/>
      <w:divBdr>
        <w:top w:val="none" w:sz="0" w:space="0" w:color="auto"/>
        <w:left w:val="none" w:sz="0" w:space="0" w:color="auto"/>
        <w:bottom w:val="none" w:sz="0" w:space="0" w:color="auto"/>
        <w:right w:val="none" w:sz="0" w:space="0" w:color="auto"/>
      </w:divBdr>
    </w:div>
    <w:div w:id="980111617">
      <w:bodyDiv w:val="1"/>
      <w:marLeft w:val="0"/>
      <w:marRight w:val="0"/>
      <w:marTop w:val="0"/>
      <w:marBottom w:val="0"/>
      <w:divBdr>
        <w:top w:val="none" w:sz="0" w:space="0" w:color="auto"/>
        <w:left w:val="none" w:sz="0" w:space="0" w:color="auto"/>
        <w:bottom w:val="none" w:sz="0" w:space="0" w:color="auto"/>
        <w:right w:val="none" w:sz="0" w:space="0" w:color="auto"/>
      </w:divBdr>
    </w:div>
    <w:div w:id="980236646">
      <w:bodyDiv w:val="1"/>
      <w:marLeft w:val="0"/>
      <w:marRight w:val="0"/>
      <w:marTop w:val="0"/>
      <w:marBottom w:val="0"/>
      <w:divBdr>
        <w:top w:val="none" w:sz="0" w:space="0" w:color="auto"/>
        <w:left w:val="none" w:sz="0" w:space="0" w:color="auto"/>
        <w:bottom w:val="none" w:sz="0" w:space="0" w:color="auto"/>
        <w:right w:val="none" w:sz="0" w:space="0" w:color="auto"/>
      </w:divBdr>
    </w:div>
    <w:div w:id="983654248">
      <w:bodyDiv w:val="1"/>
      <w:marLeft w:val="0"/>
      <w:marRight w:val="0"/>
      <w:marTop w:val="0"/>
      <w:marBottom w:val="0"/>
      <w:divBdr>
        <w:top w:val="none" w:sz="0" w:space="0" w:color="auto"/>
        <w:left w:val="none" w:sz="0" w:space="0" w:color="auto"/>
        <w:bottom w:val="none" w:sz="0" w:space="0" w:color="auto"/>
        <w:right w:val="none" w:sz="0" w:space="0" w:color="auto"/>
      </w:divBdr>
    </w:div>
    <w:div w:id="984358739">
      <w:bodyDiv w:val="1"/>
      <w:marLeft w:val="0"/>
      <w:marRight w:val="0"/>
      <w:marTop w:val="0"/>
      <w:marBottom w:val="0"/>
      <w:divBdr>
        <w:top w:val="none" w:sz="0" w:space="0" w:color="auto"/>
        <w:left w:val="none" w:sz="0" w:space="0" w:color="auto"/>
        <w:bottom w:val="none" w:sz="0" w:space="0" w:color="auto"/>
        <w:right w:val="none" w:sz="0" w:space="0" w:color="auto"/>
      </w:divBdr>
    </w:div>
    <w:div w:id="984820021">
      <w:bodyDiv w:val="1"/>
      <w:marLeft w:val="0"/>
      <w:marRight w:val="0"/>
      <w:marTop w:val="0"/>
      <w:marBottom w:val="0"/>
      <w:divBdr>
        <w:top w:val="none" w:sz="0" w:space="0" w:color="auto"/>
        <w:left w:val="none" w:sz="0" w:space="0" w:color="auto"/>
        <w:bottom w:val="none" w:sz="0" w:space="0" w:color="auto"/>
        <w:right w:val="none" w:sz="0" w:space="0" w:color="auto"/>
      </w:divBdr>
    </w:div>
    <w:div w:id="987246273">
      <w:bodyDiv w:val="1"/>
      <w:marLeft w:val="0"/>
      <w:marRight w:val="0"/>
      <w:marTop w:val="0"/>
      <w:marBottom w:val="0"/>
      <w:divBdr>
        <w:top w:val="none" w:sz="0" w:space="0" w:color="auto"/>
        <w:left w:val="none" w:sz="0" w:space="0" w:color="auto"/>
        <w:bottom w:val="none" w:sz="0" w:space="0" w:color="auto"/>
        <w:right w:val="none" w:sz="0" w:space="0" w:color="auto"/>
      </w:divBdr>
    </w:div>
    <w:div w:id="987707786">
      <w:bodyDiv w:val="1"/>
      <w:marLeft w:val="0"/>
      <w:marRight w:val="0"/>
      <w:marTop w:val="0"/>
      <w:marBottom w:val="0"/>
      <w:divBdr>
        <w:top w:val="none" w:sz="0" w:space="0" w:color="auto"/>
        <w:left w:val="none" w:sz="0" w:space="0" w:color="auto"/>
        <w:bottom w:val="none" w:sz="0" w:space="0" w:color="auto"/>
        <w:right w:val="none" w:sz="0" w:space="0" w:color="auto"/>
      </w:divBdr>
    </w:div>
    <w:div w:id="988217513">
      <w:bodyDiv w:val="1"/>
      <w:marLeft w:val="0"/>
      <w:marRight w:val="0"/>
      <w:marTop w:val="0"/>
      <w:marBottom w:val="0"/>
      <w:divBdr>
        <w:top w:val="none" w:sz="0" w:space="0" w:color="auto"/>
        <w:left w:val="none" w:sz="0" w:space="0" w:color="auto"/>
        <w:bottom w:val="none" w:sz="0" w:space="0" w:color="auto"/>
        <w:right w:val="none" w:sz="0" w:space="0" w:color="auto"/>
      </w:divBdr>
    </w:div>
    <w:div w:id="989866988">
      <w:bodyDiv w:val="1"/>
      <w:marLeft w:val="0"/>
      <w:marRight w:val="0"/>
      <w:marTop w:val="0"/>
      <w:marBottom w:val="0"/>
      <w:divBdr>
        <w:top w:val="none" w:sz="0" w:space="0" w:color="auto"/>
        <w:left w:val="none" w:sz="0" w:space="0" w:color="auto"/>
        <w:bottom w:val="none" w:sz="0" w:space="0" w:color="auto"/>
        <w:right w:val="none" w:sz="0" w:space="0" w:color="auto"/>
      </w:divBdr>
    </w:div>
    <w:div w:id="991718660">
      <w:bodyDiv w:val="1"/>
      <w:marLeft w:val="0"/>
      <w:marRight w:val="0"/>
      <w:marTop w:val="0"/>
      <w:marBottom w:val="0"/>
      <w:divBdr>
        <w:top w:val="none" w:sz="0" w:space="0" w:color="auto"/>
        <w:left w:val="none" w:sz="0" w:space="0" w:color="auto"/>
        <w:bottom w:val="none" w:sz="0" w:space="0" w:color="auto"/>
        <w:right w:val="none" w:sz="0" w:space="0" w:color="auto"/>
      </w:divBdr>
    </w:div>
    <w:div w:id="994334215">
      <w:bodyDiv w:val="1"/>
      <w:marLeft w:val="0"/>
      <w:marRight w:val="0"/>
      <w:marTop w:val="0"/>
      <w:marBottom w:val="0"/>
      <w:divBdr>
        <w:top w:val="none" w:sz="0" w:space="0" w:color="auto"/>
        <w:left w:val="none" w:sz="0" w:space="0" w:color="auto"/>
        <w:bottom w:val="none" w:sz="0" w:space="0" w:color="auto"/>
        <w:right w:val="none" w:sz="0" w:space="0" w:color="auto"/>
      </w:divBdr>
    </w:div>
    <w:div w:id="994649149">
      <w:bodyDiv w:val="1"/>
      <w:marLeft w:val="0"/>
      <w:marRight w:val="0"/>
      <w:marTop w:val="0"/>
      <w:marBottom w:val="0"/>
      <w:divBdr>
        <w:top w:val="none" w:sz="0" w:space="0" w:color="auto"/>
        <w:left w:val="none" w:sz="0" w:space="0" w:color="auto"/>
        <w:bottom w:val="none" w:sz="0" w:space="0" w:color="auto"/>
        <w:right w:val="none" w:sz="0" w:space="0" w:color="auto"/>
      </w:divBdr>
    </w:div>
    <w:div w:id="994992473">
      <w:bodyDiv w:val="1"/>
      <w:marLeft w:val="0"/>
      <w:marRight w:val="0"/>
      <w:marTop w:val="0"/>
      <w:marBottom w:val="0"/>
      <w:divBdr>
        <w:top w:val="none" w:sz="0" w:space="0" w:color="auto"/>
        <w:left w:val="none" w:sz="0" w:space="0" w:color="auto"/>
        <w:bottom w:val="none" w:sz="0" w:space="0" w:color="auto"/>
        <w:right w:val="none" w:sz="0" w:space="0" w:color="auto"/>
      </w:divBdr>
    </w:div>
    <w:div w:id="998388461">
      <w:bodyDiv w:val="1"/>
      <w:marLeft w:val="0"/>
      <w:marRight w:val="0"/>
      <w:marTop w:val="0"/>
      <w:marBottom w:val="0"/>
      <w:divBdr>
        <w:top w:val="none" w:sz="0" w:space="0" w:color="auto"/>
        <w:left w:val="none" w:sz="0" w:space="0" w:color="auto"/>
        <w:bottom w:val="none" w:sz="0" w:space="0" w:color="auto"/>
        <w:right w:val="none" w:sz="0" w:space="0" w:color="auto"/>
      </w:divBdr>
    </w:div>
    <w:div w:id="998725854">
      <w:bodyDiv w:val="1"/>
      <w:marLeft w:val="0"/>
      <w:marRight w:val="0"/>
      <w:marTop w:val="0"/>
      <w:marBottom w:val="0"/>
      <w:divBdr>
        <w:top w:val="none" w:sz="0" w:space="0" w:color="auto"/>
        <w:left w:val="none" w:sz="0" w:space="0" w:color="auto"/>
        <w:bottom w:val="none" w:sz="0" w:space="0" w:color="auto"/>
        <w:right w:val="none" w:sz="0" w:space="0" w:color="auto"/>
      </w:divBdr>
    </w:div>
    <w:div w:id="1002974777">
      <w:bodyDiv w:val="1"/>
      <w:marLeft w:val="0"/>
      <w:marRight w:val="0"/>
      <w:marTop w:val="0"/>
      <w:marBottom w:val="0"/>
      <w:divBdr>
        <w:top w:val="none" w:sz="0" w:space="0" w:color="auto"/>
        <w:left w:val="none" w:sz="0" w:space="0" w:color="auto"/>
        <w:bottom w:val="none" w:sz="0" w:space="0" w:color="auto"/>
        <w:right w:val="none" w:sz="0" w:space="0" w:color="auto"/>
      </w:divBdr>
    </w:div>
    <w:div w:id="1003975891">
      <w:bodyDiv w:val="1"/>
      <w:marLeft w:val="0"/>
      <w:marRight w:val="0"/>
      <w:marTop w:val="0"/>
      <w:marBottom w:val="0"/>
      <w:divBdr>
        <w:top w:val="none" w:sz="0" w:space="0" w:color="auto"/>
        <w:left w:val="none" w:sz="0" w:space="0" w:color="auto"/>
        <w:bottom w:val="none" w:sz="0" w:space="0" w:color="auto"/>
        <w:right w:val="none" w:sz="0" w:space="0" w:color="auto"/>
      </w:divBdr>
    </w:div>
    <w:div w:id="1004937982">
      <w:bodyDiv w:val="1"/>
      <w:marLeft w:val="0"/>
      <w:marRight w:val="0"/>
      <w:marTop w:val="0"/>
      <w:marBottom w:val="0"/>
      <w:divBdr>
        <w:top w:val="none" w:sz="0" w:space="0" w:color="auto"/>
        <w:left w:val="none" w:sz="0" w:space="0" w:color="auto"/>
        <w:bottom w:val="none" w:sz="0" w:space="0" w:color="auto"/>
        <w:right w:val="none" w:sz="0" w:space="0" w:color="auto"/>
      </w:divBdr>
    </w:div>
    <w:div w:id="1005746509">
      <w:bodyDiv w:val="1"/>
      <w:marLeft w:val="0"/>
      <w:marRight w:val="0"/>
      <w:marTop w:val="0"/>
      <w:marBottom w:val="0"/>
      <w:divBdr>
        <w:top w:val="none" w:sz="0" w:space="0" w:color="auto"/>
        <w:left w:val="none" w:sz="0" w:space="0" w:color="auto"/>
        <w:bottom w:val="none" w:sz="0" w:space="0" w:color="auto"/>
        <w:right w:val="none" w:sz="0" w:space="0" w:color="auto"/>
      </w:divBdr>
    </w:div>
    <w:div w:id="1007056699">
      <w:bodyDiv w:val="1"/>
      <w:marLeft w:val="0"/>
      <w:marRight w:val="0"/>
      <w:marTop w:val="0"/>
      <w:marBottom w:val="0"/>
      <w:divBdr>
        <w:top w:val="none" w:sz="0" w:space="0" w:color="auto"/>
        <w:left w:val="none" w:sz="0" w:space="0" w:color="auto"/>
        <w:bottom w:val="none" w:sz="0" w:space="0" w:color="auto"/>
        <w:right w:val="none" w:sz="0" w:space="0" w:color="auto"/>
      </w:divBdr>
    </w:div>
    <w:div w:id="1007900629">
      <w:bodyDiv w:val="1"/>
      <w:marLeft w:val="0"/>
      <w:marRight w:val="0"/>
      <w:marTop w:val="0"/>
      <w:marBottom w:val="0"/>
      <w:divBdr>
        <w:top w:val="none" w:sz="0" w:space="0" w:color="auto"/>
        <w:left w:val="none" w:sz="0" w:space="0" w:color="auto"/>
        <w:bottom w:val="none" w:sz="0" w:space="0" w:color="auto"/>
        <w:right w:val="none" w:sz="0" w:space="0" w:color="auto"/>
      </w:divBdr>
    </w:div>
    <w:div w:id="1009134407">
      <w:bodyDiv w:val="1"/>
      <w:marLeft w:val="0"/>
      <w:marRight w:val="0"/>
      <w:marTop w:val="0"/>
      <w:marBottom w:val="0"/>
      <w:divBdr>
        <w:top w:val="none" w:sz="0" w:space="0" w:color="auto"/>
        <w:left w:val="none" w:sz="0" w:space="0" w:color="auto"/>
        <w:bottom w:val="none" w:sz="0" w:space="0" w:color="auto"/>
        <w:right w:val="none" w:sz="0" w:space="0" w:color="auto"/>
      </w:divBdr>
    </w:div>
    <w:div w:id="1014459792">
      <w:bodyDiv w:val="1"/>
      <w:marLeft w:val="0"/>
      <w:marRight w:val="0"/>
      <w:marTop w:val="0"/>
      <w:marBottom w:val="0"/>
      <w:divBdr>
        <w:top w:val="none" w:sz="0" w:space="0" w:color="auto"/>
        <w:left w:val="none" w:sz="0" w:space="0" w:color="auto"/>
        <w:bottom w:val="none" w:sz="0" w:space="0" w:color="auto"/>
        <w:right w:val="none" w:sz="0" w:space="0" w:color="auto"/>
      </w:divBdr>
    </w:div>
    <w:div w:id="1017081571">
      <w:bodyDiv w:val="1"/>
      <w:marLeft w:val="0"/>
      <w:marRight w:val="0"/>
      <w:marTop w:val="0"/>
      <w:marBottom w:val="0"/>
      <w:divBdr>
        <w:top w:val="none" w:sz="0" w:space="0" w:color="auto"/>
        <w:left w:val="none" w:sz="0" w:space="0" w:color="auto"/>
        <w:bottom w:val="none" w:sz="0" w:space="0" w:color="auto"/>
        <w:right w:val="none" w:sz="0" w:space="0" w:color="auto"/>
      </w:divBdr>
    </w:div>
    <w:div w:id="1019309238">
      <w:bodyDiv w:val="1"/>
      <w:marLeft w:val="0"/>
      <w:marRight w:val="0"/>
      <w:marTop w:val="0"/>
      <w:marBottom w:val="0"/>
      <w:divBdr>
        <w:top w:val="none" w:sz="0" w:space="0" w:color="auto"/>
        <w:left w:val="none" w:sz="0" w:space="0" w:color="auto"/>
        <w:bottom w:val="none" w:sz="0" w:space="0" w:color="auto"/>
        <w:right w:val="none" w:sz="0" w:space="0" w:color="auto"/>
      </w:divBdr>
    </w:div>
    <w:div w:id="1023432540">
      <w:bodyDiv w:val="1"/>
      <w:marLeft w:val="0"/>
      <w:marRight w:val="0"/>
      <w:marTop w:val="0"/>
      <w:marBottom w:val="0"/>
      <w:divBdr>
        <w:top w:val="none" w:sz="0" w:space="0" w:color="auto"/>
        <w:left w:val="none" w:sz="0" w:space="0" w:color="auto"/>
        <w:bottom w:val="none" w:sz="0" w:space="0" w:color="auto"/>
        <w:right w:val="none" w:sz="0" w:space="0" w:color="auto"/>
      </w:divBdr>
    </w:div>
    <w:div w:id="1025180289">
      <w:bodyDiv w:val="1"/>
      <w:marLeft w:val="0"/>
      <w:marRight w:val="0"/>
      <w:marTop w:val="0"/>
      <w:marBottom w:val="0"/>
      <w:divBdr>
        <w:top w:val="none" w:sz="0" w:space="0" w:color="auto"/>
        <w:left w:val="none" w:sz="0" w:space="0" w:color="auto"/>
        <w:bottom w:val="none" w:sz="0" w:space="0" w:color="auto"/>
        <w:right w:val="none" w:sz="0" w:space="0" w:color="auto"/>
      </w:divBdr>
    </w:div>
    <w:div w:id="1031150412">
      <w:bodyDiv w:val="1"/>
      <w:marLeft w:val="0"/>
      <w:marRight w:val="0"/>
      <w:marTop w:val="0"/>
      <w:marBottom w:val="0"/>
      <w:divBdr>
        <w:top w:val="none" w:sz="0" w:space="0" w:color="auto"/>
        <w:left w:val="none" w:sz="0" w:space="0" w:color="auto"/>
        <w:bottom w:val="none" w:sz="0" w:space="0" w:color="auto"/>
        <w:right w:val="none" w:sz="0" w:space="0" w:color="auto"/>
      </w:divBdr>
    </w:div>
    <w:div w:id="1034816547">
      <w:bodyDiv w:val="1"/>
      <w:marLeft w:val="0"/>
      <w:marRight w:val="0"/>
      <w:marTop w:val="0"/>
      <w:marBottom w:val="0"/>
      <w:divBdr>
        <w:top w:val="none" w:sz="0" w:space="0" w:color="auto"/>
        <w:left w:val="none" w:sz="0" w:space="0" w:color="auto"/>
        <w:bottom w:val="none" w:sz="0" w:space="0" w:color="auto"/>
        <w:right w:val="none" w:sz="0" w:space="0" w:color="auto"/>
      </w:divBdr>
    </w:div>
    <w:div w:id="1036390476">
      <w:bodyDiv w:val="1"/>
      <w:marLeft w:val="0"/>
      <w:marRight w:val="0"/>
      <w:marTop w:val="0"/>
      <w:marBottom w:val="0"/>
      <w:divBdr>
        <w:top w:val="none" w:sz="0" w:space="0" w:color="auto"/>
        <w:left w:val="none" w:sz="0" w:space="0" w:color="auto"/>
        <w:bottom w:val="none" w:sz="0" w:space="0" w:color="auto"/>
        <w:right w:val="none" w:sz="0" w:space="0" w:color="auto"/>
      </w:divBdr>
    </w:div>
    <w:div w:id="1036538192">
      <w:bodyDiv w:val="1"/>
      <w:marLeft w:val="0"/>
      <w:marRight w:val="0"/>
      <w:marTop w:val="0"/>
      <w:marBottom w:val="0"/>
      <w:divBdr>
        <w:top w:val="none" w:sz="0" w:space="0" w:color="auto"/>
        <w:left w:val="none" w:sz="0" w:space="0" w:color="auto"/>
        <w:bottom w:val="none" w:sz="0" w:space="0" w:color="auto"/>
        <w:right w:val="none" w:sz="0" w:space="0" w:color="auto"/>
      </w:divBdr>
    </w:div>
    <w:div w:id="1052342223">
      <w:bodyDiv w:val="1"/>
      <w:marLeft w:val="0"/>
      <w:marRight w:val="0"/>
      <w:marTop w:val="0"/>
      <w:marBottom w:val="0"/>
      <w:divBdr>
        <w:top w:val="none" w:sz="0" w:space="0" w:color="auto"/>
        <w:left w:val="none" w:sz="0" w:space="0" w:color="auto"/>
        <w:bottom w:val="none" w:sz="0" w:space="0" w:color="auto"/>
        <w:right w:val="none" w:sz="0" w:space="0" w:color="auto"/>
      </w:divBdr>
    </w:div>
    <w:div w:id="1052928567">
      <w:bodyDiv w:val="1"/>
      <w:marLeft w:val="0"/>
      <w:marRight w:val="0"/>
      <w:marTop w:val="0"/>
      <w:marBottom w:val="0"/>
      <w:divBdr>
        <w:top w:val="none" w:sz="0" w:space="0" w:color="auto"/>
        <w:left w:val="none" w:sz="0" w:space="0" w:color="auto"/>
        <w:bottom w:val="none" w:sz="0" w:space="0" w:color="auto"/>
        <w:right w:val="none" w:sz="0" w:space="0" w:color="auto"/>
      </w:divBdr>
    </w:div>
    <w:div w:id="1053773825">
      <w:bodyDiv w:val="1"/>
      <w:marLeft w:val="0"/>
      <w:marRight w:val="0"/>
      <w:marTop w:val="0"/>
      <w:marBottom w:val="0"/>
      <w:divBdr>
        <w:top w:val="none" w:sz="0" w:space="0" w:color="auto"/>
        <w:left w:val="none" w:sz="0" w:space="0" w:color="auto"/>
        <w:bottom w:val="none" w:sz="0" w:space="0" w:color="auto"/>
        <w:right w:val="none" w:sz="0" w:space="0" w:color="auto"/>
      </w:divBdr>
    </w:div>
    <w:div w:id="1054550568">
      <w:bodyDiv w:val="1"/>
      <w:marLeft w:val="0"/>
      <w:marRight w:val="0"/>
      <w:marTop w:val="0"/>
      <w:marBottom w:val="0"/>
      <w:divBdr>
        <w:top w:val="none" w:sz="0" w:space="0" w:color="auto"/>
        <w:left w:val="none" w:sz="0" w:space="0" w:color="auto"/>
        <w:bottom w:val="none" w:sz="0" w:space="0" w:color="auto"/>
        <w:right w:val="none" w:sz="0" w:space="0" w:color="auto"/>
      </w:divBdr>
    </w:div>
    <w:div w:id="1056703093">
      <w:bodyDiv w:val="1"/>
      <w:marLeft w:val="0"/>
      <w:marRight w:val="0"/>
      <w:marTop w:val="0"/>
      <w:marBottom w:val="0"/>
      <w:divBdr>
        <w:top w:val="none" w:sz="0" w:space="0" w:color="auto"/>
        <w:left w:val="none" w:sz="0" w:space="0" w:color="auto"/>
        <w:bottom w:val="none" w:sz="0" w:space="0" w:color="auto"/>
        <w:right w:val="none" w:sz="0" w:space="0" w:color="auto"/>
      </w:divBdr>
    </w:div>
    <w:div w:id="1056704344">
      <w:bodyDiv w:val="1"/>
      <w:marLeft w:val="0"/>
      <w:marRight w:val="0"/>
      <w:marTop w:val="0"/>
      <w:marBottom w:val="0"/>
      <w:divBdr>
        <w:top w:val="none" w:sz="0" w:space="0" w:color="auto"/>
        <w:left w:val="none" w:sz="0" w:space="0" w:color="auto"/>
        <w:bottom w:val="none" w:sz="0" w:space="0" w:color="auto"/>
        <w:right w:val="none" w:sz="0" w:space="0" w:color="auto"/>
      </w:divBdr>
    </w:div>
    <w:div w:id="1058556533">
      <w:bodyDiv w:val="1"/>
      <w:marLeft w:val="0"/>
      <w:marRight w:val="0"/>
      <w:marTop w:val="0"/>
      <w:marBottom w:val="0"/>
      <w:divBdr>
        <w:top w:val="none" w:sz="0" w:space="0" w:color="auto"/>
        <w:left w:val="none" w:sz="0" w:space="0" w:color="auto"/>
        <w:bottom w:val="none" w:sz="0" w:space="0" w:color="auto"/>
        <w:right w:val="none" w:sz="0" w:space="0" w:color="auto"/>
      </w:divBdr>
    </w:div>
    <w:div w:id="1060396036">
      <w:bodyDiv w:val="1"/>
      <w:marLeft w:val="0"/>
      <w:marRight w:val="0"/>
      <w:marTop w:val="0"/>
      <w:marBottom w:val="0"/>
      <w:divBdr>
        <w:top w:val="none" w:sz="0" w:space="0" w:color="auto"/>
        <w:left w:val="none" w:sz="0" w:space="0" w:color="auto"/>
        <w:bottom w:val="none" w:sz="0" w:space="0" w:color="auto"/>
        <w:right w:val="none" w:sz="0" w:space="0" w:color="auto"/>
      </w:divBdr>
    </w:div>
    <w:div w:id="1067458441">
      <w:bodyDiv w:val="1"/>
      <w:marLeft w:val="0"/>
      <w:marRight w:val="0"/>
      <w:marTop w:val="0"/>
      <w:marBottom w:val="0"/>
      <w:divBdr>
        <w:top w:val="none" w:sz="0" w:space="0" w:color="auto"/>
        <w:left w:val="none" w:sz="0" w:space="0" w:color="auto"/>
        <w:bottom w:val="none" w:sz="0" w:space="0" w:color="auto"/>
        <w:right w:val="none" w:sz="0" w:space="0" w:color="auto"/>
      </w:divBdr>
    </w:div>
    <w:div w:id="1067723936">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 w:id="1079057247">
      <w:bodyDiv w:val="1"/>
      <w:marLeft w:val="0"/>
      <w:marRight w:val="0"/>
      <w:marTop w:val="0"/>
      <w:marBottom w:val="0"/>
      <w:divBdr>
        <w:top w:val="none" w:sz="0" w:space="0" w:color="auto"/>
        <w:left w:val="none" w:sz="0" w:space="0" w:color="auto"/>
        <w:bottom w:val="none" w:sz="0" w:space="0" w:color="auto"/>
        <w:right w:val="none" w:sz="0" w:space="0" w:color="auto"/>
      </w:divBdr>
    </w:div>
    <w:div w:id="1079135080">
      <w:bodyDiv w:val="1"/>
      <w:marLeft w:val="0"/>
      <w:marRight w:val="0"/>
      <w:marTop w:val="0"/>
      <w:marBottom w:val="0"/>
      <w:divBdr>
        <w:top w:val="none" w:sz="0" w:space="0" w:color="auto"/>
        <w:left w:val="none" w:sz="0" w:space="0" w:color="auto"/>
        <w:bottom w:val="none" w:sz="0" w:space="0" w:color="auto"/>
        <w:right w:val="none" w:sz="0" w:space="0" w:color="auto"/>
      </w:divBdr>
    </w:div>
    <w:div w:id="1080755589">
      <w:bodyDiv w:val="1"/>
      <w:marLeft w:val="0"/>
      <w:marRight w:val="0"/>
      <w:marTop w:val="0"/>
      <w:marBottom w:val="0"/>
      <w:divBdr>
        <w:top w:val="none" w:sz="0" w:space="0" w:color="auto"/>
        <w:left w:val="none" w:sz="0" w:space="0" w:color="auto"/>
        <w:bottom w:val="none" w:sz="0" w:space="0" w:color="auto"/>
        <w:right w:val="none" w:sz="0" w:space="0" w:color="auto"/>
      </w:divBdr>
    </w:div>
    <w:div w:id="1081291720">
      <w:bodyDiv w:val="1"/>
      <w:marLeft w:val="0"/>
      <w:marRight w:val="0"/>
      <w:marTop w:val="0"/>
      <w:marBottom w:val="0"/>
      <w:divBdr>
        <w:top w:val="none" w:sz="0" w:space="0" w:color="auto"/>
        <w:left w:val="none" w:sz="0" w:space="0" w:color="auto"/>
        <w:bottom w:val="none" w:sz="0" w:space="0" w:color="auto"/>
        <w:right w:val="none" w:sz="0" w:space="0" w:color="auto"/>
      </w:divBdr>
    </w:div>
    <w:div w:id="1081828133">
      <w:bodyDiv w:val="1"/>
      <w:marLeft w:val="0"/>
      <w:marRight w:val="0"/>
      <w:marTop w:val="0"/>
      <w:marBottom w:val="0"/>
      <w:divBdr>
        <w:top w:val="none" w:sz="0" w:space="0" w:color="auto"/>
        <w:left w:val="none" w:sz="0" w:space="0" w:color="auto"/>
        <w:bottom w:val="none" w:sz="0" w:space="0" w:color="auto"/>
        <w:right w:val="none" w:sz="0" w:space="0" w:color="auto"/>
      </w:divBdr>
    </w:div>
    <w:div w:id="1084187193">
      <w:bodyDiv w:val="1"/>
      <w:marLeft w:val="0"/>
      <w:marRight w:val="0"/>
      <w:marTop w:val="0"/>
      <w:marBottom w:val="0"/>
      <w:divBdr>
        <w:top w:val="none" w:sz="0" w:space="0" w:color="auto"/>
        <w:left w:val="none" w:sz="0" w:space="0" w:color="auto"/>
        <w:bottom w:val="none" w:sz="0" w:space="0" w:color="auto"/>
        <w:right w:val="none" w:sz="0" w:space="0" w:color="auto"/>
      </w:divBdr>
    </w:div>
    <w:div w:id="1087460065">
      <w:bodyDiv w:val="1"/>
      <w:marLeft w:val="0"/>
      <w:marRight w:val="0"/>
      <w:marTop w:val="0"/>
      <w:marBottom w:val="0"/>
      <w:divBdr>
        <w:top w:val="none" w:sz="0" w:space="0" w:color="auto"/>
        <w:left w:val="none" w:sz="0" w:space="0" w:color="auto"/>
        <w:bottom w:val="none" w:sz="0" w:space="0" w:color="auto"/>
        <w:right w:val="none" w:sz="0" w:space="0" w:color="auto"/>
      </w:divBdr>
    </w:div>
    <w:div w:id="1087463609">
      <w:bodyDiv w:val="1"/>
      <w:marLeft w:val="0"/>
      <w:marRight w:val="0"/>
      <w:marTop w:val="0"/>
      <w:marBottom w:val="0"/>
      <w:divBdr>
        <w:top w:val="none" w:sz="0" w:space="0" w:color="auto"/>
        <w:left w:val="none" w:sz="0" w:space="0" w:color="auto"/>
        <w:bottom w:val="none" w:sz="0" w:space="0" w:color="auto"/>
        <w:right w:val="none" w:sz="0" w:space="0" w:color="auto"/>
      </w:divBdr>
    </w:div>
    <w:div w:id="1091469300">
      <w:bodyDiv w:val="1"/>
      <w:marLeft w:val="0"/>
      <w:marRight w:val="0"/>
      <w:marTop w:val="0"/>
      <w:marBottom w:val="0"/>
      <w:divBdr>
        <w:top w:val="none" w:sz="0" w:space="0" w:color="auto"/>
        <w:left w:val="none" w:sz="0" w:space="0" w:color="auto"/>
        <w:bottom w:val="none" w:sz="0" w:space="0" w:color="auto"/>
        <w:right w:val="none" w:sz="0" w:space="0" w:color="auto"/>
      </w:divBdr>
    </w:div>
    <w:div w:id="1091506358">
      <w:bodyDiv w:val="1"/>
      <w:marLeft w:val="0"/>
      <w:marRight w:val="0"/>
      <w:marTop w:val="0"/>
      <w:marBottom w:val="0"/>
      <w:divBdr>
        <w:top w:val="none" w:sz="0" w:space="0" w:color="auto"/>
        <w:left w:val="none" w:sz="0" w:space="0" w:color="auto"/>
        <w:bottom w:val="none" w:sz="0" w:space="0" w:color="auto"/>
        <w:right w:val="none" w:sz="0" w:space="0" w:color="auto"/>
      </w:divBdr>
    </w:div>
    <w:div w:id="1092972662">
      <w:bodyDiv w:val="1"/>
      <w:marLeft w:val="0"/>
      <w:marRight w:val="0"/>
      <w:marTop w:val="0"/>
      <w:marBottom w:val="0"/>
      <w:divBdr>
        <w:top w:val="none" w:sz="0" w:space="0" w:color="auto"/>
        <w:left w:val="none" w:sz="0" w:space="0" w:color="auto"/>
        <w:bottom w:val="none" w:sz="0" w:space="0" w:color="auto"/>
        <w:right w:val="none" w:sz="0" w:space="0" w:color="auto"/>
      </w:divBdr>
    </w:div>
    <w:div w:id="1093553088">
      <w:bodyDiv w:val="1"/>
      <w:marLeft w:val="0"/>
      <w:marRight w:val="0"/>
      <w:marTop w:val="0"/>
      <w:marBottom w:val="0"/>
      <w:divBdr>
        <w:top w:val="none" w:sz="0" w:space="0" w:color="auto"/>
        <w:left w:val="none" w:sz="0" w:space="0" w:color="auto"/>
        <w:bottom w:val="none" w:sz="0" w:space="0" w:color="auto"/>
        <w:right w:val="none" w:sz="0" w:space="0" w:color="auto"/>
      </w:divBdr>
    </w:div>
    <w:div w:id="1094593689">
      <w:bodyDiv w:val="1"/>
      <w:marLeft w:val="0"/>
      <w:marRight w:val="0"/>
      <w:marTop w:val="0"/>
      <w:marBottom w:val="0"/>
      <w:divBdr>
        <w:top w:val="none" w:sz="0" w:space="0" w:color="auto"/>
        <w:left w:val="none" w:sz="0" w:space="0" w:color="auto"/>
        <w:bottom w:val="none" w:sz="0" w:space="0" w:color="auto"/>
        <w:right w:val="none" w:sz="0" w:space="0" w:color="auto"/>
      </w:divBdr>
    </w:div>
    <w:div w:id="1094740972">
      <w:bodyDiv w:val="1"/>
      <w:marLeft w:val="0"/>
      <w:marRight w:val="0"/>
      <w:marTop w:val="0"/>
      <w:marBottom w:val="0"/>
      <w:divBdr>
        <w:top w:val="none" w:sz="0" w:space="0" w:color="auto"/>
        <w:left w:val="none" w:sz="0" w:space="0" w:color="auto"/>
        <w:bottom w:val="none" w:sz="0" w:space="0" w:color="auto"/>
        <w:right w:val="none" w:sz="0" w:space="0" w:color="auto"/>
      </w:divBdr>
    </w:div>
    <w:div w:id="1094863593">
      <w:bodyDiv w:val="1"/>
      <w:marLeft w:val="0"/>
      <w:marRight w:val="0"/>
      <w:marTop w:val="0"/>
      <w:marBottom w:val="0"/>
      <w:divBdr>
        <w:top w:val="none" w:sz="0" w:space="0" w:color="auto"/>
        <w:left w:val="none" w:sz="0" w:space="0" w:color="auto"/>
        <w:bottom w:val="none" w:sz="0" w:space="0" w:color="auto"/>
        <w:right w:val="none" w:sz="0" w:space="0" w:color="auto"/>
      </w:divBdr>
    </w:div>
    <w:div w:id="1096752635">
      <w:bodyDiv w:val="1"/>
      <w:marLeft w:val="0"/>
      <w:marRight w:val="0"/>
      <w:marTop w:val="0"/>
      <w:marBottom w:val="0"/>
      <w:divBdr>
        <w:top w:val="none" w:sz="0" w:space="0" w:color="auto"/>
        <w:left w:val="none" w:sz="0" w:space="0" w:color="auto"/>
        <w:bottom w:val="none" w:sz="0" w:space="0" w:color="auto"/>
        <w:right w:val="none" w:sz="0" w:space="0" w:color="auto"/>
      </w:divBdr>
    </w:div>
    <w:div w:id="1097940880">
      <w:bodyDiv w:val="1"/>
      <w:marLeft w:val="0"/>
      <w:marRight w:val="0"/>
      <w:marTop w:val="0"/>
      <w:marBottom w:val="0"/>
      <w:divBdr>
        <w:top w:val="none" w:sz="0" w:space="0" w:color="auto"/>
        <w:left w:val="none" w:sz="0" w:space="0" w:color="auto"/>
        <w:bottom w:val="none" w:sz="0" w:space="0" w:color="auto"/>
        <w:right w:val="none" w:sz="0" w:space="0" w:color="auto"/>
      </w:divBdr>
    </w:div>
    <w:div w:id="1098788984">
      <w:bodyDiv w:val="1"/>
      <w:marLeft w:val="0"/>
      <w:marRight w:val="0"/>
      <w:marTop w:val="0"/>
      <w:marBottom w:val="0"/>
      <w:divBdr>
        <w:top w:val="none" w:sz="0" w:space="0" w:color="auto"/>
        <w:left w:val="none" w:sz="0" w:space="0" w:color="auto"/>
        <w:bottom w:val="none" w:sz="0" w:space="0" w:color="auto"/>
        <w:right w:val="none" w:sz="0" w:space="0" w:color="auto"/>
      </w:divBdr>
    </w:div>
    <w:div w:id="1098872377">
      <w:bodyDiv w:val="1"/>
      <w:marLeft w:val="0"/>
      <w:marRight w:val="0"/>
      <w:marTop w:val="0"/>
      <w:marBottom w:val="0"/>
      <w:divBdr>
        <w:top w:val="none" w:sz="0" w:space="0" w:color="auto"/>
        <w:left w:val="none" w:sz="0" w:space="0" w:color="auto"/>
        <w:bottom w:val="none" w:sz="0" w:space="0" w:color="auto"/>
        <w:right w:val="none" w:sz="0" w:space="0" w:color="auto"/>
      </w:divBdr>
    </w:div>
    <w:div w:id="1099301859">
      <w:bodyDiv w:val="1"/>
      <w:marLeft w:val="0"/>
      <w:marRight w:val="0"/>
      <w:marTop w:val="0"/>
      <w:marBottom w:val="0"/>
      <w:divBdr>
        <w:top w:val="none" w:sz="0" w:space="0" w:color="auto"/>
        <w:left w:val="none" w:sz="0" w:space="0" w:color="auto"/>
        <w:bottom w:val="none" w:sz="0" w:space="0" w:color="auto"/>
        <w:right w:val="none" w:sz="0" w:space="0" w:color="auto"/>
      </w:divBdr>
    </w:div>
    <w:div w:id="1103379290">
      <w:bodyDiv w:val="1"/>
      <w:marLeft w:val="0"/>
      <w:marRight w:val="0"/>
      <w:marTop w:val="0"/>
      <w:marBottom w:val="0"/>
      <w:divBdr>
        <w:top w:val="none" w:sz="0" w:space="0" w:color="auto"/>
        <w:left w:val="none" w:sz="0" w:space="0" w:color="auto"/>
        <w:bottom w:val="none" w:sz="0" w:space="0" w:color="auto"/>
        <w:right w:val="none" w:sz="0" w:space="0" w:color="auto"/>
      </w:divBdr>
    </w:div>
    <w:div w:id="1108433102">
      <w:bodyDiv w:val="1"/>
      <w:marLeft w:val="0"/>
      <w:marRight w:val="0"/>
      <w:marTop w:val="0"/>
      <w:marBottom w:val="0"/>
      <w:divBdr>
        <w:top w:val="none" w:sz="0" w:space="0" w:color="auto"/>
        <w:left w:val="none" w:sz="0" w:space="0" w:color="auto"/>
        <w:bottom w:val="none" w:sz="0" w:space="0" w:color="auto"/>
        <w:right w:val="none" w:sz="0" w:space="0" w:color="auto"/>
      </w:divBdr>
    </w:div>
    <w:div w:id="1118990019">
      <w:bodyDiv w:val="1"/>
      <w:marLeft w:val="0"/>
      <w:marRight w:val="0"/>
      <w:marTop w:val="0"/>
      <w:marBottom w:val="0"/>
      <w:divBdr>
        <w:top w:val="none" w:sz="0" w:space="0" w:color="auto"/>
        <w:left w:val="none" w:sz="0" w:space="0" w:color="auto"/>
        <w:bottom w:val="none" w:sz="0" w:space="0" w:color="auto"/>
        <w:right w:val="none" w:sz="0" w:space="0" w:color="auto"/>
      </w:divBdr>
    </w:div>
    <w:div w:id="1120492324">
      <w:bodyDiv w:val="1"/>
      <w:marLeft w:val="0"/>
      <w:marRight w:val="0"/>
      <w:marTop w:val="0"/>
      <w:marBottom w:val="0"/>
      <w:divBdr>
        <w:top w:val="none" w:sz="0" w:space="0" w:color="auto"/>
        <w:left w:val="none" w:sz="0" w:space="0" w:color="auto"/>
        <w:bottom w:val="none" w:sz="0" w:space="0" w:color="auto"/>
        <w:right w:val="none" w:sz="0" w:space="0" w:color="auto"/>
      </w:divBdr>
    </w:div>
    <w:div w:id="1120997649">
      <w:bodyDiv w:val="1"/>
      <w:marLeft w:val="0"/>
      <w:marRight w:val="0"/>
      <w:marTop w:val="0"/>
      <w:marBottom w:val="0"/>
      <w:divBdr>
        <w:top w:val="none" w:sz="0" w:space="0" w:color="auto"/>
        <w:left w:val="none" w:sz="0" w:space="0" w:color="auto"/>
        <w:bottom w:val="none" w:sz="0" w:space="0" w:color="auto"/>
        <w:right w:val="none" w:sz="0" w:space="0" w:color="auto"/>
      </w:divBdr>
    </w:div>
    <w:div w:id="1121609000">
      <w:bodyDiv w:val="1"/>
      <w:marLeft w:val="0"/>
      <w:marRight w:val="0"/>
      <w:marTop w:val="0"/>
      <w:marBottom w:val="0"/>
      <w:divBdr>
        <w:top w:val="none" w:sz="0" w:space="0" w:color="auto"/>
        <w:left w:val="none" w:sz="0" w:space="0" w:color="auto"/>
        <w:bottom w:val="none" w:sz="0" w:space="0" w:color="auto"/>
        <w:right w:val="none" w:sz="0" w:space="0" w:color="auto"/>
      </w:divBdr>
    </w:div>
    <w:div w:id="1122649636">
      <w:bodyDiv w:val="1"/>
      <w:marLeft w:val="0"/>
      <w:marRight w:val="0"/>
      <w:marTop w:val="0"/>
      <w:marBottom w:val="0"/>
      <w:divBdr>
        <w:top w:val="none" w:sz="0" w:space="0" w:color="auto"/>
        <w:left w:val="none" w:sz="0" w:space="0" w:color="auto"/>
        <w:bottom w:val="none" w:sz="0" w:space="0" w:color="auto"/>
        <w:right w:val="none" w:sz="0" w:space="0" w:color="auto"/>
      </w:divBdr>
    </w:div>
    <w:div w:id="1126699772">
      <w:bodyDiv w:val="1"/>
      <w:marLeft w:val="0"/>
      <w:marRight w:val="0"/>
      <w:marTop w:val="0"/>
      <w:marBottom w:val="0"/>
      <w:divBdr>
        <w:top w:val="none" w:sz="0" w:space="0" w:color="auto"/>
        <w:left w:val="none" w:sz="0" w:space="0" w:color="auto"/>
        <w:bottom w:val="none" w:sz="0" w:space="0" w:color="auto"/>
        <w:right w:val="none" w:sz="0" w:space="0" w:color="auto"/>
      </w:divBdr>
    </w:div>
    <w:div w:id="1128278362">
      <w:bodyDiv w:val="1"/>
      <w:marLeft w:val="0"/>
      <w:marRight w:val="0"/>
      <w:marTop w:val="0"/>
      <w:marBottom w:val="0"/>
      <w:divBdr>
        <w:top w:val="none" w:sz="0" w:space="0" w:color="auto"/>
        <w:left w:val="none" w:sz="0" w:space="0" w:color="auto"/>
        <w:bottom w:val="none" w:sz="0" w:space="0" w:color="auto"/>
        <w:right w:val="none" w:sz="0" w:space="0" w:color="auto"/>
      </w:divBdr>
    </w:div>
    <w:div w:id="1132987674">
      <w:bodyDiv w:val="1"/>
      <w:marLeft w:val="0"/>
      <w:marRight w:val="0"/>
      <w:marTop w:val="0"/>
      <w:marBottom w:val="0"/>
      <w:divBdr>
        <w:top w:val="none" w:sz="0" w:space="0" w:color="auto"/>
        <w:left w:val="none" w:sz="0" w:space="0" w:color="auto"/>
        <w:bottom w:val="none" w:sz="0" w:space="0" w:color="auto"/>
        <w:right w:val="none" w:sz="0" w:space="0" w:color="auto"/>
      </w:divBdr>
    </w:div>
    <w:div w:id="1137456669">
      <w:bodyDiv w:val="1"/>
      <w:marLeft w:val="0"/>
      <w:marRight w:val="0"/>
      <w:marTop w:val="0"/>
      <w:marBottom w:val="0"/>
      <w:divBdr>
        <w:top w:val="none" w:sz="0" w:space="0" w:color="auto"/>
        <w:left w:val="none" w:sz="0" w:space="0" w:color="auto"/>
        <w:bottom w:val="none" w:sz="0" w:space="0" w:color="auto"/>
        <w:right w:val="none" w:sz="0" w:space="0" w:color="auto"/>
      </w:divBdr>
    </w:div>
    <w:div w:id="1138033397">
      <w:bodyDiv w:val="1"/>
      <w:marLeft w:val="0"/>
      <w:marRight w:val="0"/>
      <w:marTop w:val="0"/>
      <w:marBottom w:val="0"/>
      <w:divBdr>
        <w:top w:val="none" w:sz="0" w:space="0" w:color="auto"/>
        <w:left w:val="none" w:sz="0" w:space="0" w:color="auto"/>
        <w:bottom w:val="none" w:sz="0" w:space="0" w:color="auto"/>
        <w:right w:val="none" w:sz="0" w:space="0" w:color="auto"/>
      </w:divBdr>
    </w:div>
    <w:div w:id="1139375669">
      <w:bodyDiv w:val="1"/>
      <w:marLeft w:val="0"/>
      <w:marRight w:val="0"/>
      <w:marTop w:val="0"/>
      <w:marBottom w:val="0"/>
      <w:divBdr>
        <w:top w:val="none" w:sz="0" w:space="0" w:color="auto"/>
        <w:left w:val="none" w:sz="0" w:space="0" w:color="auto"/>
        <w:bottom w:val="none" w:sz="0" w:space="0" w:color="auto"/>
        <w:right w:val="none" w:sz="0" w:space="0" w:color="auto"/>
      </w:divBdr>
    </w:div>
    <w:div w:id="1141777105">
      <w:bodyDiv w:val="1"/>
      <w:marLeft w:val="0"/>
      <w:marRight w:val="0"/>
      <w:marTop w:val="0"/>
      <w:marBottom w:val="0"/>
      <w:divBdr>
        <w:top w:val="none" w:sz="0" w:space="0" w:color="auto"/>
        <w:left w:val="none" w:sz="0" w:space="0" w:color="auto"/>
        <w:bottom w:val="none" w:sz="0" w:space="0" w:color="auto"/>
        <w:right w:val="none" w:sz="0" w:space="0" w:color="auto"/>
      </w:divBdr>
    </w:div>
    <w:div w:id="1142891860">
      <w:bodyDiv w:val="1"/>
      <w:marLeft w:val="0"/>
      <w:marRight w:val="0"/>
      <w:marTop w:val="0"/>
      <w:marBottom w:val="0"/>
      <w:divBdr>
        <w:top w:val="none" w:sz="0" w:space="0" w:color="auto"/>
        <w:left w:val="none" w:sz="0" w:space="0" w:color="auto"/>
        <w:bottom w:val="none" w:sz="0" w:space="0" w:color="auto"/>
        <w:right w:val="none" w:sz="0" w:space="0" w:color="auto"/>
      </w:divBdr>
    </w:div>
    <w:div w:id="1146434351">
      <w:bodyDiv w:val="1"/>
      <w:marLeft w:val="0"/>
      <w:marRight w:val="0"/>
      <w:marTop w:val="0"/>
      <w:marBottom w:val="0"/>
      <w:divBdr>
        <w:top w:val="none" w:sz="0" w:space="0" w:color="auto"/>
        <w:left w:val="none" w:sz="0" w:space="0" w:color="auto"/>
        <w:bottom w:val="none" w:sz="0" w:space="0" w:color="auto"/>
        <w:right w:val="none" w:sz="0" w:space="0" w:color="auto"/>
      </w:divBdr>
    </w:div>
    <w:div w:id="1148935729">
      <w:bodyDiv w:val="1"/>
      <w:marLeft w:val="0"/>
      <w:marRight w:val="0"/>
      <w:marTop w:val="0"/>
      <w:marBottom w:val="0"/>
      <w:divBdr>
        <w:top w:val="none" w:sz="0" w:space="0" w:color="auto"/>
        <w:left w:val="none" w:sz="0" w:space="0" w:color="auto"/>
        <w:bottom w:val="none" w:sz="0" w:space="0" w:color="auto"/>
        <w:right w:val="none" w:sz="0" w:space="0" w:color="auto"/>
      </w:divBdr>
    </w:div>
    <w:div w:id="1149323844">
      <w:bodyDiv w:val="1"/>
      <w:marLeft w:val="0"/>
      <w:marRight w:val="0"/>
      <w:marTop w:val="0"/>
      <w:marBottom w:val="0"/>
      <w:divBdr>
        <w:top w:val="none" w:sz="0" w:space="0" w:color="auto"/>
        <w:left w:val="none" w:sz="0" w:space="0" w:color="auto"/>
        <w:bottom w:val="none" w:sz="0" w:space="0" w:color="auto"/>
        <w:right w:val="none" w:sz="0" w:space="0" w:color="auto"/>
      </w:divBdr>
    </w:div>
    <w:div w:id="1149903451">
      <w:bodyDiv w:val="1"/>
      <w:marLeft w:val="0"/>
      <w:marRight w:val="0"/>
      <w:marTop w:val="0"/>
      <w:marBottom w:val="0"/>
      <w:divBdr>
        <w:top w:val="none" w:sz="0" w:space="0" w:color="auto"/>
        <w:left w:val="none" w:sz="0" w:space="0" w:color="auto"/>
        <w:bottom w:val="none" w:sz="0" w:space="0" w:color="auto"/>
        <w:right w:val="none" w:sz="0" w:space="0" w:color="auto"/>
      </w:divBdr>
    </w:div>
    <w:div w:id="1153987579">
      <w:bodyDiv w:val="1"/>
      <w:marLeft w:val="0"/>
      <w:marRight w:val="0"/>
      <w:marTop w:val="0"/>
      <w:marBottom w:val="0"/>
      <w:divBdr>
        <w:top w:val="none" w:sz="0" w:space="0" w:color="auto"/>
        <w:left w:val="none" w:sz="0" w:space="0" w:color="auto"/>
        <w:bottom w:val="none" w:sz="0" w:space="0" w:color="auto"/>
        <w:right w:val="none" w:sz="0" w:space="0" w:color="auto"/>
      </w:divBdr>
    </w:div>
    <w:div w:id="1155800445">
      <w:bodyDiv w:val="1"/>
      <w:marLeft w:val="0"/>
      <w:marRight w:val="0"/>
      <w:marTop w:val="0"/>
      <w:marBottom w:val="0"/>
      <w:divBdr>
        <w:top w:val="none" w:sz="0" w:space="0" w:color="auto"/>
        <w:left w:val="none" w:sz="0" w:space="0" w:color="auto"/>
        <w:bottom w:val="none" w:sz="0" w:space="0" w:color="auto"/>
        <w:right w:val="none" w:sz="0" w:space="0" w:color="auto"/>
      </w:divBdr>
    </w:div>
    <w:div w:id="1156611260">
      <w:bodyDiv w:val="1"/>
      <w:marLeft w:val="0"/>
      <w:marRight w:val="0"/>
      <w:marTop w:val="0"/>
      <w:marBottom w:val="0"/>
      <w:divBdr>
        <w:top w:val="none" w:sz="0" w:space="0" w:color="auto"/>
        <w:left w:val="none" w:sz="0" w:space="0" w:color="auto"/>
        <w:bottom w:val="none" w:sz="0" w:space="0" w:color="auto"/>
        <w:right w:val="none" w:sz="0" w:space="0" w:color="auto"/>
      </w:divBdr>
    </w:div>
    <w:div w:id="1156721097">
      <w:bodyDiv w:val="1"/>
      <w:marLeft w:val="0"/>
      <w:marRight w:val="0"/>
      <w:marTop w:val="0"/>
      <w:marBottom w:val="0"/>
      <w:divBdr>
        <w:top w:val="none" w:sz="0" w:space="0" w:color="auto"/>
        <w:left w:val="none" w:sz="0" w:space="0" w:color="auto"/>
        <w:bottom w:val="none" w:sz="0" w:space="0" w:color="auto"/>
        <w:right w:val="none" w:sz="0" w:space="0" w:color="auto"/>
      </w:divBdr>
    </w:div>
    <w:div w:id="1157261991">
      <w:bodyDiv w:val="1"/>
      <w:marLeft w:val="0"/>
      <w:marRight w:val="0"/>
      <w:marTop w:val="0"/>
      <w:marBottom w:val="0"/>
      <w:divBdr>
        <w:top w:val="none" w:sz="0" w:space="0" w:color="auto"/>
        <w:left w:val="none" w:sz="0" w:space="0" w:color="auto"/>
        <w:bottom w:val="none" w:sz="0" w:space="0" w:color="auto"/>
        <w:right w:val="none" w:sz="0" w:space="0" w:color="auto"/>
      </w:divBdr>
    </w:div>
    <w:div w:id="1157644904">
      <w:bodyDiv w:val="1"/>
      <w:marLeft w:val="0"/>
      <w:marRight w:val="0"/>
      <w:marTop w:val="0"/>
      <w:marBottom w:val="0"/>
      <w:divBdr>
        <w:top w:val="none" w:sz="0" w:space="0" w:color="auto"/>
        <w:left w:val="none" w:sz="0" w:space="0" w:color="auto"/>
        <w:bottom w:val="none" w:sz="0" w:space="0" w:color="auto"/>
        <w:right w:val="none" w:sz="0" w:space="0" w:color="auto"/>
      </w:divBdr>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61316320">
      <w:bodyDiv w:val="1"/>
      <w:marLeft w:val="0"/>
      <w:marRight w:val="0"/>
      <w:marTop w:val="0"/>
      <w:marBottom w:val="0"/>
      <w:divBdr>
        <w:top w:val="none" w:sz="0" w:space="0" w:color="auto"/>
        <w:left w:val="none" w:sz="0" w:space="0" w:color="auto"/>
        <w:bottom w:val="none" w:sz="0" w:space="0" w:color="auto"/>
        <w:right w:val="none" w:sz="0" w:space="0" w:color="auto"/>
      </w:divBdr>
    </w:div>
    <w:div w:id="1167013598">
      <w:bodyDiv w:val="1"/>
      <w:marLeft w:val="0"/>
      <w:marRight w:val="0"/>
      <w:marTop w:val="0"/>
      <w:marBottom w:val="0"/>
      <w:divBdr>
        <w:top w:val="none" w:sz="0" w:space="0" w:color="auto"/>
        <w:left w:val="none" w:sz="0" w:space="0" w:color="auto"/>
        <w:bottom w:val="none" w:sz="0" w:space="0" w:color="auto"/>
        <w:right w:val="none" w:sz="0" w:space="0" w:color="auto"/>
      </w:divBdr>
    </w:div>
    <w:div w:id="1170097175">
      <w:bodyDiv w:val="1"/>
      <w:marLeft w:val="0"/>
      <w:marRight w:val="0"/>
      <w:marTop w:val="0"/>
      <w:marBottom w:val="0"/>
      <w:divBdr>
        <w:top w:val="none" w:sz="0" w:space="0" w:color="auto"/>
        <w:left w:val="none" w:sz="0" w:space="0" w:color="auto"/>
        <w:bottom w:val="none" w:sz="0" w:space="0" w:color="auto"/>
        <w:right w:val="none" w:sz="0" w:space="0" w:color="auto"/>
      </w:divBdr>
    </w:div>
    <w:div w:id="1171215797">
      <w:bodyDiv w:val="1"/>
      <w:marLeft w:val="0"/>
      <w:marRight w:val="0"/>
      <w:marTop w:val="0"/>
      <w:marBottom w:val="0"/>
      <w:divBdr>
        <w:top w:val="none" w:sz="0" w:space="0" w:color="auto"/>
        <w:left w:val="none" w:sz="0" w:space="0" w:color="auto"/>
        <w:bottom w:val="none" w:sz="0" w:space="0" w:color="auto"/>
        <w:right w:val="none" w:sz="0" w:space="0" w:color="auto"/>
      </w:divBdr>
    </w:div>
    <w:div w:id="1171683272">
      <w:bodyDiv w:val="1"/>
      <w:marLeft w:val="0"/>
      <w:marRight w:val="0"/>
      <w:marTop w:val="0"/>
      <w:marBottom w:val="0"/>
      <w:divBdr>
        <w:top w:val="none" w:sz="0" w:space="0" w:color="auto"/>
        <w:left w:val="none" w:sz="0" w:space="0" w:color="auto"/>
        <w:bottom w:val="none" w:sz="0" w:space="0" w:color="auto"/>
        <w:right w:val="none" w:sz="0" w:space="0" w:color="auto"/>
      </w:divBdr>
    </w:div>
    <w:div w:id="1171916834">
      <w:bodyDiv w:val="1"/>
      <w:marLeft w:val="0"/>
      <w:marRight w:val="0"/>
      <w:marTop w:val="0"/>
      <w:marBottom w:val="0"/>
      <w:divBdr>
        <w:top w:val="none" w:sz="0" w:space="0" w:color="auto"/>
        <w:left w:val="none" w:sz="0" w:space="0" w:color="auto"/>
        <w:bottom w:val="none" w:sz="0" w:space="0" w:color="auto"/>
        <w:right w:val="none" w:sz="0" w:space="0" w:color="auto"/>
      </w:divBdr>
    </w:div>
    <w:div w:id="1173376841">
      <w:bodyDiv w:val="1"/>
      <w:marLeft w:val="0"/>
      <w:marRight w:val="0"/>
      <w:marTop w:val="0"/>
      <w:marBottom w:val="0"/>
      <w:divBdr>
        <w:top w:val="none" w:sz="0" w:space="0" w:color="auto"/>
        <w:left w:val="none" w:sz="0" w:space="0" w:color="auto"/>
        <w:bottom w:val="none" w:sz="0" w:space="0" w:color="auto"/>
        <w:right w:val="none" w:sz="0" w:space="0" w:color="auto"/>
      </w:divBdr>
    </w:div>
    <w:div w:id="1180660335">
      <w:bodyDiv w:val="1"/>
      <w:marLeft w:val="0"/>
      <w:marRight w:val="0"/>
      <w:marTop w:val="0"/>
      <w:marBottom w:val="0"/>
      <w:divBdr>
        <w:top w:val="none" w:sz="0" w:space="0" w:color="auto"/>
        <w:left w:val="none" w:sz="0" w:space="0" w:color="auto"/>
        <w:bottom w:val="none" w:sz="0" w:space="0" w:color="auto"/>
        <w:right w:val="none" w:sz="0" w:space="0" w:color="auto"/>
      </w:divBdr>
    </w:div>
    <w:div w:id="1182234795">
      <w:bodyDiv w:val="1"/>
      <w:marLeft w:val="0"/>
      <w:marRight w:val="0"/>
      <w:marTop w:val="0"/>
      <w:marBottom w:val="0"/>
      <w:divBdr>
        <w:top w:val="none" w:sz="0" w:space="0" w:color="auto"/>
        <w:left w:val="none" w:sz="0" w:space="0" w:color="auto"/>
        <w:bottom w:val="none" w:sz="0" w:space="0" w:color="auto"/>
        <w:right w:val="none" w:sz="0" w:space="0" w:color="auto"/>
      </w:divBdr>
    </w:div>
    <w:div w:id="1183667471">
      <w:bodyDiv w:val="1"/>
      <w:marLeft w:val="0"/>
      <w:marRight w:val="0"/>
      <w:marTop w:val="0"/>
      <w:marBottom w:val="0"/>
      <w:divBdr>
        <w:top w:val="none" w:sz="0" w:space="0" w:color="auto"/>
        <w:left w:val="none" w:sz="0" w:space="0" w:color="auto"/>
        <w:bottom w:val="none" w:sz="0" w:space="0" w:color="auto"/>
        <w:right w:val="none" w:sz="0" w:space="0" w:color="auto"/>
      </w:divBdr>
    </w:div>
    <w:div w:id="1187597323">
      <w:bodyDiv w:val="1"/>
      <w:marLeft w:val="0"/>
      <w:marRight w:val="0"/>
      <w:marTop w:val="0"/>
      <w:marBottom w:val="0"/>
      <w:divBdr>
        <w:top w:val="none" w:sz="0" w:space="0" w:color="auto"/>
        <w:left w:val="none" w:sz="0" w:space="0" w:color="auto"/>
        <w:bottom w:val="none" w:sz="0" w:space="0" w:color="auto"/>
        <w:right w:val="none" w:sz="0" w:space="0" w:color="auto"/>
      </w:divBdr>
    </w:div>
    <w:div w:id="1190682545">
      <w:bodyDiv w:val="1"/>
      <w:marLeft w:val="0"/>
      <w:marRight w:val="0"/>
      <w:marTop w:val="0"/>
      <w:marBottom w:val="0"/>
      <w:divBdr>
        <w:top w:val="none" w:sz="0" w:space="0" w:color="auto"/>
        <w:left w:val="none" w:sz="0" w:space="0" w:color="auto"/>
        <w:bottom w:val="none" w:sz="0" w:space="0" w:color="auto"/>
        <w:right w:val="none" w:sz="0" w:space="0" w:color="auto"/>
      </w:divBdr>
    </w:div>
    <w:div w:id="1191600905">
      <w:bodyDiv w:val="1"/>
      <w:marLeft w:val="0"/>
      <w:marRight w:val="0"/>
      <w:marTop w:val="0"/>
      <w:marBottom w:val="0"/>
      <w:divBdr>
        <w:top w:val="none" w:sz="0" w:space="0" w:color="auto"/>
        <w:left w:val="none" w:sz="0" w:space="0" w:color="auto"/>
        <w:bottom w:val="none" w:sz="0" w:space="0" w:color="auto"/>
        <w:right w:val="none" w:sz="0" w:space="0" w:color="auto"/>
      </w:divBdr>
    </w:div>
    <w:div w:id="1192035597">
      <w:bodyDiv w:val="1"/>
      <w:marLeft w:val="0"/>
      <w:marRight w:val="0"/>
      <w:marTop w:val="0"/>
      <w:marBottom w:val="0"/>
      <w:divBdr>
        <w:top w:val="none" w:sz="0" w:space="0" w:color="auto"/>
        <w:left w:val="none" w:sz="0" w:space="0" w:color="auto"/>
        <w:bottom w:val="none" w:sz="0" w:space="0" w:color="auto"/>
        <w:right w:val="none" w:sz="0" w:space="0" w:color="auto"/>
      </w:divBdr>
    </w:div>
    <w:div w:id="1192065176">
      <w:bodyDiv w:val="1"/>
      <w:marLeft w:val="0"/>
      <w:marRight w:val="0"/>
      <w:marTop w:val="0"/>
      <w:marBottom w:val="0"/>
      <w:divBdr>
        <w:top w:val="none" w:sz="0" w:space="0" w:color="auto"/>
        <w:left w:val="none" w:sz="0" w:space="0" w:color="auto"/>
        <w:bottom w:val="none" w:sz="0" w:space="0" w:color="auto"/>
        <w:right w:val="none" w:sz="0" w:space="0" w:color="auto"/>
      </w:divBdr>
    </w:div>
    <w:div w:id="1194459533">
      <w:bodyDiv w:val="1"/>
      <w:marLeft w:val="0"/>
      <w:marRight w:val="0"/>
      <w:marTop w:val="0"/>
      <w:marBottom w:val="0"/>
      <w:divBdr>
        <w:top w:val="none" w:sz="0" w:space="0" w:color="auto"/>
        <w:left w:val="none" w:sz="0" w:space="0" w:color="auto"/>
        <w:bottom w:val="none" w:sz="0" w:space="0" w:color="auto"/>
        <w:right w:val="none" w:sz="0" w:space="0" w:color="auto"/>
      </w:divBdr>
    </w:div>
    <w:div w:id="1197159256">
      <w:bodyDiv w:val="1"/>
      <w:marLeft w:val="0"/>
      <w:marRight w:val="0"/>
      <w:marTop w:val="0"/>
      <w:marBottom w:val="0"/>
      <w:divBdr>
        <w:top w:val="none" w:sz="0" w:space="0" w:color="auto"/>
        <w:left w:val="none" w:sz="0" w:space="0" w:color="auto"/>
        <w:bottom w:val="none" w:sz="0" w:space="0" w:color="auto"/>
        <w:right w:val="none" w:sz="0" w:space="0" w:color="auto"/>
      </w:divBdr>
    </w:div>
    <w:div w:id="1197431714">
      <w:bodyDiv w:val="1"/>
      <w:marLeft w:val="0"/>
      <w:marRight w:val="0"/>
      <w:marTop w:val="0"/>
      <w:marBottom w:val="0"/>
      <w:divBdr>
        <w:top w:val="none" w:sz="0" w:space="0" w:color="auto"/>
        <w:left w:val="none" w:sz="0" w:space="0" w:color="auto"/>
        <w:bottom w:val="none" w:sz="0" w:space="0" w:color="auto"/>
        <w:right w:val="none" w:sz="0" w:space="0" w:color="auto"/>
      </w:divBdr>
    </w:div>
    <w:div w:id="1198547765">
      <w:bodyDiv w:val="1"/>
      <w:marLeft w:val="0"/>
      <w:marRight w:val="0"/>
      <w:marTop w:val="0"/>
      <w:marBottom w:val="0"/>
      <w:divBdr>
        <w:top w:val="none" w:sz="0" w:space="0" w:color="auto"/>
        <w:left w:val="none" w:sz="0" w:space="0" w:color="auto"/>
        <w:bottom w:val="none" w:sz="0" w:space="0" w:color="auto"/>
        <w:right w:val="none" w:sz="0" w:space="0" w:color="auto"/>
      </w:divBdr>
    </w:div>
    <w:div w:id="1199586558">
      <w:bodyDiv w:val="1"/>
      <w:marLeft w:val="0"/>
      <w:marRight w:val="0"/>
      <w:marTop w:val="0"/>
      <w:marBottom w:val="0"/>
      <w:divBdr>
        <w:top w:val="none" w:sz="0" w:space="0" w:color="auto"/>
        <w:left w:val="none" w:sz="0" w:space="0" w:color="auto"/>
        <w:bottom w:val="none" w:sz="0" w:space="0" w:color="auto"/>
        <w:right w:val="none" w:sz="0" w:space="0" w:color="auto"/>
      </w:divBdr>
    </w:div>
    <w:div w:id="1200387857">
      <w:bodyDiv w:val="1"/>
      <w:marLeft w:val="0"/>
      <w:marRight w:val="0"/>
      <w:marTop w:val="0"/>
      <w:marBottom w:val="0"/>
      <w:divBdr>
        <w:top w:val="none" w:sz="0" w:space="0" w:color="auto"/>
        <w:left w:val="none" w:sz="0" w:space="0" w:color="auto"/>
        <w:bottom w:val="none" w:sz="0" w:space="0" w:color="auto"/>
        <w:right w:val="none" w:sz="0" w:space="0" w:color="auto"/>
      </w:divBdr>
    </w:div>
    <w:div w:id="1210799117">
      <w:bodyDiv w:val="1"/>
      <w:marLeft w:val="0"/>
      <w:marRight w:val="0"/>
      <w:marTop w:val="0"/>
      <w:marBottom w:val="0"/>
      <w:divBdr>
        <w:top w:val="none" w:sz="0" w:space="0" w:color="auto"/>
        <w:left w:val="none" w:sz="0" w:space="0" w:color="auto"/>
        <w:bottom w:val="none" w:sz="0" w:space="0" w:color="auto"/>
        <w:right w:val="none" w:sz="0" w:space="0" w:color="auto"/>
      </w:divBdr>
    </w:div>
    <w:div w:id="1211191598">
      <w:bodyDiv w:val="1"/>
      <w:marLeft w:val="0"/>
      <w:marRight w:val="0"/>
      <w:marTop w:val="0"/>
      <w:marBottom w:val="0"/>
      <w:divBdr>
        <w:top w:val="none" w:sz="0" w:space="0" w:color="auto"/>
        <w:left w:val="none" w:sz="0" w:space="0" w:color="auto"/>
        <w:bottom w:val="none" w:sz="0" w:space="0" w:color="auto"/>
        <w:right w:val="none" w:sz="0" w:space="0" w:color="auto"/>
      </w:divBdr>
    </w:div>
    <w:div w:id="1211379631">
      <w:bodyDiv w:val="1"/>
      <w:marLeft w:val="0"/>
      <w:marRight w:val="0"/>
      <w:marTop w:val="0"/>
      <w:marBottom w:val="0"/>
      <w:divBdr>
        <w:top w:val="none" w:sz="0" w:space="0" w:color="auto"/>
        <w:left w:val="none" w:sz="0" w:space="0" w:color="auto"/>
        <w:bottom w:val="none" w:sz="0" w:space="0" w:color="auto"/>
        <w:right w:val="none" w:sz="0" w:space="0" w:color="auto"/>
      </w:divBdr>
    </w:div>
    <w:div w:id="1215196796">
      <w:bodyDiv w:val="1"/>
      <w:marLeft w:val="0"/>
      <w:marRight w:val="0"/>
      <w:marTop w:val="0"/>
      <w:marBottom w:val="0"/>
      <w:divBdr>
        <w:top w:val="none" w:sz="0" w:space="0" w:color="auto"/>
        <w:left w:val="none" w:sz="0" w:space="0" w:color="auto"/>
        <w:bottom w:val="none" w:sz="0" w:space="0" w:color="auto"/>
        <w:right w:val="none" w:sz="0" w:space="0" w:color="auto"/>
      </w:divBdr>
    </w:div>
    <w:div w:id="1220676325">
      <w:bodyDiv w:val="1"/>
      <w:marLeft w:val="0"/>
      <w:marRight w:val="0"/>
      <w:marTop w:val="0"/>
      <w:marBottom w:val="0"/>
      <w:divBdr>
        <w:top w:val="none" w:sz="0" w:space="0" w:color="auto"/>
        <w:left w:val="none" w:sz="0" w:space="0" w:color="auto"/>
        <w:bottom w:val="none" w:sz="0" w:space="0" w:color="auto"/>
        <w:right w:val="none" w:sz="0" w:space="0" w:color="auto"/>
      </w:divBdr>
    </w:div>
    <w:div w:id="1223524041">
      <w:bodyDiv w:val="1"/>
      <w:marLeft w:val="0"/>
      <w:marRight w:val="0"/>
      <w:marTop w:val="0"/>
      <w:marBottom w:val="0"/>
      <w:divBdr>
        <w:top w:val="none" w:sz="0" w:space="0" w:color="auto"/>
        <w:left w:val="none" w:sz="0" w:space="0" w:color="auto"/>
        <w:bottom w:val="none" w:sz="0" w:space="0" w:color="auto"/>
        <w:right w:val="none" w:sz="0" w:space="0" w:color="auto"/>
      </w:divBdr>
    </w:div>
    <w:div w:id="1228809101">
      <w:bodyDiv w:val="1"/>
      <w:marLeft w:val="0"/>
      <w:marRight w:val="0"/>
      <w:marTop w:val="0"/>
      <w:marBottom w:val="0"/>
      <w:divBdr>
        <w:top w:val="none" w:sz="0" w:space="0" w:color="auto"/>
        <w:left w:val="none" w:sz="0" w:space="0" w:color="auto"/>
        <w:bottom w:val="none" w:sz="0" w:space="0" w:color="auto"/>
        <w:right w:val="none" w:sz="0" w:space="0" w:color="auto"/>
      </w:divBdr>
    </w:div>
    <w:div w:id="1230307658">
      <w:bodyDiv w:val="1"/>
      <w:marLeft w:val="0"/>
      <w:marRight w:val="0"/>
      <w:marTop w:val="0"/>
      <w:marBottom w:val="0"/>
      <w:divBdr>
        <w:top w:val="none" w:sz="0" w:space="0" w:color="auto"/>
        <w:left w:val="none" w:sz="0" w:space="0" w:color="auto"/>
        <w:bottom w:val="none" w:sz="0" w:space="0" w:color="auto"/>
        <w:right w:val="none" w:sz="0" w:space="0" w:color="auto"/>
      </w:divBdr>
    </w:div>
    <w:div w:id="1231113706">
      <w:bodyDiv w:val="1"/>
      <w:marLeft w:val="0"/>
      <w:marRight w:val="0"/>
      <w:marTop w:val="0"/>
      <w:marBottom w:val="0"/>
      <w:divBdr>
        <w:top w:val="none" w:sz="0" w:space="0" w:color="auto"/>
        <w:left w:val="none" w:sz="0" w:space="0" w:color="auto"/>
        <w:bottom w:val="none" w:sz="0" w:space="0" w:color="auto"/>
        <w:right w:val="none" w:sz="0" w:space="0" w:color="auto"/>
      </w:divBdr>
    </w:div>
    <w:div w:id="1231847353">
      <w:bodyDiv w:val="1"/>
      <w:marLeft w:val="0"/>
      <w:marRight w:val="0"/>
      <w:marTop w:val="0"/>
      <w:marBottom w:val="0"/>
      <w:divBdr>
        <w:top w:val="none" w:sz="0" w:space="0" w:color="auto"/>
        <w:left w:val="none" w:sz="0" w:space="0" w:color="auto"/>
        <w:bottom w:val="none" w:sz="0" w:space="0" w:color="auto"/>
        <w:right w:val="none" w:sz="0" w:space="0" w:color="auto"/>
      </w:divBdr>
    </w:div>
    <w:div w:id="1232689610">
      <w:bodyDiv w:val="1"/>
      <w:marLeft w:val="0"/>
      <w:marRight w:val="0"/>
      <w:marTop w:val="0"/>
      <w:marBottom w:val="0"/>
      <w:divBdr>
        <w:top w:val="none" w:sz="0" w:space="0" w:color="auto"/>
        <w:left w:val="none" w:sz="0" w:space="0" w:color="auto"/>
        <w:bottom w:val="none" w:sz="0" w:space="0" w:color="auto"/>
        <w:right w:val="none" w:sz="0" w:space="0" w:color="auto"/>
      </w:divBdr>
    </w:div>
    <w:div w:id="1235122184">
      <w:bodyDiv w:val="1"/>
      <w:marLeft w:val="0"/>
      <w:marRight w:val="0"/>
      <w:marTop w:val="0"/>
      <w:marBottom w:val="0"/>
      <w:divBdr>
        <w:top w:val="none" w:sz="0" w:space="0" w:color="auto"/>
        <w:left w:val="none" w:sz="0" w:space="0" w:color="auto"/>
        <w:bottom w:val="none" w:sz="0" w:space="0" w:color="auto"/>
        <w:right w:val="none" w:sz="0" w:space="0" w:color="auto"/>
      </w:divBdr>
    </w:div>
    <w:div w:id="1239753800">
      <w:bodyDiv w:val="1"/>
      <w:marLeft w:val="0"/>
      <w:marRight w:val="0"/>
      <w:marTop w:val="0"/>
      <w:marBottom w:val="0"/>
      <w:divBdr>
        <w:top w:val="none" w:sz="0" w:space="0" w:color="auto"/>
        <w:left w:val="none" w:sz="0" w:space="0" w:color="auto"/>
        <w:bottom w:val="none" w:sz="0" w:space="0" w:color="auto"/>
        <w:right w:val="none" w:sz="0" w:space="0" w:color="auto"/>
      </w:divBdr>
    </w:div>
    <w:div w:id="1243179098">
      <w:bodyDiv w:val="1"/>
      <w:marLeft w:val="0"/>
      <w:marRight w:val="0"/>
      <w:marTop w:val="0"/>
      <w:marBottom w:val="0"/>
      <w:divBdr>
        <w:top w:val="none" w:sz="0" w:space="0" w:color="auto"/>
        <w:left w:val="none" w:sz="0" w:space="0" w:color="auto"/>
        <w:bottom w:val="none" w:sz="0" w:space="0" w:color="auto"/>
        <w:right w:val="none" w:sz="0" w:space="0" w:color="auto"/>
      </w:divBdr>
    </w:div>
    <w:div w:id="1245409712">
      <w:bodyDiv w:val="1"/>
      <w:marLeft w:val="0"/>
      <w:marRight w:val="0"/>
      <w:marTop w:val="0"/>
      <w:marBottom w:val="0"/>
      <w:divBdr>
        <w:top w:val="none" w:sz="0" w:space="0" w:color="auto"/>
        <w:left w:val="none" w:sz="0" w:space="0" w:color="auto"/>
        <w:bottom w:val="none" w:sz="0" w:space="0" w:color="auto"/>
        <w:right w:val="none" w:sz="0" w:space="0" w:color="auto"/>
      </w:divBdr>
    </w:div>
    <w:div w:id="1248727619">
      <w:bodyDiv w:val="1"/>
      <w:marLeft w:val="0"/>
      <w:marRight w:val="0"/>
      <w:marTop w:val="0"/>
      <w:marBottom w:val="0"/>
      <w:divBdr>
        <w:top w:val="none" w:sz="0" w:space="0" w:color="auto"/>
        <w:left w:val="none" w:sz="0" w:space="0" w:color="auto"/>
        <w:bottom w:val="none" w:sz="0" w:space="0" w:color="auto"/>
        <w:right w:val="none" w:sz="0" w:space="0" w:color="auto"/>
      </w:divBdr>
    </w:div>
    <w:div w:id="1253970708">
      <w:bodyDiv w:val="1"/>
      <w:marLeft w:val="0"/>
      <w:marRight w:val="0"/>
      <w:marTop w:val="0"/>
      <w:marBottom w:val="0"/>
      <w:divBdr>
        <w:top w:val="none" w:sz="0" w:space="0" w:color="auto"/>
        <w:left w:val="none" w:sz="0" w:space="0" w:color="auto"/>
        <w:bottom w:val="none" w:sz="0" w:space="0" w:color="auto"/>
        <w:right w:val="none" w:sz="0" w:space="0" w:color="auto"/>
      </w:divBdr>
    </w:div>
    <w:div w:id="1257328160">
      <w:bodyDiv w:val="1"/>
      <w:marLeft w:val="0"/>
      <w:marRight w:val="0"/>
      <w:marTop w:val="0"/>
      <w:marBottom w:val="0"/>
      <w:divBdr>
        <w:top w:val="none" w:sz="0" w:space="0" w:color="auto"/>
        <w:left w:val="none" w:sz="0" w:space="0" w:color="auto"/>
        <w:bottom w:val="none" w:sz="0" w:space="0" w:color="auto"/>
        <w:right w:val="none" w:sz="0" w:space="0" w:color="auto"/>
      </w:divBdr>
    </w:div>
    <w:div w:id="1258248033">
      <w:bodyDiv w:val="1"/>
      <w:marLeft w:val="0"/>
      <w:marRight w:val="0"/>
      <w:marTop w:val="0"/>
      <w:marBottom w:val="0"/>
      <w:divBdr>
        <w:top w:val="none" w:sz="0" w:space="0" w:color="auto"/>
        <w:left w:val="none" w:sz="0" w:space="0" w:color="auto"/>
        <w:bottom w:val="none" w:sz="0" w:space="0" w:color="auto"/>
        <w:right w:val="none" w:sz="0" w:space="0" w:color="auto"/>
      </w:divBdr>
    </w:div>
    <w:div w:id="1258563625">
      <w:bodyDiv w:val="1"/>
      <w:marLeft w:val="0"/>
      <w:marRight w:val="0"/>
      <w:marTop w:val="0"/>
      <w:marBottom w:val="0"/>
      <w:divBdr>
        <w:top w:val="none" w:sz="0" w:space="0" w:color="auto"/>
        <w:left w:val="none" w:sz="0" w:space="0" w:color="auto"/>
        <w:bottom w:val="none" w:sz="0" w:space="0" w:color="auto"/>
        <w:right w:val="none" w:sz="0" w:space="0" w:color="auto"/>
      </w:divBdr>
    </w:div>
    <w:div w:id="1263222041">
      <w:bodyDiv w:val="1"/>
      <w:marLeft w:val="0"/>
      <w:marRight w:val="0"/>
      <w:marTop w:val="0"/>
      <w:marBottom w:val="0"/>
      <w:divBdr>
        <w:top w:val="none" w:sz="0" w:space="0" w:color="auto"/>
        <w:left w:val="none" w:sz="0" w:space="0" w:color="auto"/>
        <w:bottom w:val="none" w:sz="0" w:space="0" w:color="auto"/>
        <w:right w:val="none" w:sz="0" w:space="0" w:color="auto"/>
      </w:divBdr>
    </w:div>
    <w:div w:id="1264075569">
      <w:bodyDiv w:val="1"/>
      <w:marLeft w:val="0"/>
      <w:marRight w:val="0"/>
      <w:marTop w:val="0"/>
      <w:marBottom w:val="0"/>
      <w:divBdr>
        <w:top w:val="none" w:sz="0" w:space="0" w:color="auto"/>
        <w:left w:val="none" w:sz="0" w:space="0" w:color="auto"/>
        <w:bottom w:val="none" w:sz="0" w:space="0" w:color="auto"/>
        <w:right w:val="none" w:sz="0" w:space="0" w:color="auto"/>
      </w:divBdr>
    </w:div>
    <w:div w:id="1265578653">
      <w:bodyDiv w:val="1"/>
      <w:marLeft w:val="0"/>
      <w:marRight w:val="0"/>
      <w:marTop w:val="0"/>
      <w:marBottom w:val="0"/>
      <w:divBdr>
        <w:top w:val="none" w:sz="0" w:space="0" w:color="auto"/>
        <w:left w:val="none" w:sz="0" w:space="0" w:color="auto"/>
        <w:bottom w:val="none" w:sz="0" w:space="0" w:color="auto"/>
        <w:right w:val="none" w:sz="0" w:space="0" w:color="auto"/>
      </w:divBdr>
    </w:div>
    <w:div w:id="1272127837">
      <w:bodyDiv w:val="1"/>
      <w:marLeft w:val="0"/>
      <w:marRight w:val="0"/>
      <w:marTop w:val="0"/>
      <w:marBottom w:val="0"/>
      <w:divBdr>
        <w:top w:val="none" w:sz="0" w:space="0" w:color="auto"/>
        <w:left w:val="none" w:sz="0" w:space="0" w:color="auto"/>
        <w:bottom w:val="none" w:sz="0" w:space="0" w:color="auto"/>
        <w:right w:val="none" w:sz="0" w:space="0" w:color="auto"/>
      </w:divBdr>
    </w:div>
    <w:div w:id="1273903056">
      <w:bodyDiv w:val="1"/>
      <w:marLeft w:val="0"/>
      <w:marRight w:val="0"/>
      <w:marTop w:val="0"/>
      <w:marBottom w:val="0"/>
      <w:divBdr>
        <w:top w:val="none" w:sz="0" w:space="0" w:color="auto"/>
        <w:left w:val="none" w:sz="0" w:space="0" w:color="auto"/>
        <w:bottom w:val="none" w:sz="0" w:space="0" w:color="auto"/>
        <w:right w:val="none" w:sz="0" w:space="0" w:color="auto"/>
      </w:divBdr>
    </w:div>
    <w:div w:id="1276788837">
      <w:bodyDiv w:val="1"/>
      <w:marLeft w:val="0"/>
      <w:marRight w:val="0"/>
      <w:marTop w:val="0"/>
      <w:marBottom w:val="0"/>
      <w:divBdr>
        <w:top w:val="none" w:sz="0" w:space="0" w:color="auto"/>
        <w:left w:val="none" w:sz="0" w:space="0" w:color="auto"/>
        <w:bottom w:val="none" w:sz="0" w:space="0" w:color="auto"/>
        <w:right w:val="none" w:sz="0" w:space="0" w:color="auto"/>
      </w:divBdr>
    </w:div>
    <w:div w:id="1277175662">
      <w:bodyDiv w:val="1"/>
      <w:marLeft w:val="0"/>
      <w:marRight w:val="0"/>
      <w:marTop w:val="0"/>
      <w:marBottom w:val="0"/>
      <w:divBdr>
        <w:top w:val="none" w:sz="0" w:space="0" w:color="auto"/>
        <w:left w:val="none" w:sz="0" w:space="0" w:color="auto"/>
        <w:bottom w:val="none" w:sz="0" w:space="0" w:color="auto"/>
        <w:right w:val="none" w:sz="0" w:space="0" w:color="auto"/>
      </w:divBdr>
    </w:div>
    <w:div w:id="1279213797">
      <w:bodyDiv w:val="1"/>
      <w:marLeft w:val="0"/>
      <w:marRight w:val="0"/>
      <w:marTop w:val="0"/>
      <w:marBottom w:val="0"/>
      <w:divBdr>
        <w:top w:val="none" w:sz="0" w:space="0" w:color="auto"/>
        <w:left w:val="none" w:sz="0" w:space="0" w:color="auto"/>
        <w:bottom w:val="none" w:sz="0" w:space="0" w:color="auto"/>
        <w:right w:val="none" w:sz="0" w:space="0" w:color="auto"/>
      </w:divBdr>
    </w:div>
    <w:div w:id="1279722364">
      <w:bodyDiv w:val="1"/>
      <w:marLeft w:val="0"/>
      <w:marRight w:val="0"/>
      <w:marTop w:val="0"/>
      <w:marBottom w:val="0"/>
      <w:divBdr>
        <w:top w:val="none" w:sz="0" w:space="0" w:color="auto"/>
        <w:left w:val="none" w:sz="0" w:space="0" w:color="auto"/>
        <w:bottom w:val="none" w:sz="0" w:space="0" w:color="auto"/>
        <w:right w:val="none" w:sz="0" w:space="0" w:color="auto"/>
      </w:divBdr>
    </w:div>
    <w:div w:id="1282103482">
      <w:bodyDiv w:val="1"/>
      <w:marLeft w:val="0"/>
      <w:marRight w:val="0"/>
      <w:marTop w:val="0"/>
      <w:marBottom w:val="0"/>
      <w:divBdr>
        <w:top w:val="none" w:sz="0" w:space="0" w:color="auto"/>
        <w:left w:val="none" w:sz="0" w:space="0" w:color="auto"/>
        <w:bottom w:val="none" w:sz="0" w:space="0" w:color="auto"/>
        <w:right w:val="none" w:sz="0" w:space="0" w:color="auto"/>
      </w:divBdr>
    </w:div>
    <w:div w:id="1286349879">
      <w:bodyDiv w:val="1"/>
      <w:marLeft w:val="0"/>
      <w:marRight w:val="0"/>
      <w:marTop w:val="0"/>
      <w:marBottom w:val="0"/>
      <w:divBdr>
        <w:top w:val="none" w:sz="0" w:space="0" w:color="auto"/>
        <w:left w:val="none" w:sz="0" w:space="0" w:color="auto"/>
        <w:bottom w:val="none" w:sz="0" w:space="0" w:color="auto"/>
        <w:right w:val="none" w:sz="0" w:space="0" w:color="auto"/>
      </w:divBdr>
    </w:div>
    <w:div w:id="1290209508">
      <w:bodyDiv w:val="1"/>
      <w:marLeft w:val="0"/>
      <w:marRight w:val="0"/>
      <w:marTop w:val="0"/>
      <w:marBottom w:val="0"/>
      <w:divBdr>
        <w:top w:val="none" w:sz="0" w:space="0" w:color="auto"/>
        <w:left w:val="none" w:sz="0" w:space="0" w:color="auto"/>
        <w:bottom w:val="none" w:sz="0" w:space="0" w:color="auto"/>
        <w:right w:val="none" w:sz="0" w:space="0" w:color="auto"/>
      </w:divBdr>
    </w:div>
    <w:div w:id="1291980783">
      <w:bodyDiv w:val="1"/>
      <w:marLeft w:val="0"/>
      <w:marRight w:val="0"/>
      <w:marTop w:val="0"/>
      <w:marBottom w:val="0"/>
      <w:divBdr>
        <w:top w:val="none" w:sz="0" w:space="0" w:color="auto"/>
        <w:left w:val="none" w:sz="0" w:space="0" w:color="auto"/>
        <w:bottom w:val="none" w:sz="0" w:space="0" w:color="auto"/>
        <w:right w:val="none" w:sz="0" w:space="0" w:color="auto"/>
      </w:divBdr>
    </w:div>
    <w:div w:id="1292901479">
      <w:bodyDiv w:val="1"/>
      <w:marLeft w:val="0"/>
      <w:marRight w:val="0"/>
      <w:marTop w:val="0"/>
      <w:marBottom w:val="0"/>
      <w:divBdr>
        <w:top w:val="none" w:sz="0" w:space="0" w:color="auto"/>
        <w:left w:val="none" w:sz="0" w:space="0" w:color="auto"/>
        <w:bottom w:val="none" w:sz="0" w:space="0" w:color="auto"/>
        <w:right w:val="none" w:sz="0" w:space="0" w:color="auto"/>
      </w:divBdr>
    </w:div>
    <w:div w:id="1292980373">
      <w:bodyDiv w:val="1"/>
      <w:marLeft w:val="0"/>
      <w:marRight w:val="0"/>
      <w:marTop w:val="0"/>
      <w:marBottom w:val="0"/>
      <w:divBdr>
        <w:top w:val="none" w:sz="0" w:space="0" w:color="auto"/>
        <w:left w:val="none" w:sz="0" w:space="0" w:color="auto"/>
        <w:bottom w:val="none" w:sz="0" w:space="0" w:color="auto"/>
        <w:right w:val="none" w:sz="0" w:space="0" w:color="auto"/>
      </w:divBdr>
    </w:div>
    <w:div w:id="1293513527">
      <w:bodyDiv w:val="1"/>
      <w:marLeft w:val="0"/>
      <w:marRight w:val="0"/>
      <w:marTop w:val="0"/>
      <w:marBottom w:val="0"/>
      <w:divBdr>
        <w:top w:val="none" w:sz="0" w:space="0" w:color="auto"/>
        <w:left w:val="none" w:sz="0" w:space="0" w:color="auto"/>
        <w:bottom w:val="none" w:sz="0" w:space="0" w:color="auto"/>
        <w:right w:val="none" w:sz="0" w:space="0" w:color="auto"/>
      </w:divBdr>
    </w:div>
    <w:div w:id="1294485890">
      <w:bodyDiv w:val="1"/>
      <w:marLeft w:val="0"/>
      <w:marRight w:val="0"/>
      <w:marTop w:val="0"/>
      <w:marBottom w:val="0"/>
      <w:divBdr>
        <w:top w:val="none" w:sz="0" w:space="0" w:color="auto"/>
        <w:left w:val="none" w:sz="0" w:space="0" w:color="auto"/>
        <w:bottom w:val="none" w:sz="0" w:space="0" w:color="auto"/>
        <w:right w:val="none" w:sz="0" w:space="0" w:color="auto"/>
      </w:divBdr>
    </w:div>
    <w:div w:id="1296063923">
      <w:bodyDiv w:val="1"/>
      <w:marLeft w:val="0"/>
      <w:marRight w:val="0"/>
      <w:marTop w:val="0"/>
      <w:marBottom w:val="0"/>
      <w:divBdr>
        <w:top w:val="none" w:sz="0" w:space="0" w:color="auto"/>
        <w:left w:val="none" w:sz="0" w:space="0" w:color="auto"/>
        <w:bottom w:val="none" w:sz="0" w:space="0" w:color="auto"/>
        <w:right w:val="none" w:sz="0" w:space="0" w:color="auto"/>
      </w:divBdr>
    </w:div>
    <w:div w:id="1303778518">
      <w:bodyDiv w:val="1"/>
      <w:marLeft w:val="0"/>
      <w:marRight w:val="0"/>
      <w:marTop w:val="0"/>
      <w:marBottom w:val="0"/>
      <w:divBdr>
        <w:top w:val="none" w:sz="0" w:space="0" w:color="auto"/>
        <w:left w:val="none" w:sz="0" w:space="0" w:color="auto"/>
        <w:bottom w:val="none" w:sz="0" w:space="0" w:color="auto"/>
        <w:right w:val="none" w:sz="0" w:space="0" w:color="auto"/>
      </w:divBdr>
    </w:div>
    <w:div w:id="1306201769">
      <w:bodyDiv w:val="1"/>
      <w:marLeft w:val="0"/>
      <w:marRight w:val="0"/>
      <w:marTop w:val="0"/>
      <w:marBottom w:val="0"/>
      <w:divBdr>
        <w:top w:val="none" w:sz="0" w:space="0" w:color="auto"/>
        <w:left w:val="none" w:sz="0" w:space="0" w:color="auto"/>
        <w:bottom w:val="none" w:sz="0" w:space="0" w:color="auto"/>
        <w:right w:val="none" w:sz="0" w:space="0" w:color="auto"/>
      </w:divBdr>
    </w:div>
    <w:div w:id="1310792683">
      <w:bodyDiv w:val="1"/>
      <w:marLeft w:val="0"/>
      <w:marRight w:val="0"/>
      <w:marTop w:val="0"/>
      <w:marBottom w:val="0"/>
      <w:divBdr>
        <w:top w:val="none" w:sz="0" w:space="0" w:color="auto"/>
        <w:left w:val="none" w:sz="0" w:space="0" w:color="auto"/>
        <w:bottom w:val="none" w:sz="0" w:space="0" w:color="auto"/>
        <w:right w:val="none" w:sz="0" w:space="0" w:color="auto"/>
      </w:divBdr>
    </w:div>
    <w:div w:id="1318730804">
      <w:bodyDiv w:val="1"/>
      <w:marLeft w:val="0"/>
      <w:marRight w:val="0"/>
      <w:marTop w:val="0"/>
      <w:marBottom w:val="0"/>
      <w:divBdr>
        <w:top w:val="none" w:sz="0" w:space="0" w:color="auto"/>
        <w:left w:val="none" w:sz="0" w:space="0" w:color="auto"/>
        <w:bottom w:val="none" w:sz="0" w:space="0" w:color="auto"/>
        <w:right w:val="none" w:sz="0" w:space="0" w:color="auto"/>
      </w:divBdr>
    </w:div>
    <w:div w:id="1319502127">
      <w:bodyDiv w:val="1"/>
      <w:marLeft w:val="0"/>
      <w:marRight w:val="0"/>
      <w:marTop w:val="0"/>
      <w:marBottom w:val="0"/>
      <w:divBdr>
        <w:top w:val="none" w:sz="0" w:space="0" w:color="auto"/>
        <w:left w:val="none" w:sz="0" w:space="0" w:color="auto"/>
        <w:bottom w:val="none" w:sz="0" w:space="0" w:color="auto"/>
        <w:right w:val="none" w:sz="0" w:space="0" w:color="auto"/>
      </w:divBdr>
    </w:div>
    <w:div w:id="1320227886">
      <w:bodyDiv w:val="1"/>
      <w:marLeft w:val="0"/>
      <w:marRight w:val="0"/>
      <w:marTop w:val="0"/>
      <w:marBottom w:val="0"/>
      <w:divBdr>
        <w:top w:val="none" w:sz="0" w:space="0" w:color="auto"/>
        <w:left w:val="none" w:sz="0" w:space="0" w:color="auto"/>
        <w:bottom w:val="none" w:sz="0" w:space="0" w:color="auto"/>
        <w:right w:val="none" w:sz="0" w:space="0" w:color="auto"/>
      </w:divBdr>
    </w:div>
    <w:div w:id="1322126367">
      <w:bodyDiv w:val="1"/>
      <w:marLeft w:val="0"/>
      <w:marRight w:val="0"/>
      <w:marTop w:val="0"/>
      <w:marBottom w:val="0"/>
      <w:divBdr>
        <w:top w:val="none" w:sz="0" w:space="0" w:color="auto"/>
        <w:left w:val="none" w:sz="0" w:space="0" w:color="auto"/>
        <w:bottom w:val="none" w:sz="0" w:space="0" w:color="auto"/>
        <w:right w:val="none" w:sz="0" w:space="0" w:color="auto"/>
      </w:divBdr>
    </w:div>
    <w:div w:id="1322999858">
      <w:bodyDiv w:val="1"/>
      <w:marLeft w:val="0"/>
      <w:marRight w:val="0"/>
      <w:marTop w:val="0"/>
      <w:marBottom w:val="0"/>
      <w:divBdr>
        <w:top w:val="none" w:sz="0" w:space="0" w:color="auto"/>
        <w:left w:val="none" w:sz="0" w:space="0" w:color="auto"/>
        <w:bottom w:val="none" w:sz="0" w:space="0" w:color="auto"/>
        <w:right w:val="none" w:sz="0" w:space="0" w:color="auto"/>
      </w:divBdr>
    </w:div>
    <w:div w:id="1330983761">
      <w:bodyDiv w:val="1"/>
      <w:marLeft w:val="0"/>
      <w:marRight w:val="0"/>
      <w:marTop w:val="0"/>
      <w:marBottom w:val="0"/>
      <w:divBdr>
        <w:top w:val="none" w:sz="0" w:space="0" w:color="auto"/>
        <w:left w:val="none" w:sz="0" w:space="0" w:color="auto"/>
        <w:bottom w:val="none" w:sz="0" w:space="0" w:color="auto"/>
        <w:right w:val="none" w:sz="0" w:space="0" w:color="auto"/>
      </w:divBdr>
    </w:div>
    <w:div w:id="1337687094">
      <w:bodyDiv w:val="1"/>
      <w:marLeft w:val="0"/>
      <w:marRight w:val="0"/>
      <w:marTop w:val="0"/>
      <w:marBottom w:val="0"/>
      <w:divBdr>
        <w:top w:val="none" w:sz="0" w:space="0" w:color="auto"/>
        <w:left w:val="none" w:sz="0" w:space="0" w:color="auto"/>
        <w:bottom w:val="none" w:sz="0" w:space="0" w:color="auto"/>
        <w:right w:val="none" w:sz="0" w:space="0" w:color="auto"/>
      </w:divBdr>
    </w:div>
    <w:div w:id="1339499783">
      <w:bodyDiv w:val="1"/>
      <w:marLeft w:val="0"/>
      <w:marRight w:val="0"/>
      <w:marTop w:val="0"/>
      <w:marBottom w:val="0"/>
      <w:divBdr>
        <w:top w:val="none" w:sz="0" w:space="0" w:color="auto"/>
        <w:left w:val="none" w:sz="0" w:space="0" w:color="auto"/>
        <w:bottom w:val="none" w:sz="0" w:space="0" w:color="auto"/>
        <w:right w:val="none" w:sz="0" w:space="0" w:color="auto"/>
      </w:divBdr>
    </w:div>
    <w:div w:id="1340546984">
      <w:bodyDiv w:val="1"/>
      <w:marLeft w:val="0"/>
      <w:marRight w:val="0"/>
      <w:marTop w:val="0"/>
      <w:marBottom w:val="0"/>
      <w:divBdr>
        <w:top w:val="none" w:sz="0" w:space="0" w:color="auto"/>
        <w:left w:val="none" w:sz="0" w:space="0" w:color="auto"/>
        <w:bottom w:val="none" w:sz="0" w:space="0" w:color="auto"/>
        <w:right w:val="none" w:sz="0" w:space="0" w:color="auto"/>
      </w:divBdr>
    </w:div>
    <w:div w:id="1341279049">
      <w:bodyDiv w:val="1"/>
      <w:marLeft w:val="0"/>
      <w:marRight w:val="0"/>
      <w:marTop w:val="0"/>
      <w:marBottom w:val="0"/>
      <w:divBdr>
        <w:top w:val="none" w:sz="0" w:space="0" w:color="auto"/>
        <w:left w:val="none" w:sz="0" w:space="0" w:color="auto"/>
        <w:bottom w:val="none" w:sz="0" w:space="0" w:color="auto"/>
        <w:right w:val="none" w:sz="0" w:space="0" w:color="auto"/>
      </w:divBdr>
    </w:div>
    <w:div w:id="1341421897">
      <w:bodyDiv w:val="1"/>
      <w:marLeft w:val="0"/>
      <w:marRight w:val="0"/>
      <w:marTop w:val="0"/>
      <w:marBottom w:val="0"/>
      <w:divBdr>
        <w:top w:val="none" w:sz="0" w:space="0" w:color="auto"/>
        <w:left w:val="none" w:sz="0" w:space="0" w:color="auto"/>
        <w:bottom w:val="none" w:sz="0" w:space="0" w:color="auto"/>
        <w:right w:val="none" w:sz="0" w:space="0" w:color="auto"/>
      </w:divBdr>
    </w:div>
    <w:div w:id="1341614782">
      <w:bodyDiv w:val="1"/>
      <w:marLeft w:val="0"/>
      <w:marRight w:val="0"/>
      <w:marTop w:val="0"/>
      <w:marBottom w:val="0"/>
      <w:divBdr>
        <w:top w:val="none" w:sz="0" w:space="0" w:color="auto"/>
        <w:left w:val="none" w:sz="0" w:space="0" w:color="auto"/>
        <w:bottom w:val="none" w:sz="0" w:space="0" w:color="auto"/>
        <w:right w:val="none" w:sz="0" w:space="0" w:color="auto"/>
      </w:divBdr>
    </w:div>
    <w:div w:id="1342510916">
      <w:bodyDiv w:val="1"/>
      <w:marLeft w:val="0"/>
      <w:marRight w:val="0"/>
      <w:marTop w:val="0"/>
      <w:marBottom w:val="0"/>
      <w:divBdr>
        <w:top w:val="none" w:sz="0" w:space="0" w:color="auto"/>
        <w:left w:val="none" w:sz="0" w:space="0" w:color="auto"/>
        <w:bottom w:val="none" w:sz="0" w:space="0" w:color="auto"/>
        <w:right w:val="none" w:sz="0" w:space="0" w:color="auto"/>
      </w:divBdr>
    </w:div>
    <w:div w:id="1345983900">
      <w:bodyDiv w:val="1"/>
      <w:marLeft w:val="0"/>
      <w:marRight w:val="0"/>
      <w:marTop w:val="0"/>
      <w:marBottom w:val="0"/>
      <w:divBdr>
        <w:top w:val="none" w:sz="0" w:space="0" w:color="auto"/>
        <w:left w:val="none" w:sz="0" w:space="0" w:color="auto"/>
        <w:bottom w:val="none" w:sz="0" w:space="0" w:color="auto"/>
        <w:right w:val="none" w:sz="0" w:space="0" w:color="auto"/>
      </w:divBdr>
    </w:div>
    <w:div w:id="1347363433">
      <w:bodyDiv w:val="1"/>
      <w:marLeft w:val="0"/>
      <w:marRight w:val="0"/>
      <w:marTop w:val="0"/>
      <w:marBottom w:val="0"/>
      <w:divBdr>
        <w:top w:val="none" w:sz="0" w:space="0" w:color="auto"/>
        <w:left w:val="none" w:sz="0" w:space="0" w:color="auto"/>
        <w:bottom w:val="none" w:sz="0" w:space="0" w:color="auto"/>
        <w:right w:val="none" w:sz="0" w:space="0" w:color="auto"/>
      </w:divBdr>
    </w:div>
    <w:div w:id="1350644741">
      <w:bodyDiv w:val="1"/>
      <w:marLeft w:val="0"/>
      <w:marRight w:val="0"/>
      <w:marTop w:val="0"/>
      <w:marBottom w:val="0"/>
      <w:divBdr>
        <w:top w:val="none" w:sz="0" w:space="0" w:color="auto"/>
        <w:left w:val="none" w:sz="0" w:space="0" w:color="auto"/>
        <w:bottom w:val="none" w:sz="0" w:space="0" w:color="auto"/>
        <w:right w:val="none" w:sz="0" w:space="0" w:color="auto"/>
      </w:divBdr>
    </w:div>
    <w:div w:id="1351879755">
      <w:bodyDiv w:val="1"/>
      <w:marLeft w:val="0"/>
      <w:marRight w:val="0"/>
      <w:marTop w:val="0"/>
      <w:marBottom w:val="0"/>
      <w:divBdr>
        <w:top w:val="none" w:sz="0" w:space="0" w:color="auto"/>
        <w:left w:val="none" w:sz="0" w:space="0" w:color="auto"/>
        <w:bottom w:val="none" w:sz="0" w:space="0" w:color="auto"/>
        <w:right w:val="none" w:sz="0" w:space="0" w:color="auto"/>
      </w:divBdr>
    </w:div>
    <w:div w:id="1352142551">
      <w:bodyDiv w:val="1"/>
      <w:marLeft w:val="0"/>
      <w:marRight w:val="0"/>
      <w:marTop w:val="0"/>
      <w:marBottom w:val="0"/>
      <w:divBdr>
        <w:top w:val="none" w:sz="0" w:space="0" w:color="auto"/>
        <w:left w:val="none" w:sz="0" w:space="0" w:color="auto"/>
        <w:bottom w:val="none" w:sz="0" w:space="0" w:color="auto"/>
        <w:right w:val="none" w:sz="0" w:space="0" w:color="auto"/>
      </w:divBdr>
    </w:div>
    <w:div w:id="1352534074">
      <w:bodyDiv w:val="1"/>
      <w:marLeft w:val="0"/>
      <w:marRight w:val="0"/>
      <w:marTop w:val="0"/>
      <w:marBottom w:val="0"/>
      <w:divBdr>
        <w:top w:val="none" w:sz="0" w:space="0" w:color="auto"/>
        <w:left w:val="none" w:sz="0" w:space="0" w:color="auto"/>
        <w:bottom w:val="none" w:sz="0" w:space="0" w:color="auto"/>
        <w:right w:val="none" w:sz="0" w:space="0" w:color="auto"/>
      </w:divBdr>
    </w:div>
    <w:div w:id="1354696133">
      <w:bodyDiv w:val="1"/>
      <w:marLeft w:val="0"/>
      <w:marRight w:val="0"/>
      <w:marTop w:val="0"/>
      <w:marBottom w:val="0"/>
      <w:divBdr>
        <w:top w:val="none" w:sz="0" w:space="0" w:color="auto"/>
        <w:left w:val="none" w:sz="0" w:space="0" w:color="auto"/>
        <w:bottom w:val="none" w:sz="0" w:space="0" w:color="auto"/>
        <w:right w:val="none" w:sz="0" w:space="0" w:color="auto"/>
      </w:divBdr>
    </w:div>
    <w:div w:id="1357847812">
      <w:bodyDiv w:val="1"/>
      <w:marLeft w:val="0"/>
      <w:marRight w:val="0"/>
      <w:marTop w:val="0"/>
      <w:marBottom w:val="0"/>
      <w:divBdr>
        <w:top w:val="none" w:sz="0" w:space="0" w:color="auto"/>
        <w:left w:val="none" w:sz="0" w:space="0" w:color="auto"/>
        <w:bottom w:val="none" w:sz="0" w:space="0" w:color="auto"/>
        <w:right w:val="none" w:sz="0" w:space="0" w:color="auto"/>
      </w:divBdr>
    </w:div>
    <w:div w:id="1361005502">
      <w:bodyDiv w:val="1"/>
      <w:marLeft w:val="0"/>
      <w:marRight w:val="0"/>
      <w:marTop w:val="0"/>
      <w:marBottom w:val="0"/>
      <w:divBdr>
        <w:top w:val="none" w:sz="0" w:space="0" w:color="auto"/>
        <w:left w:val="none" w:sz="0" w:space="0" w:color="auto"/>
        <w:bottom w:val="none" w:sz="0" w:space="0" w:color="auto"/>
        <w:right w:val="none" w:sz="0" w:space="0" w:color="auto"/>
      </w:divBdr>
    </w:div>
    <w:div w:id="1361393498">
      <w:bodyDiv w:val="1"/>
      <w:marLeft w:val="0"/>
      <w:marRight w:val="0"/>
      <w:marTop w:val="0"/>
      <w:marBottom w:val="0"/>
      <w:divBdr>
        <w:top w:val="none" w:sz="0" w:space="0" w:color="auto"/>
        <w:left w:val="none" w:sz="0" w:space="0" w:color="auto"/>
        <w:bottom w:val="none" w:sz="0" w:space="0" w:color="auto"/>
        <w:right w:val="none" w:sz="0" w:space="0" w:color="auto"/>
      </w:divBdr>
    </w:div>
    <w:div w:id="1362241887">
      <w:bodyDiv w:val="1"/>
      <w:marLeft w:val="0"/>
      <w:marRight w:val="0"/>
      <w:marTop w:val="0"/>
      <w:marBottom w:val="0"/>
      <w:divBdr>
        <w:top w:val="none" w:sz="0" w:space="0" w:color="auto"/>
        <w:left w:val="none" w:sz="0" w:space="0" w:color="auto"/>
        <w:bottom w:val="none" w:sz="0" w:space="0" w:color="auto"/>
        <w:right w:val="none" w:sz="0" w:space="0" w:color="auto"/>
      </w:divBdr>
    </w:div>
    <w:div w:id="1362515245">
      <w:bodyDiv w:val="1"/>
      <w:marLeft w:val="0"/>
      <w:marRight w:val="0"/>
      <w:marTop w:val="0"/>
      <w:marBottom w:val="0"/>
      <w:divBdr>
        <w:top w:val="none" w:sz="0" w:space="0" w:color="auto"/>
        <w:left w:val="none" w:sz="0" w:space="0" w:color="auto"/>
        <w:bottom w:val="none" w:sz="0" w:space="0" w:color="auto"/>
        <w:right w:val="none" w:sz="0" w:space="0" w:color="auto"/>
      </w:divBdr>
    </w:div>
    <w:div w:id="1363480177">
      <w:bodyDiv w:val="1"/>
      <w:marLeft w:val="0"/>
      <w:marRight w:val="0"/>
      <w:marTop w:val="0"/>
      <w:marBottom w:val="0"/>
      <w:divBdr>
        <w:top w:val="none" w:sz="0" w:space="0" w:color="auto"/>
        <w:left w:val="none" w:sz="0" w:space="0" w:color="auto"/>
        <w:bottom w:val="none" w:sz="0" w:space="0" w:color="auto"/>
        <w:right w:val="none" w:sz="0" w:space="0" w:color="auto"/>
      </w:divBdr>
    </w:div>
    <w:div w:id="1364789827">
      <w:bodyDiv w:val="1"/>
      <w:marLeft w:val="0"/>
      <w:marRight w:val="0"/>
      <w:marTop w:val="0"/>
      <w:marBottom w:val="0"/>
      <w:divBdr>
        <w:top w:val="none" w:sz="0" w:space="0" w:color="auto"/>
        <w:left w:val="none" w:sz="0" w:space="0" w:color="auto"/>
        <w:bottom w:val="none" w:sz="0" w:space="0" w:color="auto"/>
        <w:right w:val="none" w:sz="0" w:space="0" w:color="auto"/>
      </w:divBdr>
    </w:div>
    <w:div w:id="1368065054">
      <w:bodyDiv w:val="1"/>
      <w:marLeft w:val="0"/>
      <w:marRight w:val="0"/>
      <w:marTop w:val="0"/>
      <w:marBottom w:val="0"/>
      <w:divBdr>
        <w:top w:val="none" w:sz="0" w:space="0" w:color="auto"/>
        <w:left w:val="none" w:sz="0" w:space="0" w:color="auto"/>
        <w:bottom w:val="none" w:sz="0" w:space="0" w:color="auto"/>
        <w:right w:val="none" w:sz="0" w:space="0" w:color="auto"/>
      </w:divBdr>
    </w:div>
    <w:div w:id="1369329967">
      <w:bodyDiv w:val="1"/>
      <w:marLeft w:val="0"/>
      <w:marRight w:val="0"/>
      <w:marTop w:val="0"/>
      <w:marBottom w:val="0"/>
      <w:divBdr>
        <w:top w:val="none" w:sz="0" w:space="0" w:color="auto"/>
        <w:left w:val="none" w:sz="0" w:space="0" w:color="auto"/>
        <w:bottom w:val="none" w:sz="0" w:space="0" w:color="auto"/>
        <w:right w:val="none" w:sz="0" w:space="0" w:color="auto"/>
      </w:divBdr>
    </w:div>
    <w:div w:id="1373112453">
      <w:bodyDiv w:val="1"/>
      <w:marLeft w:val="0"/>
      <w:marRight w:val="0"/>
      <w:marTop w:val="0"/>
      <w:marBottom w:val="0"/>
      <w:divBdr>
        <w:top w:val="none" w:sz="0" w:space="0" w:color="auto"/>
        <w:left w:val="none" w:sz="0" w:space="0" w:color="auto"/>
        <w:bottom w:val="none" w:sz="0" w:space="0" w:color="auto"/>
        <w:right w:val="none" w:sz="0" w:space="0" w:color="auto"/>
      </w:divBdr>
    </w:div>
    <w:div w:id="1373924994">
      <w:bodyDiv w:val="1"/>
      <w:marLeft w:val="0"/>
      <w:marRight w:val="0"/>
      <w:marTop w:val="0"/>
      <w:marBottom w:val="0"/>
      <w:divBdr>
        <w:top w:val="none" w:sz="0" w:space="0" w:color="auto"/>
        <w:left w:val="none" w:sz="0" w:space="0" w:color="auto"/>
        <w:bottom w:val="none" w:sz="0" w:space="0" w:color="auto"/>
        <w:right w:val="none" w:sz="0" w:space="0" w:color="auto"/>
      </w:divBdr>
    </w:div>
    <w:div w:id="1374617940">
      <w:bodyDiv w:val="1"/>
      <w:marLeft w:val="0"/>
      <w:marRight w:val="0"/>
      <w:marTop w:val="0"/>
      <w:marBottom w:val="0"/>
      <w:divBdr>
        <w:top w:val="none" w:sz="0" w:space="0" w:color="auto"/>
        <w:left w:val="none" w:sz="0" w:space="0" w:color="auto"/>
        <w:bottom w:val="none" w:sz="0" w:space="0" w:color="auto"/>
        <w:right w:val="none" w:sz="0" w:space="0" w:color="auto"/>
      </w:divBdr>
    </w:div>
    <w:div w:id="1381898001">
      <w:bodyDiv w:val="1"/>
      <w:marLeft w:val="0"/>
      <w:marRight w:val="0"/>
      <w:marTop w:val="0"/>
      <w:marBottom w:val="0"/>
      <w:divBdr>
        <w:top w:val="none" w:sz="0" w:space="0" w:color="auto"/>
        <w:left w:val="none" w:sz="0" w:space="0" w:color="auto"/>
        <w:bottom w:val="none" w:sz="0" w:space="0" w:color="auto"/>
        <w:right w:val="none" w:sz="0" w:space="0" w:color="auto"/>
      </w:divBdr>
    </w:div>
    <w:div w:id="1385370693">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
    <w:div w:id="1388140303">
      <w:bodyDiv w:val="1"/>
      <w:marLeft w:val="0"/>
      <w:marRight w:val="0"/>
      <w:marTop w:val="0"/>
      <w:marBottom w:val="0"/>
      <w:divBdr>
        <w:top w:val="none" w:sz="0" w:space="0" w:color="auto"/>
        <w:left w:val="none" w:sz="0" w:space="0" w:color="auto"/>
        <w:bottom w:val="none" w:sz="0" w:space="0" w:color="auto"/>
        <w:right w:val="none" w:sz="0" w:space="0" w:color="auto"/>
      </w:divBdr>
    </w:div>
    <w:div w:id="1389299629">
      <w:bodyDiv w:val="1"/>
      <w:marLeft w:val="0"/>
      <w:marRight w:val="0"/>
      <w:marTop w:val="0"/>
      <w:marBottom w:val="0"/>
      <w:divBdr>
        <w:top w:val="none" w:sz="0" w:space="0" w:color="auto"/>
        <w:left w:val="none" w:sz="0" w:space="0" w:color="auto"/>
        <w:bottom w:val="none" w:sz="0" w:space="0" w:color="auto"/>
        <w:right w:val="none" w:sz="0" w:space="0" w:color="auto"/>
      </w:divBdr>
    </w:div>
    <w:div w:id="1392382087">
      <w:bodyDiv w:val="1"/>
      <w:marLeft w:val="0"/>
      <w:marRight w:val="0"/>
      <w:marTop w:val="0"/>
      <w:marBottom w:val="0"/>
      <w:divBdr>
        <w:top w:val="none" w:sz="0" w:space="0" w:color="auto"/>
        <w:left w:val="none" w:sz="0" w:space="0" w:color="auto"/>
        <w:bottom w:val="none" w:sz="0" w:space="0" w:color="auto"/>
        <w:right w:val="none" w:sz="0" w:space="0" w:color="auto"/>
      </w:divBdr>
    </w:div>
    <w:div w:id="1395280681">
      <w:bodyDiv w:val="1"/>
      <w:marLeft w:val="0"/>
      <w:marRight w:val="0"/>
      <w:marTop w:val="0"/>
      <w:marBottom w:val="0"/>
      <w:divBdr>
        <w:top w:val="none" w:sz="0" w:space="0" w:color="auto"/>
        <w:left w:val="none" w:sz="0" w:space="0" w:color="auto"/>
        <w:bottom w:val="none" w:sz="0" w:space="0" w:color="auto"/>
        <w:right w:val="none" w:sz="0" w:space="0" w:color="auto"/>
      </w:divBdr>
    </w:div>
    <w:div w:id="1395662349">
      <w:bodyDiv w:val="1"/>
      <w:marLeft w:val="0"/>
      <w:marRight w:val="0"/>
      <w:marTop w:val="0"/>
      <w:marBottom w:val="0"/>
      <w:divBdr>
        <w:top w:val="none" w:sz="0" w:space="0" w:color="auto"/>
        <w:left w:val="none" w:sz="0" w:space="0" w:color="auto"/>
        <w:bottom w:val="none" w:sz="0" w:space="0" w:color="auto"/>
        <w:right w:val="none" w:sz="0" w:space="0" w:color="auto"/>
      </w:divBdr>
    </w:div>
    <w:div w:id="1397051905">
      <w:bodyDiv w:val="1"/>
      <w:marLeft w:val="0"/>
      <w:marRight w:val="0"/>
      <w:marTop w:val="0"/>
      <w:marBottom w:val="0"/>
      <w:divBdr>
        <w:top w:val="none" w:sz="0" w:space="0" w:color="auto"/>
        <w:left w:val="none" w:sz="0" w:space="0" w:color="auto"/>
        <w:bottom w:val="none" w:sz="0" w:space="0" w:color="auto"/>
        <w:right w:val="none" w:sz="0" w:space="0" w:color="auto"/>
      </w:divBdr>
    </w:div>
    <w:div w:id="1398281650">
      <w:bodyDiv w:val="1"/>
      <w:marLeft w:val="0"/>
      <w:marRight w:val="0"/>
      <w:marTop w:val="0"/>
      <w:marBottom w:val="0"/>
      <w:divBdr>
        <w:top w:val="none" w:sz="0" w:space="0" w:color="auto"/>
        <w:left w:val="none" w:sz="0" w:space="0" w:color="auto"/>
        <w:bottom w:val="none" w:sz="0" w:space="0" w:color="auto"/>
        <w:right w:val="none" w:sz="0" w:space="0" w:color="auto"/>
      </w:divBdr>
    </w:div>
    <w:div w:id="1399207113">
      <w:bodyDiv w:val="1"/>
      <w:marLeft w:val="0"/>
      <w:marRight w:val="0"/>
      <w:marTop w:val="0"/>
      <w:marBottom w:val="0"/>
      <w:divBdr>
        <w:top w:val="none" w:sz="0" w:space="0" w:color="auto"/>
        <w:left w:val="none" w:sz="0" w:space="0" w:color="auto"/>
        <w:bottom w:val="none" w:sz="0" w:space="0" w:color="auto"/>
        <w:right w:val="none" w:sz="0" w:space="0" w:color="auto"/>
      </w:divBdr>
    </w:div>
    <w:div w:id="1399740701">
      <w:bodyDiv w:val="1"/>
      <w:marLeft w:val="0"/>
      <w:marRight w:val="0"/>
      <w:marTop w:val="0"/>
      <w:marBottom w:val="0"/>
      <w:divBdr>
        <w:top w:val="none" w:sz="0" w:space="0" w:color="auto"/>
        <w:left w:val="none" w:sz="0" w:space="0" w:color="auto"/>
        <w:bottom w:val="none" w:sz="0" w:space="0" w:color="auto"/>
        <w:right w:val="none" w:sz="0" w:space="0" w:color="auto"/>
      </w:divBdr>
    </w:div>
    <w:div w:id="1401562048">
      <w:bodyDiv w:val="1"/>
      <w:marLeft w:val="0"/>
      <w:marRight w:val="0"/>
      <w:marTop w:val="0"/>
      <w:marBottom w:val="0"/>
      <w:divBdr>
        <w:top w:val="none" w:sz="0" w:space="0" w:color="auto"/>
        <w:left w:val="none" w:sz="0" w:space="0" w:color="auto"/>
        <w:bottom w:val="none" w:sz="0" w:space="0" w:color="auto"/>
        <w:right w:val="none" w:sz="0" w:space="0" w:color="auto"/>
      </w:divBdr>
    </w:div>
    <w:div w:id="1404796203">
      <w:bodyDiv w:val="1"/>
      <w:marLeft w:val="0"/>
      <w:marRight w:val="0"/>
      <w:marTop w:val="0"/>
      <w:marBottom w:val="0"/>
      <w:divBdr>
        <w:top w:val="none" w:sz="0" w:space="0" w:color="auto"/>
        <w:left w:val="none" w:sz="0" w:space="0" w:color="auto"/>
        <w:bottom w:val="none" w:sz="0" w:space="0" w:color="auto"/>
        <w:right w:val="none" w:sz="0" w:space="0" w:color="auto"/>
      </w:divBdr>
    </w:div>
    <w:div w:id="1406800413">
      <w:bodyDiv w:val="1"/>
      <w:marLeft w:val="0"/>
      <w:marRight w:val="0"/>
      <w:marTop w:val="0"/>
      <w:marBottom w:val="0"/>
      <w:divBdr>
        <w:top w:val="none" w:sz="0" w:space="0" w:color="auto"/>
        <w:left w:val="none" w:sz="0" w:space="0" w:color="auto"/>
        <w:bottom w:val="none" w:sz="0" w:space="0" w:color="auto"/>
        <w:right w:val="none" w:sz="0" w:space="0" w:color="auto"/>
      </w:divBdr>
    </w:div>
    <w:div w:id="1406995379">
      <w:bodyDiv w:val="1"/>
      <w:marLeft w:val="0"/>
      <w:marRight w:val="0"/>
      <w:marTop w:val="0"/>
      <w:marBottom w:val="0"/>
      <w:divBdr>
        <w:top w:val="none" w:sz="0" w:space="0" w:color="auto"/>
        <w:left w:val="none" w:sz="0" w:space="0" w:color="auto"/>
        <w:bottom w:val="none" w:sz="0" w:space="0" w:color="auto"/>
        <w:right w:val="none" w:sz="0" w:space="0" w:color="auto"/>
      </w:divBdr>
    </w:div>
    <w:div w:id="1419447460">
      <w:bodyDiv w:val="1"/>
      <w:marLeft w:val="0"/>
      <w:marRight w:val="0"/>
      <w:marTop w:val="0"/>
      <w:marBottom w:val="0"/>
      <w:divBdr>
        <w:top w:val="none" w:sz="0" w:space="0" w:color="auto"/>
        <w:left w:val="none" w:sz="0" w:space="0" w:color="auto"/>
        <w:bottom w:val="none" w:sz="0" w:space="0" w:color="auto"/>
        <w:right w:val="none" w:sz="0" w:space="0" w:color="auto"/>
      </w:divBdr>
    </w:div>
    <w:div w:id="1421292176">
      <w:bodyDiv w:val="1"/>
      <w:marLeft w:val="0"/>
      <w:marRight w:val="0"/>
      <w:marTop w:val="0"/>
      <w:marBottom w:val="0"/>
      <w:divBdr>
        <w:top w:val="none" w:sz="0" w:space="0" w:color="auto"/>
        <w:left w:val="none" w:sz="0" w:space="0" w:color="auto"/>
        <w:bottom w:val="none" w:sz="0" w:space="0" w:color="auto"/>
        <w:right w:val="none" w:sz="0" w:space="0" w:color="auto"/>
      </w:divBdr>
    </w:div>
    <w:div w:id="1424373268">
      <w:bodyDiv w:val="1"/>
      <w:marLeft w:val="0"/>
      <w:marRight w:val="0"/>
      <w:marTop w:val="0"/>
      <w:marBottom w:val="0"/>
      <w:divBdr>
        <w:top w:val="none" w:sz="0" w:space="0" w:color="auto"/>
        <w:left w:val="none" w:sz="0" w:space="0" w:color="auto"/>
        <w:bottom w:val="none" w:sz="0" w:space="0" w:color="auto"/>
        <w:right w:val="none" w:sz="0" w:space="0" w:color="auto"/>
      </w:divBdr>
    </w:div>
    <w:div w:id="1426612399">
      <w:bodyDiv w:val="1"/>
      <w:marLeft w:val="0"/>
      <w:marRight w:val="0"/>
      <w:marTop w:val="0"/>
      <w:marBottom w:val="0"/>
      <w:divBdr>
        <w:top w:val="none" w:sz="0" w:space="0" w:color="auto"/>
        <w:left w:val="none" w:sz="0" w:space="0" w:color="auto"/>
        <w:bottom w:val="none" w:sz="0" w:space="0" w:color="auto"/>
        <w:right w:val="none" w:sz="0" w:space="0" w:color="auto"/>
      </w:divBdr>
    </w:div>
    <w:div w:id="1431777020">
      <w:bodyDiv w:val="1"/>
      <w:marLeft w:val="0"/>
      <w:marRight w:val="0"/>
      <w:marTop w:val="0"/>
      <w:marBottom w:val="0"/>
      <w:divBdr>
        <w:top w:val="none" w:sz="0" w:space="0" w:color="auto"/>
        <w:left w:val="none" w:sz="0" w:space="0" w:color="auto"/>
        <w:bottom w:val="none" w:sz="0" w:space="0" w:color="auto"/>
        <w:right w:val="none" w:sz="0" w:space="0" w:color="auto"/>
      </w:divBdr>
    </w:div>
    <w:div w:id="1432316886">
      <w:bodyDiv w:val="1"/>
      <w:marLeft w:val="0"/>
      <w:marRight w:val="0"/>
      <w:marTop w:val="0"/>
      <w:marBottom w:val="0"/>
      <w:divBdr>
        <w:top w:val="none" w:sz="0" w:space="0" w:color="auto"/>
        <w:left w:val="none" w:sz="0" w:space="0" w:color="auto"/>
        <w:bottom w:val="none" w:sz="0" w:space="0" w:color="auto"/>
        <w:right w:val="none" w:sz="0" w:space="0" w:color="auto"/>
      </w:divBdr>
    </w:div>
    <w:div w:id="1434400189">
      <w:bodyDiv w:val="1"/>
      <w:marLeft w:val="0"/>
      <w:marRight w:val="0"/>
      <w:marTop w:val="0"/>
      <w:marBottom w:val="0"/>
      <w:divBdr>
        <w:top w:val="none" w:sz="0" w:space="0" w:color="auto"/>
        <w:left w:val="none" w:sz="0" w:space="0" w:color="auto"/>
        <w:bottom w:val="none" w:sz="0" w:space="0" w:color="auto"/>
        <w:right w:val="none" w:sz="0" w:space="0" w:color="auto"/>
      </w:divBdr>
    </w:div>
    <w:div w:id="1435318059">
      <w:bodyDiv w:val="1"/>
      <w:marLeft w:val="0"/>
      <w:marRight w:val="0"/>
      <w:marTop w:val="0"/>
      <w:marBottom w:val="0"/>
      <w:divBdr>
        <w:top w:val="none" w:sz="0" w:space="0" w:color="auto"/>
        <w:left w:val="none" w:sz="0" w:space="0" w:color="auto"/>
        <w:bottom w:val="none" w:sz="0" w:space="0" w:color="auto"/>
        <w:right w:val="none" w:sz="0" w:space="0" w:color="auto"/>
      </w:divBdr>
    </w:div>
    <w:div w:id="1436486091">
      <w:bodyDiv w:val="1"/>
      <w:marLeft w:val="0"/>
      <w:marRight w:val="0"/>
      <w:marTop w:val="0"/>
      <w:marBottom w:val="0"/>
      <w:divBdr>
        <w:top w:val="none" w:sz="0" w:space="0" w:color="auto"/>
        <w:left w:val="none" w:sz="0" w:space="0" w:color="auto"/>
        <w:bottom w:val="none" w:sz="0" w:space="0" w:color="auto"/>
        <w:right w:val="none" w:sz="0" w:space="0" w:color="auto"/>
      </w:divBdr>
    </w:div>
    <w:div w:id="1437024732">
      <w:bodyDiv w:val="1"/>
      <w:marLeft w:val="0"/>
      <w:marRight w:val="0"/>
      <w:marTop w:val="0"/>
      <w:marBottom w:val="0"/>
      <w:divBdr>
        <w:top w:val="none" w:sz="0" w:space="0" w:color="auto"/>
        <w:left w:val="none" w:sz="0" w:space="0" w:color="auto"/>
        <w:bottom w:val="none" w:sz="0" w:space="0" w:color="auto"/>
        <w:right w:val="none" w:sz="0" w:space="0" w:color="auto"/>
      </w:divBdr>
    </w:div>
    <w:div w:id="1437628764">
      <w:bodyDiv w:val="1"/>
      <w:marLeft w:val="0"/>
      <w:marRight w:val="0"/>
      <w:marTop w:val="0"/>
      <w:marBottom w:val="0"/>
      <w:divBdr>
        <w:top w:val="none" w:sz="0" w:space="0" w:color="auto"/>
        <w:left w:val="none" w:sz="0" w:space="0" w:color="auto"/>
        <w:bottom w:val="none" w:sz="0" w:space="0" w:color="auto"/>
        <w:right w:val="none" w:sz="0" w:space="0" w:color="auto"/>
      </w:divBdr>
    </w:div>
    <w:div w:id="1441875673">
      <w:bodyDiv w:val="1"/>
      <w:marLeft w:val="0"/>
      <w:marRight w:val="0"/>
      <w:marTop w:val="0"/>
      <w:marBottom w:val="0"/>
      <w:divBdr>
        <w:top w:val="none" w:sz="0" w:space="0" w:color="auto"/>
        <w:left w:val="none" w:sz="0" w:space="0" w:color="auto"/>
        <w:bottom w:val="none" w:sz="0" w:space="0" w:color="auto"/>
        <w:right w:val="none" w:sz="0" w:space="0" w:color="auto"/>
      </w:divBdr>
    </w:div>
    <w:div w:id="1443767283">
      <w:bodyDiv w:val="1"/>
      <w:marLeft w:val="0"/>
      <w:marRight w:val="0"/>
      <w:marTop w:val="0"/>
      <w:marBottom w:val="0"/>
      <w:divBdr>
        <w:top w:val="none" w:sz="0" w:space="0" w:color="auto"/>
        <w:left w:val="none" w:sz="0" w:space="0" w:color="auto"/>
        <w:bottom w:val="none" w:sz="0" w:space="0" w:color="auto"/>
        <w:right w:val="none" w:sz="0" w:space="0" w:color="auto"/>
      </w:divBdr>
    </w:div>
    <w:div w:id="1449158868">
      <w:bodyDiv w:val="1"/>
      <w:marLeft w:val="0"/>
      <w:marRight w:val="0"/>
      <w:marTop w:val="0"/>
      <w:marBottom w:val="0"/>
      <w:divBdr>
        <w:top w:val="none" w:sz="0" w:space="0" w:color="auto"/>
        <w:left w:val="none" w:sz="0" w:space="0" w:color="auto"/>
        <w:bottom w:val="none" w:sz="0" w:space="0" w:color="auto"/>
        <w:right w:val="none" w:sz="0" w:space="0" w:color="auto"/>
      </w:divBdr>
    </w:div>
    <w:div w:id="1451436398">
      <w:bodyDiv w:val="1"/>
      <w:marLeft w:val="0"/>
      <w:marRight w:val="0"/>
      <w:marTop w:val="0"/>
      <w:marBottom w:val="0"/>
      <w:divBdr>
        <w:top w:val="none" w:sz="0" w:space="0" w:color="auto"/>
        <w:left w:val="none" w:sz="0" w:space="0" w:color="auto"/>
        <w:bottom w:val="none" w:sz="0" w:space="0" w:color="auto"/>
        <w:right w:val="none" w:sz="0" w:space="0" w:color="auto"/>
      </w:divBdr>
    </w:div>
    <w:div w:id="1453937207">
      <w:bodyDiv w:val="1"/>
      <w:marLeft w:val="0"/>
      <w:marRight w:val="0"/>
      <w:marTop w:val="0"/>
      <w:marBottom w:val="0"/>
      <w:divBdr>
        <w:top w:val="none" w:sz="0" w:space="0" w:color="auto"/>
        <w:left w:val="none" w:sz="0" w:space="0" w:color="auto"/>
        <w:bottom w:val="none" w:sz="0" w:space="0" w:color="auto"/>
        <w:right w:val="none" w:sz="0" w:space="0" w:color="auto"/>
      </w:divBdr>
    </w:div>
    <w:div w:id="1454135612">
      <w:bodyDiv w:val="1"/>
      <w:marLeft w:val="0"/>
      <w:marRight w:val="0"/>
      <w:marTop w:val="0"/>
      <w:marBottom w:val="0"/>
      <w:divBdr>
        <w:top w:val="none" w:sz="0" w:space="0" w:color="auto"/>
        <w:left w:val="none" w:sz="0" w:space="0" w:color="auto"/>
        <w:bottom w:val="none" w:sz="0" w:space="0" w:color="auto"/>
        <w:right w:val="none" w:sz="0" w:space="0" w:color="auto"/>
      </w:divBdr>
    </w:div>
    <w:div w:id="1455099968">
      <w:bodyDiv w:val="1"/>
      <w:marLeft w:val="0"/>
      <w:marRight w:val="0"/>
      <w:marTop w:val="0"/>
      <w:marBottom w:val="0"/>
      <w:divBdr>
        <w:top w:val="none" w:sz="0" w:space="0" w:color="auto"/>
        <w:left w:val="none" w:sz="0" w:space="0" w:color="auto"/>
        <w:bottom w:val="none" w:sz="0" w:space="0" w:color="auto"/>
        <w:right w:val="none" w:sz="0" w:space="0" w:color="auto"/>
      </w:divBdr>
    </w:div>
    <w:div w:id="1457407738">
      <w:bodyDiv w:val="1"/>
      <w:marLeft w:val="0"/>
      <w:marRight w:val="0"/>
      <w:marTop w:val="0"/>
      <w:marBottom w:val="0"/>
      <w:divBdr>
        <w:top w:val="none" w:sz="0" w:space="0" w:color="auto"/>
        <w:left w:val="none" w:sz="0" w:space="0" w:color="auto"/>
        <w:bottom w:val="none" w:sz="0" w:space="0" w:color="auto"/>
        <w:right w:val="none" w:sz="0" w:space="0" w:color="auto"/>
      </w:divBdr>
    </w:div>
    <w:div w:id="1457724629">
      <w:bodyDiv w:val="1"/>
      <w:marLeft w:val="0"/>
      <w:marRight w:val="0"/>
      <w:marTop w:val="0"/>
      <w:marBottom w:val="0"/>
      <w:divBdr>
        <w:top w:val="none" w:sz="0" w:space="0" w:color="auto"/>
        <w:left w:val="none" w:sz="0" w:space="0" w:color="auto"/>
        <w:bottom w:val="none" w:sz="0" w:space="0" w:color="auto"/>
        <w:right w:val="none" w:sz="0" w:space="0" w:color="auto"/>
      </w:divBdr>
    </w:div>
    <w:div w:id="1460565794">
      <w:bodyDiv w:val="1"/>
      <w:marLeft w:val="0"/>
      <w:marRight w:val="0"/>
      <w:marTop w:val="0"/>
      <w:marBottom w:val="0"/>
      <w:divBdr>
        <w:top w:val="none" w:sz="0" w:space="0" w:color="auto"/>
        <w:left w:val="none" w:sz="0" w:space="0" w:color="auto"/>
        <w:bottom w:val="none" w:sz="0" w:space="0" w:color="auto"/>
        <w:right w:val="none" w:sz="0" w:space="0" w:color="auto"/>
      </w:divBdr>
    </w:div>
    <w:div w:id="1465461419">
      <w:bodyDiv w:val="1"/>
      <w:marLeft w:val="0"/>
      <w:marRight w:val="0"/>
      <w:marTop w:val="0"/>
      <w:marBottom w:val="0"/>
      <w:divBdr>
        <w:top w:val="none" w:sz="0" w:space="0" w:color="auto"/>
        <w:left w:val="none" w:sz="0" w:space="0" w:color="auto"/>
        <w:bottom w:val="none" w:sz="0" w:space="0" w:color="auto"/>
        <w:right w:val="none" w:sz="0" w:space="0" w:color="auto"/>
      </w:divBdr>
    </w:div>
    <w:div w:id="1465927956">
      <w:bodyDiv w:val="1"/>
      <w:marLeft w:val="0"/>
      <w:marRight w:val="0"/>
      <w:marTop w:val="0"/>
      <w:marBottom w:val="0"/>
      <w:divBdr>
        <w:top w:val="none" w:sz="0" w:space="0" w:color="auto"/>
        <w:left w:val="none" w:sz="0" w:space="0" w:color="auto"/>
        <w:bottom w:val="none" w:sz="0" w:space="0" w:color="auto"/>
        <w:right w:val="none" w:sz="0" w:space="0" w:color="auto"/>
      </w:divBdr>
    </w:div>
    <w:div w:id="1466384883">
      <w:bodyDiv w:val="1"/>
      <w:marLeft w:val="0"/>
      <w:marRight w:val="0"/>
      <w:marTop w:val="0"/>
      <w:marBottom w:val="0"/>
      <w:divBdr>
        <w:top w:val="none" w:sz="0" w:space="0" w:color="auto"/>
        <w:left w:val="none" w:sz="0" w:space="0" w:color="auto"/>
        <w:bottom w:val="none" w:sz="0" w:space="0" w:color="auto"/>
        <w:right w:val="none" w:sz="0" w:space="0" w:color="auto"/>
      </w:divBdr>
    </w:div>
    <w:div w:id="1467430638">
      <w:bodyDiv w:val="1"/>
      <w:marLeft w:val="0"/>
      <w:marRight w:val="0"/>
      <w:marTop w:val="0"/>
      <w:marBottom w:val="0"/>
      <w:divBdr>
        <w:top w:val="none" w:sz="0" w:space="0" w:color="auto"/>
        <w:left w:val="none" w:sz="0" w:space="0" w:color="auto"/>
        <w:bottom w:val="none" w:sz="0" w:space="0" w:color="auto"/>
        <w:right w:val="none" w:sz="0" w:space="0" w:color="auto"/>
      </w:divBdr>
    </w:div>
    <w:div w:id="1477450302">
      <w:bodyDiv w:val="1"/>
      <w:marLeft w:val="0"/>
      <w:marRight w:val="0"/>
      <w:marTop w:val="0"/>
      <w:marBottom w:val="0"/>
      <w:divBdr>
        <w:top w:val="none" w:sz="0" w:space="0" w:color="auto"/>
        <w:left w:val="none" w:sz="0" w:space="0" w:color="auto"/>
        <w:bottom w:val="none" w:sz="0" w:space="0" w:color="auto"/>
        <w:right w:val="none" w:sz="0" w:space="0" w:color="auto"/>
      </w:divBdr>
    </w:div>
    <w:div w:id="1481342078">
      <w:bodyDiv w:val="1"/>
      <w:marLeft w:val="0"/>
      <w:marRight w:val="0"/>
      <w:marTop w:val="0"/>
      <w:marBottom w:val="0"/>
      <w:divBdr>
        <w:top w:val="none" w:sz="0" w:space="0" w:color="auto"/>
        <w:left w:val="none" w:sz="0" w:space="0" w:color="auto"/>
        <w:bottom w:val="none" w:sz="0" w:space="0" w:color="auto"/>
        <w:right w:val="none" w:sz="0" w:space="0" w:color="auto"/>
      </w:divBdr>
    </w:div>
    <w:div w:id="1481534262">
      <w:bodyDiv w:val="1"/>
      <w:marLeft w:val="0"/>
      <w:marRight w:val="0"/>
      <w:marTop w:val="0"/>
      <w:marBottom w:val="0"/>
      <w:divBdr>
        <w:top w:val="none" w:sz="0" w:space="0" w:color="auto"/>
        <w:left w:val="none" w:sz="0" w:space="0" w:color="auto"/>
        <w:bottom w:val="none" w:sz="0" w:space="0" w:color="auto"/>
        <w:right w:val="none" w:sz="0" w:space="0" w:color="auto"/>
      </w:divBdr>
    </w:div>
    <w:div w:id="1487286324">
      <w:bodyDiv w:val="1"/>
      <w:marLeft w:val="0"/>
      <w:marRight w:val="0"/>
      <w:marTop w:val="0"/>
      <w:marBottom w:val="0"/>
      <w:divBdr>
        <w:top w:val="none" w:sz="0" w:space="0" w:color="auto"/>
        <w:left w:val="none" w:sz="0" w:space="0" w:color="auto"/>
        <w:bottom w:val="none" w:sz="0" w:space="0" w:color="auto"/>
        <w:right w:val="none" w:sz="0" w:space="0" w:color="auto"/>
      </w:divBdr>
    </w:div>
    <w:div w:id="1488983174">
      <w:bodyDiv w:val="1"/>
      <w:marLeft w:val="0"/>
      <w:marRight w:val="0"/>
      <w:marTop w:val="0"/>
      <w:marBottom w:val="0"/>
      <w:divBdr>
        <w:top w:val="none" w:sz="0" w:space="0" w:color="auto"/>
        <w:left w:val="none" w:sz="0" w:space="0" w:color="auto"/>
        <w:bottom w:val="none" w:sz="0" w:space="0" w:color="auto"/>
        <w:right w:val="none" w:sz="0" w:space="0" w:color="auto"/>
      </w:divBdr>
    </w:div>
    <w:div w:id="1489633801">
      <w:bodyDiv w:val="1"/>
      <w:marLeft w:val="0"/>
      <w:marRight w:val="0"/>
      <w:marTop w:val="0"/>
      <w:marBottom w:val="0"/>
      <w:divBdr>
        <w:top w:val="none" w:sz="0" w:space="0" w:color="auto"/>
        <w:left w:val="none" w:sz="0" w:space="0" w:color="auto"/>
        <w:bottom w:val="none" w:sz="0" w:space="0" w:color="auto"/>
        <w:right w:val="none" w:sz="0" w:space="0" w:color="auto"/>
      </w:divBdr>
    </w:div>
    <w:div w:id="1490748887">
      <w:bodyDiv w:val="1"/>
      <w:marLeft w:val="0"/>
      <w:marRight w:val="0"/>
      <w:marTop w:val="0"/>
      <w:marBottom w:val="0"/>
      <w:divBdr>
        <w:top w:val="none" w:sz="0" w:space="0" w:color="auto"/>
        <w:left w:val="none" w:sz="0" w:space="0" w:color="auto"/>
        <w:bottom w:val="none" w:sz="0" w:space="0" w:color="auto"/>
        <w:right w:val="none" w:sz="0" w:space="0" w:color="auto"/>
      </w:divBdr>
    </w:div>
    <w:div w:id="1492715184">
      <w:bodyDiv w:val="1"/>
      <w:marLeft w:val="0"/>
      <w:marRight w:val="0"/>
      <w:marTop w:val="0"/>
      <w:marBottom w:val="0"/>
      <w:divBdr>
        <w:top w:val="none" w:sz="0" w:space="0" w:color="auto"/>
        <w:left w:val="none" w:sz="0" w:space="0" w:color="auto"/>
        <w:bottom w:val="none" w:sz="0" w:space="0" w:color="auto"/>
        <w:right w:val="none" w:sz="0" w:space="0" w:color="auto"/>
      </w:divBdr>
    </w:div>
    <w:div w:id="1493762390">
      <w:bodyDiv w:val="1"/>
      <w:marLeft w:val="0"/>
      <w:marRight w:val="0"/>
      <w:marTop w:val="0"/>
      <w:marBottom w:val="0"/>
      <w:divBdr>
        <w:top w:val="none" w:sz="0" w:space="0" w:color="auto"/>
        <w:left w:val="none" w:sz="0" w:space="0" w:color="auto"/>
        <w:bottom w:val="none" w:sz="0" w:space="0" w:color="auto"/>
        <w:right w:val="none" w:sz="0" w:space="0" w:color="auto"/>
      </w:divBdr>
    </w:div>
    <w:div w:id="1494226216">
      <w:bodyDiv w:val="1"/>
      <w:marLeft w:val="0"/>
      <w:marRight w:val="0"/>
      <w:marTop w:val="0"/>
      <w:marBottom w:val="0"/>
      <w:divBdr>
        <w:top w:val="none" w:sz="0" w:space="0" w:color="auto"/>
        <w:left w:val="none" w:sz="0" w:space="0" w:color="auto"/>
        <w:bottom w:val="none" w:sz="0" w:space="0" w:color="auto"/>
        <w:right w:val="none" w:sz="0" w:space="0" w:color="auto"/>
      </w:divBdr>
    </w:div>
    <w:div w:id="1494640198">
      <w:bodyDiv w:val="1"/>
      <w:marLeft w:val="0"/>
      <w:marRight w:val="0"/>
      <w:marTop w:val="0"/>
      <w:marBottom w:val="0"/>
      <w:divBdr>
        <w:top w:val="none" w:sz="0" w:space="0" w:color="auto"/>
        <w:left w:val="none" w:sz="0" w:space="0" w:color="auto"/>
        <w:bottom w:val="none" w:sz="0" w:space="0" w:color="auto"/>
        <w:right w:val="none" w:sz="0" w:space="0" w:color="auto"/>
      </w:divBdr>
    </w:div>
    <w:div w:id="1495684087">
      <w:bodyDiv w:val="1"/>
      <w:marLeft w:val="0"/>
      <w:marRight w:val="0"/>
      <w:marTop w:val="0"/>
      <w:marBottom w:val="0"/>
      <w:divBdr>
        <w:top w:val="none" w:sz="0" w:space="0" w:color="auto"/>
        <w:left w:val="none" w:sz="0" w:space="0" w:color="auto"/>
        <w:bottom w:val="none" w:sz="0" w:space="0" w:color="auto"/>
        <w:right w:val="none" w:sz="0" w:space="0" w:color="auto"/>
      </w:divBdr>
    </w:div>
    <w:div w:id="1498576136">
      <w:bodyDiv w:val="1"/>
      <w:marLeft w:val="0"/>
      <w:marRight w:val="0"/>
      <w:marTop w:val="0"/>
      <w:marBottom w:val="0"/>
      <w:divBdr>
        <w:top w:val="none" w:sz="0" w:space="0" w:color="auto"/>
        <w:left w:val="none" w:sz="0" w:space="0" w:color="auto"/>
        <w:bottom w:val="none" w:sz="0" w:space="0" w:color="auto"/>
        <w:right w:val="none" w:sz="0" w:space="0" w:color="auto"/>
      </w:divBdr>
    </w:div>
    <w:div w:id="1500198295">
      <w:bodyDiv w:val="1"/>
      <w:marLeft w:val="0"/>
      <w:marRight w:val="0"/>
      <w:marTop w:val="0"/>
      <w:marBottom w:val="0"/>
      <w:divBdr>
        <w:top w:val="none" w:sz="0" w:space="0" w:color="auto"/>
        <w:left w:val="none" w:sz="0" w:space="0" w:color="auto"/>
        <w:bottom w:val="none" w:sz="0" w:space="0" w:color="auto"/>
        <w:right w:val="none" w:sz="0" w:space="0" w:color="auto"/>
      </w:divBdr>
    </w:div>
    <w:div w:id="1503472096">
      <w:bodyDiv w:val="1"/>
      <w:marLeft w:val="0"/>
      <w:marRight w:val="0"/>
      <w:marTop w:val="0"/>
      <w:marBottom w:val="0"/>
      <w:divBdr>
        <w:top w:val="none" w:sz="0" w:space="0" w:color="auto"/>
        <w:left w:val="none" w:sz="0" w:space="0" w:color="auto"/>
        <w:bottom w:val="none" w:sz="0" w:space="0" w:color="auto"/>
        <w:right w:val="none" w:sz="0" w:space="0" w:color="auto"/>
      </w:divBdr>
    </w:div>
    <w:div w:id="1508398193">
      <w:bodyDiv w:val="1"/>
      <w:marLeft w:val="0"/>
      <w:marRight w:val="0"/>
      <w:marTop w:val="0"/>
      <w:marBottom w:val="0"/>
      <w:divBdr>
        <w:top w:val="none" w:sz="0" w:space="0" w:color="auto"/>
        <w:left w:val="none" w:sz="0" w:space="0" w:color="auto"/>
        <w:bottom w:val="none" w:sz="0" w:space="0" w:color="auto"/>
        <w:right w:val="none" w:sz="0" w:space="0" w:color="auto"/>
      </w:divBdr>
    </w:div>
    <w:div w:id="1513958008">
      <w:bodyDiv w:val="1"/>
      <w:marLeft w:val="0"/>
      <w:marRight w:val="0"/>
      <w:marTop w:val="0"/>
      <w:marBottom w:val="0"/>
      <w:divBdr>
        <w:top w:val="none" w:sz="0" w:space="0" w:color="auto"/>
        <w:left w:val="none" w:sz="0" w:space="0" w:color="auto"/>
        <w:bottom w:val="none" w:sz="0" w:space="0" w:color="auto"/>
        <w:right w:val="none" w:sz="0" w:space="0" w:color="auto"/>
      </w:divBdr>
    </w:div>
    <w:div w:id="1514412678">
      <w:bodyDiv w:val="1"/>
      <w:marLeft w:val="0"/>
      <w:marRight w:val="0"/>
      <w:marTop w:val="0"/>
      <w:marBottom w:val="0"/>
      <w:divBdr>
        <w:top w:val="none" w:sz="0" w:space="0" w:color="auto"/>
        <w:left w:val="none" w:sz="0" w:space="0" w:color="auto"/>
        <w:bottom w:val="none" w:sz="0" w:space="0" w:color="auto"/>
        <w:right w:val="none" w:sz="0" w:space="0" w:color="auto"/>
      </w:divBdr>
    </w:div>
    <w:div w:id="1514763997">
      <w:bodyDiv w:val="1"/>
      <w:marLeft w:val="0"/>
      <w:marRight w:val="0"/>
      <w:marTop w:val="0"/>
      <w:marBottom w:val="0"/>
      <w:divBdr>
        <w:top w:val="none" w:sz="0" w:space="0" w:color="auto"/>
        <w:left w:val="none" w:sz="0" w:space="0" w:color="auto"/>
        <w:bottom w:val="none" w:sz="0" w:space="0" w:color="auto"/>
        <w:right w:val="none" w:sz="0" w:space="0" w:color="auto"/>
      </w:divBdr>
    </w:div>
    <w:div w:id="1517888141">
      <w:bodyDiv w:val="1"/>
      <w:marLeft w:val="0"/>
      <w:marRight w:val="0"/>
      <w:marTop w:val="0"/>
      <w:marBottom w:val="0"/>
      <w:divBdr>
        <w:top w:val="none" w:sz="0" w:space="0" w:color="auto"/>
        <w:left w:val="none" w:sz="0" w:space="0" w:color="auto"/>
        <w:bottom w:val="none" w:sz="0" w:space="0" w:color="auto"/>
        <w:right w:val="none" w:sz="0" w:space="0" w:color="auto"/>
      </w:divBdr>
    </w:div>
    <w:div w:id="1522738538">
      <w:bodyDiv w:val="1"/>
      <w:marLeft w:val="0"/>
      <w:marRight w:val="0"/>
      <w:marTop w:val="0"/>
      <w:marBottom w:val="0"/>
      <w:divBdr>
        <w:top w:val="none" w:sz="0" w:space="0" w:color="auto"/>
        <w:left w:val="none" w:sz="0" w:space="0" w:color="auto"/>
        <w:bottom w:val="none" w:sz="0" w:space="0" w:color="auto"/>
        <w:right w:val="none" w:sz="0" w:space="0" w:color="auto"/>
      </w:divBdr>
    </w:div>
    <w:div w:id="1523010564">
      <w:bodyDiv w:val="1"/>
      <w:marLeft w:val="0"/>
      <w:marRight w:val="0"/>
      <w:marTop w:val="0"/>
      <w:marBottom w:val="0"/>
      <w:divBdr>
        <w:top w:val="none" w:sz="0" w:space="0" w:color="auto"/>
        <w:left w:val="none" w:sz="0" w:space="0" w:color="auto"/>
        <w:bottom w:val="none" w:sz="0" w:space="0" w:color="auto"/>
        <w:right w:val="none" w:sz="0" w:space="0" w:color="auto"/>
      </w:divBdr>
    </w:div>
    <w:div w:id="1524317382">
      <w:bodyDiv w:val="1"/>
      <w:marLeft w:val="0"/>
      <w:marRight w:val="0"/>
      <w:marTop w:val="0"/>
      <w:marBottom w:val="0"/>
      <w:divBdr>
        <w:top w:val="none" w:sz="0" w:space="0" w:color="auto"/>
        <w:left w:val="none" w:sz="0" w:space="0" w:color="auto"/>
        <w:bottom w:val="none" w:sz="0" w:space="0" w:color="auto"/>
        <w:right w:val="none" w:sz="0" w:space="0" w:color="auto"/>
      </w:divBdr>
    </w:div>
    <w:div w:id="1524396816">
      <w:bodyDiv w:val="1"/>
      <w:marLeft w:val="0"/>
      <w:marRight w:val="0"/>
      <w:marTop w:val="0"/>
      <w:marBottom w:val="0"/>
      <w:divBdr>
        <w:top w:val="none" w:sz="0" w:space="0" w:color="auto"/>
        <w:left w:val="none" w:sz="0" w:space="0" w:color="auto"/>
        <w:bottom w:val="none" w:sz="0" w:space="0" w:color="auto"/>
        <w:right w:val="none" w:sz="0" w:space="0" w:color="auto"/>
      </w:divBdr>
    </w:div>
    <w:div w:id="1525242307">
      <w:bodyDiv w:val="1"/>
      <w:marLeft w:val="0"/>
      <w:marRight w:val="0"/>
      <w:marTop w:val="0"/>
      <w:marBottom w:val="0"/>
      <w:divBdr>
        <w:top w:val="none" w:sz="0" w:space="0" w:color="auto"/>
        <w:left w:val="none" w:sz="0" w:space="0" w:color="auto"/>
        <w:bottom w:val="none" w:sz="0" w:space="0" w:color="auto"/>
        <w:right w:val="none" w:sz="0" w:space="0" w:color="auto"/>
      </w:divBdr>
    </w:div>
    <w:div w:id="1527714891">
      <w:bodyDiv w:val="1"/>
      <w:marLeft w:val="0"/>
      <w:marRight w:val="0"/>
      <w:marTop w:val="0"/>
      <w:marBottom w:val="0"/>
      <w:divBdr>
        <w:top w:val="none" w:sz="0" w:space="0" w:color="auto"/>
        <w:left w:val="none" w:sz="0" w:space="0" w:color="auto"/>
        <w:bottom w:val="none" w:sz="0" w:space="0" w:color="auto"/>
        <w:right w:val="none" w:sz="0" w:space="0" w:color="auto"/>
      </w:divBdr>
    </w:div>
    <w:div w:id="1528055188">
      <w:bodyDiv w:val="1"/>
      <w:marLeft w:val="0"/>
      <w:marRight w:val="0"/>
      <w:marTop w:val="0"/>
      <w:marBottom w:val="0"/>
      <w:divBdr>
        <w:top w:val="none" w:sz="0" w:space="0" w:color="auto"/>
        <w:left w:val="none" w:sz="0" w:space="0" w:color="auto"/>
        <w:bottom w:val="none" w:sz="0" w:space="0" w:color="auto"/>
        <w:right w:val="none" w:sz="0" w:space="0" w:color="auto"/>
      </w:divBdr>
    </w:div>
    <w:div w:id="1531214705">
      <w:bodyDiv w:val="1"/>
      <w:marLeft w:val="0"/>
      <w:marRight w:val="0"/>
      <w:marTop w:val="0"/>
      <w:marBottom w:val="0"/>
      <w:divBdr>
        <w:top w:val="none" w:sz="0" w:space="0" w:color="auto"/>
        <w:left w:val="none" w:sz="0" w:space="0" w:color="auto"/>
        <w:bottom w:val="none" w:sz="0" w:space="0" w:color="auto"/>
        <w:right w:val="none" w:sz="0" w:space="0" w:color="auto"/>
      </w:divBdr>
    </w:div>
    <w:div w:id="1536501739">
      <w:bodyDiv w:val="1"/>
      <w:marLeft w:val="0"/>
      <w:marRight w:val="0"/>
      <w:marTop w:val="0"/>
      <w:marBottom w:val="0"/>
      <w:divBdr>
        <w:top w:val="none" w:sz="0" w:space="0" w:color="auto"/>
        <w:left w:val="none" w:sz="0" w:space="0" w:color="auto"/>
        <w:bottom w:val="none" w:sz="0" w:space="0" w:color="auto"/>
        <w:right w:val="none" w:sz="0" w:space="0" w:color="auto"/>
      </w:divBdr>
    </w:div>
    <w:div w:id="1536885593">
      <w:bodyDiv w:val="1"/>
      <w:marLeft w:val="0"/>
      <w:marRight w:val="0"/>
      <w:marTop w:val="0"/>
      <w:marBottom w:val="0"/>
      <w:divBdr>
        <w:top w:val="none" w:sz="0" w:space="0" w:color="auto"/>
        <w:left w:val="none" w:sz="0" w:space="0" w:color="auto"/>
        <w:bottom w:val="none" w:sz="0" w:space="0" w:color="auto"/>
        <w:right w:val="none" w:sz="0" w:space="0" w:color="auto"/>
      </w:divBdr>
    </w:div>
    <w:div w:id="1539852517">
      <w:bodyDiv w:val="1"/>
      <w:marLeft w:val="0"/>
      <w:marRight w:val="0"/>
      <w:marTop w:val="0"/>
      <w:marBottom w:val="0"/>
      <w:divBdr>
        <w:top w:val="none" w:sz="0" w:space="0" w:color="auto"/>
        <w:left w:val="none" w:sz="0" w:space="0" w:color="auto"/>
        <w:bottom w:val="none" w:sz="0" w:space="0" w:color="auto"/>
        <w:right w:val="none" w:sz="0" w:space="0" w:color="auto"/>
      </w:divBdr>
    </w:div>
    <w:div w:id="1543402568">
      <w:bodyDiv w:val="1"/>
      <w:marLeft w:val="0"/>
      <w:marRight w:val="0"/>
      <w:marTop w:val="0"/>
      <w:marBottom w:val="0"/>
      <w:divBdr>
        <w:top w:val="none" w:sz="0" w:space="0" w:color="auto"/>
        <w:left w:val="none" w:sz="0" w:space="0" w:color="auto"/>
        <w:bottom w:val="none" w:sz="0" w:space="0" w:color="auto"/>
        <w:right w:val="none" w:sz="0" w:space="0" w:color="auto"/>
      </w:divBdr>
    </w:div>
    <w:div w:id="1544714277">
      <w:bodyDiv w:val="1"/>
      <w:marLeft w:val="0"/>
      <w:marRight w:val="0"/>
      <w:marTop w:val="0"/>
      <w:marBottom w:val="0"/>
      <w:divBdr>
        <w:top w:val="none" w:sz="0" w:space="0" w:color="auto"/>
        <w:left w:val="none" w:sz="0" w:space="0" w:color="auto"/>
        <w:bottom w:val="none" w:sz="0" w:space="0" w:color="auto"/>
        <w:right w:val="none" w:sz="0" w:space="0" w:color="auto"/>
      </w:divBdr>
    </w:div>
    <w:div w:id="1546597172">
      <w:bodyDiv w:val="1"/>
      <w:marLeft w:val="0"/>
      <w:marRight w:val="0"/>
      <w:marTop w:val="0"/>
      <w:marBottom w:val="0"/>
      <w:divBdr>
        <w:top w:val="none" w:sz="0" w:space="0" w:color="auto"/>
        <w:left w:val="none" w:sz="0" w:space="0" w:color="auto"/>
        <w:bottom w:val="none" w:sz="0" w:space="0" w:color="auto"/>
        <w:right w:val="none" w:sz="0" w:space="0" w:color="auto"/>
      </w:divBdr>
    </w:div>
    <w:div w:id="1546869149">
      <w:bodyDiv w:val="1"/>
      <w:marLeft w:val="0"/>
      <w:marRight w:val="0"/>
      <w:marTop w:val="0"/>
      <w:marBottom w:val="0"/>
      <w:divBdr>
        <w:top w:val="none" w:sz="0" w:space="0" w:color="auto"/>
        <w:left w:val="none" w:sz="0" w:space="0" w:color="auto"/>
        <w:bottom w:val="none" w:sz="0" w:space="0" w:color="auto"/>
        <w:right w:val="none" w:sz="0" w:space="0" w:color="auto"/>
      </w:divBdr>
    </w:div>
    <w:div w:id="1553300606">
      <w:bodyDiv w:val="1"/>
      <w:marLeft w:val="0"/>
      <w:marRight w:val="0"/>
      <w:marTop w:val="0"/>
      <w:marBottom w:val="0"/>
      <w:divBdr>
        <w:top w:val="none" w:sz="0" w:space="0" w:color="auto"/>
        <w:left w:val="none" w:sz="0" w:space="0" w:color="auto"/>
        <w:bottom w:val="none" w:sz="0" w:space="0" w:color="auto"/>
        <w:right w:val="none" w:sz="0" w:space="0" w:color="auto"/>
      </w:divBdr>
    </w:div>
    <w:div w:id="1554538735">
      <w:bodyDiv w:val="1"/>
      <w:marLeft w:val="0"/>
      <w:marRight w:val="0"/>
      <w:marTop w:val="0"/>
      <w:marBottom w:val="0"/>
      <w:divBdr>
        <w:top w:val="none" w:sz="0" w:space="0" w:color="auto"/>
        <w:left w:val="none" w:sz="0" w:space="0" w:color="auto"/>
        <w:bottom w:val="none" w:sz="0" w:space="0" w:color="auto"/>
        <w:right w:val="none" w:sz="0" w:space="0" w:color="auto"/>
      </w:divBdr>
    </w:div>
    <w:div w:id="1554921424">
      <w:bodyDiv w:val="1"/>
      <w:marLeft w:val="0"/>
      <w:marRight w:val="0"/>
      <w:marTop w:val="0"/>
      <w:marBottom w:val="0"/>
      <w:divBdr>
        <w:top w:val="none" w:sz="0" w:space="0" w:color="auto"/>
        <w:left w:val="none" w:sz="0" w:space="0" w:color="auto"/>
        <w:bottom w:val="none" w:sz="0" w:space="0" w:color="auto"/>
        <w:right w:val="none" w:sz="0" w:space="0" w:color="auto"/>
      </w:divBdr>
    </w:div>
    <w:div w:id="1556114497">
      <w:bodyDiv w:val="1"/>
      <w:marLeft w:val="0"/>
      <w:marRight w:val="0"/>
      <w:marTop w:val="0"/>
      <w:marBottom w:val="0"/>
      <w:divBdr>
        <w:top w:val="none" w:sz="0" w:space="0" w:color="auto"/>
        <w:left w:val="none" w:sz="0" w:space="0" w:color="auto"/>
        <w:bottom w:val="none" w:sz="0" w:space="0" w:color="auto"/>
        <w:right w:val="none" w:sz="0" w:space="0" w:color="auto"/>
      </w:divBdr>
    </w:div>
    <w:div w:id="1564490090">
      <w:bodyDiv w:val="1"/>
      <w:marLeft w:val="0"/>
      <w:marRight w:val="0"/>
      <w:marTop w:val="0"/>
      <w:marBottom w:val="0"/>
      <w:divBdr>
        <w:top w:val="none" w:sz="0" w:space="0" w:color="auto"/>
        <w:left w:val="none" w:sz="0" w:space="0" w:color="auto"/>
        <w:bottom w:val="none" w:sz="0" w:space="0" w:color="auto"/>
        <w:right w:val="none" w:sz="0" w:space="0" w:color="auto"/>
      </w:divBdr>
    </w:div>
    <w:div w:id="1565875270">
      <w:bodyDiv w:val="1"/>
      <w:marLeft w:val="0"/>
      <w:marRight w:val="0"/>
      <w:marTop w:val="0"/>
      <w:marBottom w:val="0"/>
      <w:divBdr>
        <w:top w:val="none" w:sz="0" w:space="0" w:color="auto"/>
        <w:left w:val="none" w:sz="0" w:space="0" w:color="auto"/>
        <w:bottom w:val="none" w:sz="0" w:space="0" w:color="auto"/>
        <w:right w:val="none" w:sz="0" w:space="0" w:color="auto"/>
      </w:divBdr>
    </w:div>
    <w:div w:id="1570461790">
      <w:bodyDiv w:val="1"/>
      <w:marLeft w:val="0"/>
      <w:marRight w:val="0"/>
      <w:marTop w:val="0"/>
      <w:marBottom w:val="0"/>
      <w:divBdr>
        <w:top w:val="none" w:sz="0" w:space="0" w:color="auto"/>
        <w:left w:val="none" w:sz="0" w:space="0" w:color="auto"/>
        <w:bottom w:val="none" w:sz="0" w:space="0" w:color="auto"/>
        <w:right w:val="none" w:sz="0" w:space="0" w:color="auto"/>
      </w:divBdr>
    </w:div>
    <w:div w:id="1570580966">
      <w:bodyDiv w:val="1"/>
      <w:marLeft w:val="0"/>
      <w:marRight w:val="0"/>
      <w:marTop w:val="0"/>
      <w:marBottom w:val="0"/>
      <w:divBdr>
        <w:top w:val="none" w:sz="0" w:space="0" w:color="auto"/>
        <w:left w:val="none" w:sz="0" w:space="0" w:color="auto"/>
        <w:bottom w:val="none" w:sz="0" w:space="0" w:color="auto"/>
        <w:right w:val="none" w:sz="0" w:space="0" w:color="auto"/>
      </w:divBdr>
    </w:div>
    <w:div w:id="1572154433">
      <w:bodyDiv w:val="1"/>
      <w:marLeft w:val="0"/>
      <w:marRight w:val="0"/>
      <w:marTop w:val="0"/>
      <w:marBottom w:val="0"/>
      <w:divBdr>
        <w:top w:val="none" w:sz="0" w:space="0" w:color="auto"/>
        <w:left w:val="none" w:sz="0" w:space="0" w:color="auto"/>
        <w:bottom w:val="none" w:sz="0" w:space="0" w:color="auto"/>
        <w:right w:val="none" w:sz="0" w:space="0" w:color="auto"/>
      </w:divBdr>
    </w:div>
    <w:div w:id="1575897367">
      <w:bodyDiv w:val="1"/>
      <w:marLeft w:val="0"/>
      <w:marRight w:val="0"/>
      <w:marTop w:val="0"/>
      <w:marBottom w:val="0"/>
      <w:divBdr>
        <w:top w:val="none" w:sz="0" w:space="0" w:color="auto"/>
        <w:left w:val="none" w:sz="0" w:space="0" w:color="auto"/>
        <w:bottom w:val="none" w:sz="0" w:space="0" w:color="auto"/>
        <w:right w:val="none" w:sz="0" w:space="0" w:color="auto"/>
      </w:divBdr>
    </w:div>
    <w:div w:id="1575971173">
      <w:bodyDiv w:val="1"/>
      <w:marLeft w:val="0"/>
      <w:marRight w:val="0"/>
      <w:marTop w:val="0"/>
      <w:marBottom w:val="0"/>
      <w:divBdr>
        <w:top w:val="none" w:sz="0" w:space="0" w:color="auto"/>
        <w:left w:val="none" w:sz="0" w:space="0" w:color="auto"/>
        <w:bottom w:val="none" w:sz="0" w:space="0" w:color="auto"/>
        <w:right w:val="none" w:sz="0" w:space="0" w:color="auto"/>
      </w:divBdr>
    </w:div>
    <w:div w:id="1577738667">
      <w:bodyDiv w:val="1"/>
      <w:marLeft w:val="0"/>
      <w:marRight w:val="0"/>
      <w:marTop w:val="0"/>
      <w:marBottom w:val="0"/>
      <w:divBdr>
        <w:top w:val="none" w:sz="0" w:space="0" w:color="auto"/>
        <w:left w:val="none" w:sz="0" w:space="0" w:color="auto"/>
        <w:bottom w:val="none" w:sz="0" w:space="0" w:color="auto"/>
        <w:right w:val="none" w:sz="0" w:space="0" w:color="auto"/>
      </w:divBdr>
    </w:div>
    <w:div w:id="1580359791">
      <w:bodyDiv w:val="1"/>
      <w:marLeft w:val="0"/>
      <w:marRight w:val="0"/>
      <w:marTop w:val="0"/>
      <w:marBottom w:val="0"/>
      <w:divBdr>
        <w:top w:val="none" w:sz="0" w:space="0" w:color="auto"/>
        <w:left w:val="none" w:sz="0" w:space="0" w:color="auto"/>
        <w:bottom w:val="none" w:sz="0" w:space="0" w:color="auto"/>
        <w:right w:val="none" w:sz="0" w:space="0" w:color="auto"/>
      </w:divBdr>
    </w:div>
    <w:div w:id="1580366457">
      <w:bodyDiv w:val="1"/>
      <w:marLeft w:val="0"/>
      <w:marRight w:val="0"/>
      <w:marTop w:val="0"/>
      <w:marBottom w:val="0"/>
      <w:divBdr>
        <w:top w:val="none" w:sz="0" w:space="0" w:color="auto"/>
        <w:left w:val="none" w:sz="0" w:space="0" w:color="auto"/>
        <w:bottom w:val="none" w:sz="0" w:space="0" w:color="auto"/>
        <w:right w:val="none" w:sz="0" w:space="0" w:color="auto"/>
      </w:divBdr>
    </w:div>
    <w:div w:id="1585189773">
      <w:bodyDiv w:val="1"/>
      <w:marLeft w:val="0"/>
      <w:marRight w:val="0"/>
      <w:marTop w:val="0"/>
      <w:marBottom w:val="0"/>
      <w:divBdr>
        <w:top w:val="none" w:sz="0" w:space="0" w:color="auto"/>
        <w:left w:val="none" w:sz="0" w:space="0" w:color="auto"/>
        <w:bottom w:val="none" w:sz="0" w:space="0" w:color="auto"/>
        <w:right w:val="none" w:sz="0" w:space="0" w:color="auto"/>
      </w:divBdr>
    </w:div>
    <w:div w:id="1587038742">
      <w:bodyDiv w:val="1"/>
      <w:marLeft w:val="0"/>
      <w:marRight w:val="0"/>
      <w:marTop w:val="0"/>
      <w:marBottom w:val="0"/>
      <w:divBdr>
        <w:top w:val="none" w:sz="0" w:space="0" w:color="auto"/>
        <w:left w:val="none" w:sz="0" w:space="0" w:color="auto"/>
        <w:bottom w:val="none" w:sz="0" w:space="0" w:color="auto"/>
        <w:right w:val="none" w:sz="0" w:space="0" w:color="auto"/>
      </w:divBdr>
    </w:div>
    <w:div w:id="1587106796">
      <w:bodyDiv w:val="1"/>
      <w:marLeft w:val="0"/>
      <w:marRight w:val="0"/>
      <w:marTop w:val="0"/>
      <w:marBottom w:val="0"/>
      <w:divBdr>
        <w:top w:val="none" w:sz="0" w:space="0" w:color="auto"/>
        <w:left w:val="none" w:sz="0" w:space="0" w:color="auto"/>
        <w:bottom w:val="none" w:sz="0" w:space="0" w:color="auto"/>
        <w:right w:val="none" w:sz="0" w:space="0" w:color="auto"/>
      </w:divBdr>
    </w:div>
    <w:div w:id="1589194445">
      <w:bodyDiv w:val="1"/>
      <w:marLeft w:val="0"/>
      <w:marRight w:val="0"/>
      <w:marTop w:val="0"/>
      <w:marBottom w:val="0"/>
      <w:divBdr>
        <w:top w:val="none" w:sz="0" w:space="0" w:color="auto"/>
        <w:left w:val="none" w:sz="0" w:space="0" w:color="auto"/>
        <w:bottom w:val="none" w:sz="0" w:space="0" w:color="auto"/>
        <w:right w:val="none" w:sz="0" w:space="0" w:color="auto"/>
      </w:divBdr>
    </w:div>
    <w:div w:id="1591428368">
      <w:bodyDiv w:val="1"/>
      <w:marLeft w:val="0"/>
      <w:marRight w:val="0"/>
      <w:marTop w:val="0"/>
      <w:marBottom w:val="0"/>
      <w:divBdr>
        <w:top w:val="none" w:sz="0" w:space="0" w:color="auto"/>
        <w:left w:val="none" w:sz="0" w:space="0" w:color="auto"/>
        <w:bottom w:val="none" w:sz="0" w:space="0" w:color="auto"/>
        <w:right w:val="none" w:sz="0" w:space="0" w:color="auto"/>
      </w:divBdr>
    </w:div>
    <w:div w:id="1591547700">
      <w:bodyDiv w:val="1"/>
      <w:marLeft w:val="0"/>
      <w:marRight w:val="0"/>
      <w:marTop w:val="0"/>
      <w:marBottom w:val="0"/>
      <w:divBdr>
        <w:top w:val="none" w:sz="0" w:space="0" w:color="auto"/>
        <w:left w:val="none" w:sz="0" w:space="0" w:color="auto"/>
        <w:bottom w:val="none" w:sz="0" w:space="0" w:color="auto"/>
        <w:right w:val="none" w:sz="0" w:space="0" w:color="auto"/>
      </w:divBdr>
    </w:div>
    <w:div w:id="1592740055">
      <w:bodyDiv w:val="1"/>
      <w:marLeft w:val="0"/>
      <w:marRight w:val="0"/>
      <w:marTop w:val="0"/>
      <w:marBottom w:val="0"/>
      <w:divBdr>
        <w:top w:val="none" w:sz="0" w:space="0" w:color="auto"/>
        <w:left w:val="none" w:sz="0" w:space="0" w:color="auto"/>
        <w:bottom w:val="none" w:sz="0" w:space="0" w:color="auto"/>
        <w:right w:val="none" w:sz="0" w:space="0" w:color="auto"/>
      </w:divBdr>
    </w:div>
    <w:div w:id="1593278114">
      <w:bodyDiv w:val="1"/>
      <w:marLeft w:val="0"/>
      <w:marRight w:val="0"/>
      <w:marTop w:val="0"/>
      <w:marBottom w:val="0"/>
      <w:divBdr>
        <w:top w:val="none" w:sz="0" w:space="0" w:color="auto"/>
        <w:left w:val="none" w:sz="0" w:space="0" w:color="auto"/>
        <w:bottom w:val="none" w:sz="0" w:space="0" w:color="auto"/>
        <w:right w:val="none" w:sz="0" w:space="0" w:color="auto"/>
      </w:divBdr>
    </w:div>
    <w:div w:id="1594123913">
      <w:bodyDiv w:val="1"/>
      <w:marLeft w:val="0"/>
      <w:marRight w:val="0"/>
      <w:marTop w:val="0"/>
      <w:marBottom w:val="0"/>
      <w:divBdr>
        <w:top w:val="none" w:sz="0" w:space="0" w:color="auto"/>
        <w:left w:val="none" w:sz="0" w:space="0" w:color="auto"/>
        <w:bottom w:val="none" w:sz="0" w:space="0" w:color="auto"/>
        <w:right w:val="none" w:sz="0" w:space="0" w:color="auto"/>
      </w:divBdr>
    </w:div>
    <w:div w:id="1598365840">
      <w:bodyDiv w:val="1"/>
      <w:marLeft w:val="0"/>
      <w:marRight w:val="0"/>
      <w:marTop w:val="0"/>
      <w:marBottom w:val="0"/>
      <w:divBdr>
        <w:top w:val="none" w:sz="0" w:space="0" w:color="auto"/>
        <w:left w:val="none" w:sz="0" w:space="0" w:color="auto"/>
        <w:bottom w:val="none" w:sz="0" w:space="0" w:color="auto"/>
        <w:right w:val="none" w:sz="0" w:space="0" w:color="auto"/>
      </w:divBdr>
    </w:div>
    <w:div w:id="1600599885">
      <w:bodyDiv w:val="1"/>
      <w:marLeft w:val="0"/>
      <w:marRight w:val="0"/>
      <w:marTop w:val="0"/>
      <w:marBottom w:val="0"/>
      <w:divBdr>
        <w:top w:val="none" w:sz="0" w:space="0" w:color="auto"/>
        <w:left w:val="none" w:sz="0" w:space="0" w:color="auto"/>
        <w:bottom w:val="none" w:sz="0" w:space="0" w:color="auto"/>
        <w:right w:val="none" w:sz="0" w:space="0" w:color="auto"/>
      </w:divBdr>
    </w:div>
    <w:div w:id="1602879876">
      <w:bodyDiv w:val="1"/>
      <w:marLeft w:val="0"/>
      <w:marRight w:val="0"/>
      <w:marTop w:val="0"/>
      <w:marBottom w:val="0"/>
      <w:divBdr>
        <w:top w:val="none" w:sz="0" w:space="0" w:color="auto"/>
        <w:left w:val="none" w:sz="0" w:space="0" w:color="auto"/>
        <w:bottom w:val="none" w:sz="0" w:space="0" w:color="auto"/>
        <w:right w:val="none" w:sz="0" w:space="0" w:color="auto"/>
      </w:divBdr>
    </w:div>
    <w:div w:id="1603151459">
      <w:bodyDiv w:val="1"/>
      <w:marLeft w:val="0"/>
      <w:marRight w:val="0"/>
      <w:marTop w:val="0"/>
      <w:marBottom w:val="0"/>
      <w:divBdr>
        <w:top w:val="none" w:sz="0" w:space="0" w:color="auto"/>
        <w:left w:val="none" w:sz="0" w:space="0" w:color="auto"/>
        <w:bottom w:val="none" w:sz="0" w:space="0" w:color="auto"/>
        <w:right w:val="none" w:sz="0" w:space="0" w:color="auto"/>
      </w:divBdr>
    </w:div>
    <w:div w:id="1608926318">
      <w:bodyDiv w:val="1"/>
      <w:marLeft w:val="0"/>
      <w:marRight w:val="0"/>
      <w:marTop w:val="0"/>
      <w:marBottom w:val="0"/>
      <w:divBdr>
        <w:top w:val="none" w:sz="0" w:space="0" w:color="auto"/>
        <w:left w:val="none" w:sz="0" w:space="0" w:color="auto"/>
        <w:bottom w:val="none" w:sz="0" w:space="0" w:color="auto"/>
        <w:right w:val="none" w:sz="0" w:space="0" w:color="auto"/>
      </w:divBdr>
    </w:div>
    <w:div w:id="1610236116">
      <w:bodyDiv w:val="1"/>
      <w:marLeft w:val="0"/>
      <w:marRight w:val="0"/>
      <w:marTop w:val="0"/>
      <w:marBottom w:val="0"/>
      <w:divBdr>
        <w:top w:val="none" w:sz="0" w:space="0" w:color="auto"/>
        <w:left w:val="none" w:sz="0" w:space="0" w:color="auto"/>
        <w:bottom w:val="none" w:sz="0" w:space="0" w:color="auto"/>
        <w:right w:val="none" w:sz="0" w:space="0" w:color="auto"/>
      </w:divBdr>
    </w:div>
    <w:div w:id="1610427087">
      <w:bodyDiv w:val="1"/>
      <w:marLeft w:val="0"/>
      <w:marRight w:val="0"/>
      <w:marTop w:val="0"/>
      <w:marBottom w:val="0"/>
      <w:divBdr>
        <w:top w:val="none" w:sz="0" w:space="0" w:color="auto"/>
        <w:left w:val="none" w:sz="0" w:space="0" w:color="auto"/>
        <w:bottom w:val="none" w:sz="0" w:space="0" w:color="auto"/>
        <w:right w:val="none" w:sz="0" w:space="0" w:color="auto"/>
      </w:divBdr>
    </w:div>
    <w:div w:id="1610888563">
      <w:bodyDiv w:val="1"/>
      <w:marLeft w:val="0"/>
      <w:marRight w:val="0"/>
      <w:marTop w:val="0"/>
      <w:marBottom w:val="0"/>
      <w:divBdr>
        <w:top w:val="none" w:sz="0" w:space="0" w:color="auto"/>
        <w:left w:val="none" w:sz="0" w:space="0" w:color="auto"/>
        <w:bottom w:val="none" w:sz="0" w:space="0" w:color="auto"/>
        <w:right w:val="none" w:sz="0" w:space="0" w:color="auto"/>
      </w:divBdr>
    </w:div>
    <w:div w:id="1612855270">
      <w:bodyDiv w:val="1"/>
      <w:marLeft w:val="0"/>
      <w:marRight w:val="0"/>
      <w:marTop w:val="0"/>
      <w:marBottom w:val="0"/>
      <w:divBdr>
        <w:top w:val="none" w:sz="0" w:space="0" w:color="auto"/>
        <w:left w:val="none" w:sz="0" w:space="0" w:color="auto"/>
        <w:bottom w:val="none" w:sz="0" w:space="0" w:color="auto"/>
        <w:right w:val="none" w:sz="0" w:space="0" w:color="auto"/>
      </w:divBdr>
    </w:div>
    <w:div w:id="1614165945">
      <w:bodyDiv w:val="1"/>
      <w:marLeft w:val="0"/>
      <w:marRight w:val="0"/>
      <w:marTop w:val="0"/>
      <w:marBottom w:val="0"/>
      <w:divBdr>
        <w:top w:val="none" w:sz="0" w:space="0" w:color="auto"/>
        <w:left w:val="none" w:sz="0" w:space="0" w:color="auto"/>
        <w:bottom w:val="none" w:sz="0" w:space="0" w:color="auto"/>
        <w:right w:val="none" w:sz="0" w:space="0" w:color="auto"/>
      </w:divBdr>
    </w:div>
    <w:div w:id="1616056810">
      <w:bodyDiv w:val="1"/>
      <w:marLeft w:val="0"/>
      <w:marRight w:val="0"/>
      <w:marTop w:val="0"/>
      <w:marBottom w:val="0"/>
      <w:divBdr>
        <w:top w:val="none" w:sz="0" w:space="0" w:color="auto"/>
        <w:left w:val="none" w:sz="0" w:space="0" w:color="auto"/>
        <w:bottom w:val="none" w:sz="0" w:space="0" w:color="auto"/>
        <w:right w:val="none" w:sz="0" w:space="0" w:color="auto"/>
      </w:divBdr>
    </w:div>
    <w:div w:id="1616329764">
      <w:bodyDiv w:val="1"/>
      <w:marLeft w:val="0"/>
      <w:marRight w:val="0"/>
      <w:marTop w:val="0"/>
      <w:marBottom w:val="0"/>
      <w:divBdr>
        <w:top w:val="none" w:sz="0" w:space="0" w:color="auto"/>
        <w:left w:val="none" w:sz="0" w:space="0" w:color="auto"/>
        <w:bottom w:val="none" w:sz="0" w:space="0" w:color="auto"/>
        <w:right w:val="none" w:sz="0" w:space="0" w:color="auto"/>
      </w:divBdr>
    </w:div>
    <w:div w:id="1616448304">
      <w:bodyDiv w:val="1"/>
      <w:marLeft w:val="0"/>
      <w:marRight w:val="0"/>
      <w:marTop w:val="0"/>
      <w:marBottom w:val="0"/>
      <w:divBdr>
        <w:top w:val="none" w:sz="0" w:space="0" w:color="auto"/>
        <w:left w:val="none" w:sz="0" w:space="0" w:color="auto"/>
        <w:bottom w:val="none" w:sz="0" w:space="0" w:color="auto"/>
        <w:right w:val="none" w:sz="0" w:space="0" w:color="auto"/>
      </w:divBdr>
    </w:div>
    <w:div w:id="1618491851">
      <w:bodyDiv w:val="1"/>
      <w:marLeft w:val="0"/>
      <w:marRight w:val="0"/>
      <w:marTop w:val="0"/>
      <w:marBottom w:val="0"/>
      <w:divBdr>
        <w:top w:val="none" w:sz="0" w:space="0" w:color="auto"/>
        <w:left w:val="none" w:sz="0" w:space="0" w:color="auto"/>
        <w:bottom w:val="none" w:sz="0" w:space="0" w:color="auto"/>
        <w:right w:val="none" w:sz="0" w:space="0" w:color="auto"/>
      </w:divBdr>
    </w:div>
    <w:div w:id="1623801836">
      <w:bodyDiv w:val="1"/>
      <w:marLeft w:val="0"/>
      <w:marRight w:val="0"/>
      <w:marTop w:val="0"/>
      <w:marBottom w:val="0"/>
      <w:divBdr>
        <w:top w:val="none" w:sz="0" w:space="0" w:color="auto"/>
        <w:left w:val="none" w:sz="0" w:space="0" w:color="auto"/>
        <w:bottom w:val="none" w:sz="0" w:space="0" w:color="auto"/>
        <w:right w:val="none" w:sz="0" w:space="0" w:color="auto"/>
      </w:divBdr>
    </w:div>
    <w:div w:id="1626079898">
      <w:bodyDiv w:val="1"/>
      <w:marLeft w:val="0"/>
      <w:marRight w:val="0"/>
      <w:marTop w:val="0"/>
      <w:marBottom w:val="0"/>
      <w:divBdr>
        <w:top w:val="none" w:sz="0" w:space="0" w:color="auto"/>
        <w:left w:val="none" w:sz="0" w:space="0" w:color="auto"/>
        <w:bottom w:val="none" w:sz="0" w:space="0" w:color="auto"/>
        <w:right w:val="none" w:sz="0" w:space="0" w:color="auto"/>
      </w:divBdr>
    </w:div>
    <w:div w:id="1626345988">
      <w:bodyDiv w:val="1"/>
      <w:marLeft w:val="0"/>
      <w:marRight w:val="0"/>
      <w:marTop w:val="0"/>
      <w:marBottom w:val="0"/>
      <w:divBdr>
        <w:top w:val="none" w:sz="0" w:space="0" w:color="auto"/>
        <w:left w:val="none" w:sz="0" w:space="0" w:color="auto"/>
        <w:bottom w:val="none" w:sz="0" w:space="0" w:color="auto"/>
        <w:right w:val="none" w:sz="0" w:space="0" w:color="auto"/>
      </w:divBdr>
    </w:div>
    <w:div w:id="1627202203">
      <w:bodyDiv w:val="1"/>
      <w:marLeft w:val="0"/>
      <w:marRight w:val="0"/>
      <w:marTop w:val="0"/>
      <w:marBottom w:val="0"/>
      <w:divBdr>
        <w:top w:val="none" w:sz="0" w:space="0" w:color="auto"/>
        <w:left w:val="none" w:sz="0" w:space="0" w:color="auto"/>
        <w:bottom w:val="none" w:sz="0" w:space="0" w:color="auto"/>
        <w:right w:val="none" w:sz="0" w:space="0" w:color="auto"/>
      </w:divBdr>
    </w:div>
    <w:div w:id="1632402164">
      <w:bodyDiv w:val="1"/>
      <w:marLeft w:val="0"/>
      <w:marRight w:val="0"/>
      <w:marTop w:val="0"/>
      <w:marBottom w:val="0"/>
      <w:divBdr>
        <w:top w:val="none" w:sz="0" w:space="0" w:color="auto"/>
        <w:left w:val="none" w:sz="0" w:space="0" w:color="auto"/>
        <w:bottom w:val="none" w:sz="0" w:space="0" w:color="auto"/>
        <w:right w:val="none" w:sz="0" w:space="0" w:color="auto"/>
      </w:divBdr>
    </w:div>
    <w:div w:id="1632665065">
      <w:bodyDiv w:val="1"/>
      <w:marLeft w:val="0"/>
      <w:marRight w:val="0"/>
      <w:marTop w:val="0"/>
      <w:marBottom w:val="0"/>
      <w:divBdr>
        <w:top w:val="none" w:sz="0" w:space="0" w:color="auto"/>
        <w:left w:val="none" w:sz="0" w:space="0" w:color="auto"/>
        <w:bottom w:val="none" w:sz="0" w:space="0" w:color="auto"/>
        <w:right w:val="none" w:sz="0" w:space="0" w:color="auto"/>
      </w:divBdr>
    </w:div>
    <w:div w:id="1634171632">
      <w:bodyDiv w:val="1"/>
      <w:marLeft w:val="0"/>
      <w:marRight w:val="0"/>
      <w:marTop w:val="0"/>
      <w:marBottom w:val="0"/>
      <w:divBdr>
        <w:top w:val="none" w:sz="0" w:space="0" w:color="auto"/>
        <w:left w:val="none" w:sz="0" w:space="0" w:color="auto"/>
        <w:bottom w:val="none" w:sz="0" w:space="0" w:color="auto"/>
        <w:right w:val="none" w:sz="0" w:space="0" w:color="auto"/>
      </w:divBdr>
    </w:div>
    <w:div w:id="1634402532">
      <w:bodyDiv w:val="1"/>
      <w:marLeft w:val="0"/>
      <w:marRight w:val="0"/>
      <w:marTop w:val="0"/>
      <w:marBottom w:val="0"/>
      <w:divBdr>
        <w:top w:val="none" w:sz="0" w:space="0" w:color="auto"/>
        <w:left w:val="none" w:sz="0" w:space="0" w:color="auto"/>
        <w:bottom w:val="none" w:sz="0" w:space="0" w:color="auto"/>
        <w:right w:val="none" w:sz="0" w:space="0" w:color="auto"/>
      </w:divBdr>
    </w:div>
    <w:div w:id="1638293955">
      <w:bodyDiv w:val="1"/>
      <w:marLeft w:val="0"/>
      <w:marRight w:val="0"/>
      <w:marTop w:val="0"/>
      <w:marBottom w:val="0"/>
      <w:divBdr>
        <w:top w:val="none" w:sz="0" w:space="0" w:color="auto"/>
        <w:left w:val="none" w:sz="0" w:space="0" w:color="auto"/>
        <w:bottom w:val="none" w:sz="0" w:space="0" w:color="auto"/>
        <w:right w:val="none" w:sz="0" w:space="0" w:color="auto"/>
      </w:divBdr>
    </w:div>
    <w:div w:id="1643271899">
      <w:bodyDiv w:val="1"/>
      <w:marLeft w:val="0"/>
      <w:marRight w:val="0"/>
      <w:marTop w:val="0"/>
      <w:marBottom w:val="0"/>
      <w:divBdr>
        <w:top w:val="none" w:sz="0" w:space="0" w:color="auto"/>
        <w:left w:val="none" w:sz="0" w:space="0" w:color="auto"/>
        <w:bottom w:val="none" w:sz="0" w:space="0" w:color="auto"/>
        <w:right w:val="none" w:sz="0" w:space="0" w:color="auto"/>
      </w:divBdr>
    </w:div>
    <w:div w:id="1643971000">
      <w:bodyDiv w:val="1"/>
      <w:marLeft w:val="0"/>
      <w:marRight w:val="0"/>
      <w:marTop w:val="0"/>
      <w:marBottom w:val="0"/>
      <w:divBdr>
        <w:top w:val="none" w:sz="0" w:space="0" w:color="auto"/>
        <w:left w:val="none" w:sz="0" w:space="0" w:color="auto"/>
        <w:bottom w:val="none" w:sz="0" w:space="0" w:color="auto"/>
        <w:right w:val="none" w:sz="0" w:space="0" w:color="auto"/>
      </w:divBdr>
    </w:div>
    <w:div w:id="1646592736">
      <w:bodyDiv w:val="1"/>
      <w:marLeft w:val="0"/>
      <w:marRight w:val="0"/>
      <w:marTop w:val="0"/>
      <w:marBottom w:val="0"/>
      <w:divBdr>
        <w:top w:val="none" w:sz="0" w:space="0" w:color="auto"/>
        <w:left w:val="none" w:sz="0" w:space="0" w:color="auto"/>
        <w:bottom w:val="none" w:sz="0" w:space="0" w:color="auto"/>
        <w:right w:val="none" w:sz="0" w:space="0" w:color="auto"/>
      </w:divBdr>
    </w:div>
    <w:div w:id="1649703032">
      <w:bodyDiv w:val="1"/>
      <w:marLeft w:val="0"/>
      <w:marRight w:val="0"/>
      <w:marTop w:val="0"/>
      <w:marBottom w:val="0"/>
      <w:divBdr>
        <w:top w:val="none" w:sz="0" w:space="0" w:color="auto"/>
        <w:left w:val="none" w:sz="0" w:space="0" w:color="auto"/>
        <w:bottom w:val="none" w:sz="0" w:space="0" w:color="auto"/>
        <w:right w:val="none" w:sz="0" w:space="0" w:color="auto"/>
      </w:divBdr>
    </w:div>
    <w:div w:id="1651250396">
      <w:bodyDiv w:val="1"/>
      <w:marLeft w:val="0"/>
      <w:marRight w:val="0"/>
      <w:marTop w:val="0"/>
      <w:marBottom w:val="0"/>
      <w:divBdr>
        <w:top w:val="none" w:sz="0" w:space="0" w:color="auto"/>
        <w:left w:val="none" w:sz="0" w:space="0" w:color="auto"/>
        <w:bottom w:val="none" w:sz="0" w:space="0" w:color="auto"/>
        <w:right w:val="none" w:sz="0" w:space="0" w:color="auto"/>
      </w:divBdr>
    </w:div>
    <w:div w:id="1653221032">
      <w:bodyDiv w:val="1"/>
      <w:marLeft w:val="0"/>
      <w:marRight w:val="0"/>
      <w:marTop w:val="0"/>
      <w:marBottom w:val="0"/>
      <w:divBdr>
        <w:top w:val="none" w:sz="0" w:space="0" w:color="auto"/>
        <w:left w:val="none" w:sz="0" w:space="0" w:color="auto"/>
        <w:bottom w:val="none" w:sz="0" w:space="0" w:color="auto"/>
        <w:right w:val="none" w:sz="0" w:space="0" w:color="auto"/>
      </w:divBdr>
    </w:div>
    <w:div w:id="1654723668">
      <w:bodyDiv w:val="1"/>
      <w:marLeft w:val="0"/>
      <w:marRight w:val="0"/>
      <w:marTop w:val="0"/>
      <w:marBottom w:val="0"/>
      <w:divBdr>
        <w:top w:val="none" w:sz="0" w:space="0" w:color="auto"/>
        <w:left w:val="none" w:sz="0" w:space="0" w:color="auto"/>
        <w:bottom w:val="none" w:sz="0" w:space="0" w:color="auto"/>
        <w:right w:val="none" w:sz="0" w:space="0" w:color="auto"/>
      </w:divBdr>
    </w:div>
    <w:div w:id="1659528582">
      <w:bodyDiv w:val="1"/>
      <w:marLeft w:val="0"/>
      <w:marRight w:val="0"/>
      <w:marTop w:val="0"/>
      <w:marBottom w:val="0"/>
      <w:divBdr>
        <w:top w:val="none" w:sz="0" w:space="0" w:color="auto"/>
        <w:left w:val="none" w:sz="0" w:space="0" w:color="auto"/>
        <w:bottom w:val="none" w:sz="0" w:space="0" w:color="auto"/>
        <w:right w:val="none" w:sz="0" w:space="0" w:color="auto"/>
      </w:divBdr>
    </w:div>
    <w:div w:id="1660384638">
      <w:bodyDiv w:val="1"/>
      <w:marLeft w:val="0"/>
      <w:marRight w:val="0"/>
      <w:marTop w:val="0"/>
      <w:marBottom w:val="0"/>
      <w:divBdr>
        <w:top w:val="none" w:sz="0" w:space="0" w:color="auto"/>
        <w:left w:val="none" w:sz="0" w:space="0" w:color="auto"/>
        <w:bottom w:val="none" w:sz="0" w:space="0" w:color="auto"/>
        <w:right w:val="none" w:sz="0" w:space="0" w:color="auto"/>
      </w:divBdr>
    </w:div>
    <w:div w:id="1660499407">
      <w:bodyDiv w:val="1"/>
      <w:marLeft w:val="0"/>
      <w:marRight w:val="0"/>
      <w:marTop w:val="0"/>
      <w:marBottom w:val="0"/>
      <w:divBdr>
        <w:top w:val="none" w:sz="0" w:space="0" w:color="auto"/>
        <w:left w:val="none" w:sz="0" w:space="0" w:color="auto"/>
        <w:bottom w:val="none" w:sz="0" w:space="0" w:color="auto"/>
        <w:right w:val="none" w:sz="0" w:space="0" w:color="auto"/>
      </w:divBdr>
    </w:div>
    <w:div w:id="1661690705">
      <w:bodyDiv w:val="1"/>
      <w:marLeft w:val="0"/>
      <w:marRight w:val="0"/>
      <w:marTop w:val="0"/>
      <w:marBottom w:val="0"/>
      <w:divBdr>
        <w:top w:val="none" w:sz="0" w:space="0" w:color="auto"/>
        <w:left w:val="none" w:sz="0" w:space="0" w:color="auto"/>
        <w:bottom w:val="none" w:sz="0" w:space="0" w:color="auto"/>
        <w:right w:val="none" w:sz="0" w:space="0" w:color="auto"/>
      </w:divBdr>
    </w:div>
    <w:div w:id="1664895398">
      <w:bodyDiv w:val="1"/>
      <w:marLeft w:val="0"/>
      <w:marRight w:val="0"/>
      <w:marTop w:val="0"/>
      <w:marBottom w:val="0"/>
      <w:divBdr>
        <w:top w:val="none" w:sz="0" w:space="0" w:color="auto"/>
        <w:left w:val="none" w:sz="0" w:space="0" w:color="auto"/>
        <w:bottom w:val="none" w:sz="0" w:space="0" w:color="auto"/>
        <w:right w:val="none" w:sz="0" w:space="0" w:color="auto"/>
      </w:divBdr>
    </w:div>
    <w:div w:id="1666087703">
      <w:bodyDiv w:val="1"/>
      <w:marLeft w:val="0"/>
      <w:marRight w:val="0"/>
      <w:marTop w:val="0"/>
      <w:marBottom w:val="0"/>
      <w:divBdr>
        <w:top w:val="none" w:sz="0" w:space="0" w:color="auto"/>
        <w:left w:val="none" w:sz="0" w:space="0" w:color="auto"/>
        <w:bottom w:val="none" w:sz="0" w:space="0" w:color="auto"/>
        <w:right w:val="none" w:sz="0" w:space="0" w:color="auto"/>
      </w:divBdr>
    </w:div>
    <w:div w:id="1667592794">
      <w:bodyDiv w:val="1"/>
      <w:marLeft w:val="0"/>
      <w:marRight w:val="0"/>
      <w:marTop w:val="0"/>
      <w:marBottom w:val="0"/>
      <w:divBdr>
        <w:top w:val="none" w:sz="0" w:space="0" w:color="auto"/>
        <w:left w:val="none" w:sz="0" w:space="0" w:color="auto"/>
        <w:bottom w:val="none" w:sz="0" w:space="0" w:color="auto"/>
        <w:right w:val="none" w:sz="0" w:space="0" w:color="auto"/>
      </w:divBdr>
    </w:div>
    <w:div w:id="1669675510">
      <w:bodyDiv w:val="1"/>
      <w:marLeft w:val="0"/>
      <w:marRight w:val="0"/>
      <w:marTop w:val="0"/>
      <w:marBottom w:val="0"/>
      <w:divBdr>
        <w:top w:val="none" w:sz="0" w:space="0" w:color="auto"/>
        <w:left w:val="none" w:sz="0" w:space="0" w:color="auto"/>
        <w:bottom w:val="none" w:sz="0" w:space="0" w:color="auto"/>
        <w:right w:val="none" w:sz="0" w:space="0" w:color="auto"/>
      </w:divBdr>
    </w:div>
    <w:div w:id="1674606172">
      <w:bodyDiv w:val="1"/>
      <w:marLeft w:val="0"/>
      <w:marRight w:val="0"/>
      <w:marTop w:val="0"/>
      <w:marBottom w:val="0"/>
      <w:divBdr>
        <w:top w:val="none" w:sz="0" w:space="0" w:color="auto"/>
        <w:left w:val="none" w:sz="0" w:space="0" w:color="auto"/>
        <w:bottom w:val="none" w:sz="0" w:space="0" w:color="auto"/>
        <w:right w:val="none" w:sz="0" w:space="0" w:color="auto"/>
      </w:divBdr>
    </w:div>
    <w:div w:id="1675179314">
      <w:bodyDiv w:val="1"/>
      <w:marLeft w:val="0"/>
      <w:marRight w:val="0"/>
      <w:marTop w:val="0"/>
      <w:marBottom w:val="0"/>
      <w:divBdr>
        <w:top w:val="none" w:sz="0" w:space="0" w:color="auto"/>
        <w:left w:val="none" w:sz="0" w:space="0" w:color="auto"/>
        <w:bottom w:val="none" w:sz="0" w:space="0" w:color="auto"/>
        <w:right w:val="none" w:sz="0" w:space="0" w:color="auto"/>
      </w:divBdr>
    </w:div>
    <w:div w:id="1678728176">
      <w:bodyDiv w:val="1"/>
      <w:marLeft w:val="0"/>
      <w:marRight w:val="0"/>
      <w:marTop w:val="0"/>
      <w:marBottom w:val="0"/>
      <w:divBdr>
        <w:top w:val="none" w:sz="0" w:space="0" w:color="auto"/>
        <w:left w:val="none" w:sz="0" w:space="0" w:color="auto"/>
        <w:bottom w:val="none" w:sz="0" w:space="0" w:color="auto"/>
        <w:right w:val="none" w:sz="0" w:space="0" w:color="auto"/>
      </w:divBdr>
    </w:div>
    <w:div w:id="1679426786">
      <w:bodyDiv w:val="1"/>
      <w:marLeft w:val="0"/>
      <w:marRight w:val="0"/>
      <w:marTop w:val="0"/>
      <w:marBottom w:val="0"/>
      <w:divBdr>
        <w:top w:val="none" w:sz="0" w:space="0" w:color="auto"/>
        <w:left w:val="none" w:sz="0" w:space="0" w:color="auto"/>
        <w:bottom w:val="none" w:sz="0" w:space="0" w:color="auto"/>
        <w:right w:val="none" w:sz="0" w:space="0" w:color="auto"/>
      </w:divBdr>
    </w:div>
    <w:div w:id="1682272375">
      <w:bodyDiv w:val="1"/>
      <w:marLeft w:val="0"/>
      <w:marRight w:val="0"/>
      <w:marTop w:val="0"/>
      <w:marBottom w:val="0"/>
      <w:divBdr>
        <w:top w:val="none" w:sz="0" w:space="0" w:color="auto"/>
        <w:left w:val="none" w:sz="0" w:space="0" w:color="auto"/>
        <w:bottom w:val="none" w:sz="0" w:space="0" w:color="auto"/>
        <w:right w:val="none" w:sz="0" w:space="0" w:color="auto"/>
      </w:divBdr>
    </w:div>
    <w:div w:id="1683168222">
      <w:bodyDiv w:val="1"/>
      <w:marLeft w:val="0"/>
      <w:marRight w:val="0"/>
      <w:marTop w:val="0"/>
      <w:marBottom w:val="0"/>
      <w:divBdr>
        <w:top w:val="none" w:sz="0" w:space="0" w:color="auto"/>
        <w:left w:val="none" w:sz="0" w:space="0" w:color="auto"/>
        <w:bottom w:val="none" w:sz="0" w:space="0" w:color="auto"/>
        <w:right w:val="none" w:sz="0" w:space="0" w:color="auto"/>
      </w:divBdr>
    </w:div>
    <w:div w:id="1684356060">
      <w:bodyDiv w:val="1"/>
      <w:marLeft w:val="0"/>
      <w:marRight w:val="0"/>
      <w:marTop w:val="0"/>
      <w:marBottom w:val="0"/>
      <w:divBdr>
        <w:top w:val="none" w:sz="0" w:space="0" w:color="auto"/>
        <w:left w:val="none" w:sz="0" w:space="0" w:color="auto"/>
        <w:bottom w:val="none" w:sz="0" w:space="0" w:color="auto"/>
        <w:right w:val="none" w:sz="0" w:space="0" w:color="auto"/>
      </w:divBdr>
    </w:div>
    <w:div w:id="1687563043">
      <w:bodyDiv w:val="1"/>
      <w:marLeft w:val="0"/>
      <w:marRight w:val="0"/>
      <w:marTop w:val="0"/>
      <w:marBottom w:val="0"/>
      <w:divBdr>
        <w:top w:val="none" w:sz="0" w:space="0" w:color="auto"/>
        <w:left w:val="none" w:sz="0" w:space="0" w:color="auto"/>
        <w:bottom w:val="none" w:sz="0" w:space="0" w:color="auto"/>
        <w:right w:val="none" w:sz="0" w:space="0" w:color="auto"/>
      </w:divBdr>
    </w:div>
    <w:div w:id="1687904149">
      <w:bodyDiv w:val="1"/>
      <w:marLeft w:val="0"/>
      <w:marRight w:val="0"/>
      <w:marTop w:val="0"/>
      <w:marBottom w:val="0"/>
      <w:divBdr>
        <w:top w:val="none" w:sz="0" w:space="0" w:color="auto"/>
        <w:left w:val="none" w:sz="0" w:space="0" w:color="auto"/>
        <w:bottom w:val="none" w:sz="0" w:space="0" w:color="auto"/>
        <w:right w:val="none" w:sz="0" w:space="0" w:color="auto"/>
      </w:divBdr>
    </w:div>
    <w:div w:id="1692872366">
      <w:bodyDiv w:val="1"/>
      <w:marLeft w:val="0"/>
      <w:marRight w:val="0"/>
      <w:marTop w:val="0"/>
      <w:marBottom w:val="0"/>
      <w:divBdr>
        <w:top w:val="none" w:sz="0" w:space="0" w:color="auto"/>
        <w:left w:val="none" w:sz="0" w:space="0" w:color="auto"/>
        <w:bottom w:val="none" w:sz="0" w:space="0" w:color="auto"/>
        <w:right w:val="none" w:sz="0" w:space="0" w:color="auto"/>
      </w:divBdr>
    </w:div>
    <w:div w:id="1694262565">
      <w:bodyDiv w:val="1"/>
      <w:marLeft w:val="0"/>
      <w:marRight w:val="0"/>
      <w:marTop w:val="0"/>
      <w:marBottom w:val="0"/>
      <w:divBdr>
        <w:top w:val="none" w:sz="0" w:space="0" w:color="auto"/>
        <w:left w:val="none" w:sz="0" w:space="0" w:color="auto"/>
        <w:bottom w:val="none" w:sz="0" w:space="0" w:color="auto"/>
        <w:right w:val="none" w:sz="0" w:space="0" w:color="auto"/>
      </w:divBdr>
    </w:div>
    <w:div w:id="1698043071">
      <w:bodyDiv w:val="1"/>
      <w:marLeft w:val="0"/>
      <w:marRight w:val="0"/>
      <w:marTop w:val="0"/>
      <w:marBottom w:val="0"/>
      <w:divBdr>
        <w:top w:val="none" w:sz="0" w:space="0" w:color="auto"/>
        <w:left w:val="none" w:sz="0" w:space="0" w:color="auto"/>
        <w:bottom w:val="none" w:sz="0" w:space="0" w:color="auto"/>
        <w:right w:val="none" w:sz="0" w:space="0" w:color="auto"/>
      </w:divBdr>
    </w:div>
    <w:div w:id="1702585209">
      <w:bodyDiv w:val="1"/>
      <w:marLeft w:val="0"/>
      <w:marRight w:val="0"/>
      <w:marTop w:val="0"/>
      <w:marBottom w:val="0"/>
      <w:divBdr>
        <w:top w:val="none" w:sz="0" w:space="0" w:color="auto"/>
        <w:left w:val="none" w:sz="0" w:space="0" w:color="auto"/>
        <w:bottom w:val="none" w:sz="0" w:space="0" w:color="auto"/>
        <w:right w:val="none" w:sz="0" w:space="0" w:color="auto"/>
      </w:divBdr>
    </w:div>
    <w:div w:id="1703817779">
      <w:bodyDiv w:val="1"/>
      <w:marLeft w:val="0"/>
      <w:marRight w:val="0"/>
      <w:marTop w:val="0"/>
      <w:marBottom w:val="0"/>
      <w:divBdr>
        <w:top w:val="none" w:sz="0" w:space="0" w:color="auto"/>
        <w:left w:val="none" w:sz="0" w:space="0" w:color="auto"/>
        <w:bottom w:val="none" w:sz="0" w:space="0" w:color="auto"/>
        <w:right w:val="none" w:sz="0" w:space="0" w:color="auto"/>
      </w:divBdr>
    </w:div>
    <w:div w:id="1703895308">
      <w:bodyDiv w:val="1"/>
      <w:marLeft w:val="0"/>
      <w:marRight w:val="0"/>
      <w:marTop w:val="0"/>
      <w:marBottom w:val="0"/>
      <w:divBdr>
        <w:top w:val="none" w:sz="0" w:space="0" w:color="auto"/>
        <w:left w:val="none" w:sz="0" w:space="0" w:color="auto"/>
        <w:bottom w:val="none" w:sz="0" w:space="0" w:color="auto"/>
        <w:right w:val="none" w:sz="0" w:space="0" w:color="auto"/>
      </w:divBdr>
    </w:div>
    <w:div w:id="1704361912">
      <w:bodyDiv w:val="1"/>
      <w:marLeft w:val="0"/>
      <w:marRight w:val="0"/>
      <w:marTop w:val="0"/>
      <w:marBottom w:val="0"/>
      <w:divBdr>
        <w:top w:val="none" w:sz="0" w:space="0" w:color="auto"/>
        <w:left w:val="none" w:sz="0" w:space="0" w:color="auto"/>
        <w:bottom w:val="none" w:sz="0" w:space="0" w:color="auto"/>
        <w:right w:val="none" w:sz="0" w:space="0" w:color="auto"/>
      </w:divBdr>
    </w:div>
    <w:div w:id="1708220416">
      <w:bodyDiv w:val="1"/>
      <w:marLeft w:val="0"/>
      <w:marRight w:val="0"/>
      <w:marTop w:val="0"/>
      <w:marBottom w:val="0"/>
      <w:divBdr>
        <w:top w:val="none" w:sz="0" w:space="0" w:color="auto"/>
        <w:left w:val="none" w:sz="0" w:space="0" w:color="auto"/>
        <w:bottom w:val="none" w:sz="0" w:space="0" w:color="auto"/>
        <w:right w:val="none" w:sz="0" w:space="0" w:color="auto"/>
      </w:divBdr>
    </w:div>
    <w:div w:id="1711101277">
      <w:bodyDiv w:val="1"/>
      <w:marLeft w:val="0"/>
      <w:marRight w:val="0"/>
      <w:marTop w:val="0"/>
      <w:marBottom w:val="0"/>
      <w:divBdr>
        <w:top w:val="none" w:sz="0" w:space="0" w:color="auto"/>
        <w:left w:val="none" w:sz="0" w:space="0" w:color="auto"/>
        <w:bottom w:val="none" w:sz="0" w:space="0" w:color="auto"/>
        <w:right w:val="none" w:sz="0" w:space="0" w:color="auto"/>
      </w:divBdr>
    </w:div>
    <w:div w:id="1713073238">
      <w:bodyDiv w:val="1"/>
      <w:marLeft w:val="0"/>
      <w:marRight w:val="0"/>
      <w:marTop w:val="0"/>
      <w:marBottom w:val="0"/>
      <w:divBdr>
        <w:top w:val="none" w:sz="0" w:space="0" w:color="auto"/>
        <w:left w:val="none" w:sz="0" w:space="0" w:color="auto"/>
        <w:bottom w:val="none" w:sz="0" w:space="0" w:color="auto"/>
        <w:right w:val="none" w:sz="0" w:space="0" w:color="auto"/>
      </w:divBdr>
    </w:div>
    <w:div w:id="1720128566">
      <w:bodyDiv w:val="1"/>
      <w:marLeft w:val="0"/>
      <w:marRight w:val="0"/>
      <w:marTop w:val="0"/>
      <w:marBottom w:val="0"/>
      <w:divBdr>
        <w:top w:val="none" w:sz="0" w:space="0" w:color="auto"/>
        <w:left w:val="none" w:sz="0" w:space="0" w:color="auto"/>
        <w:bottom w:val="none" w:sz="0" w:space="0" w:color="auto"/>
        <w:right w:val="none" w:sz="0" w:space="0" w:color="auto"/>
      </w:divBdr>
    </w:div>
    <w:div w:id="1722830132">
      <w:bodyDiv w:val="1"/>
      <w:marLeft w:val="0"/>
      <w:marRight w:val="0"/>
      <w:marTop w:val="0"/>
      <w:marBottom w:val="0"/>
      <w:divBdr>
        <w:top w:val="none" w:sz="0" w:space="0" w:color="auto"/>
        <w:left w:val="none" w:sz="0" w:space="0" w:color="auto"/>
        <w:bottom w:val="none" w:sz="0" w:space="0" w:color="auto"/>
        <w:right w:val="none" w:sz="0" w:space="0" w:color="auto"/>
      </w:divBdr>
    </w:div>
    <w:div w:id="1728143487">
      <w:bodyDiv w:val="1"/>
      <w:marLeft w:val="0"/>
      <w:marRight w:val="0"/>
      <w:marTop w:val="0"/>
      <w:marBottom w:val="0"/>
      <w:divBdr>
        <w:top w:val="none" w:sz="0" w:space="0" w:color="auto"/>
        <w:left w:val="none" w:sz="0" w:space="0" w:color="auto"/>
        <w:bottom w:val="none" w:sz="0" w:space="0" w:color="auto"/>
        <w:right w:val="none" w:sz="0" w:space="0" w:color="auto"/>
      </w:divBdr>
    </w:div>
    <w:div w:id="1728602808">
      <w:bodyDiv w:val="1"/>
      <w:marLeft w:val="0"/>
      <w:marRight w:val="0"/>
      <w:marTop w:val="0"/>
      <w:marBottom w:val="0"/>
      <w:divBdr>
        <w:top w:val="none" w:sz="0" w:space="0" w:color="auto"/>
        <w:left w:val="none" w:sz="0" w:space="0" w:color="auto"/>
        <w:bottom w:val="none" w:sz="0" w:space="0" w:color="auto"/>
        <w:right w:val="none" w:sz="0" w:space="0" w:color="auto"/>
      </w:divBdr>
    </w:div>
    <w:div w:id="1731032325">
      <w:bodyDiv w:val="1"/>
      <w:marLeft w:val="0"/>
      <w:marRight w:val="0"/>
      <w:marTop w:val="0"/>
      <w:marBottom w:val="0"/>
      <w:divBdr>
        <w:top w:val="none" w:sz="0" w:space="0" w:color="auto"/>
        <w:left w:val="none" w:sz="0" w:space="0" w:color="auto"/>
        <w:bottom w:val="none" w:sz="0" w:space="0" w:color="auto"/>
        <w:right w:val="none" w:sz="0" w:space="0" w:color="auto"/>
      </w:divBdr>
    </w:div>
    <w:div w:id="1731804609">
      <w:bodyDiv w:val="1"/>
      <w:marLeft w:val="0"/>
      <w:marRight w:val="0"/>
      <w:marTop w:val="0"/>
      <w:marBottom w:val="0"/>
      <w:divBdr>
        <w:top w:val="none" w:sz="0" w:space="0" w:color="auto"/>
        <w:left w:val="none" w:sz="0" w:space="0" w:color="auto"/>
        <w:bottom w:val="none" w:sz="0" w:space="0" w:color="auto"/>
        <w:right w:val="none" w:sz="0" w:space="0" w:color="auto"/>
      </w:divBdr>
    </w:div>
    <w:div w:id="1732078271">
      <w:bodyDiv w:val="1"/>
      <w:marLeft w:val="0"/>
      <w:marRight w:val="0"/>
      <w:marTop w:val="0"/>
      <w:marBottom w:val="0"/>
      <w:divBdr>
        <w:top w:val="none" w:sz="0" w:space="0" w:color="auto"/>
        <w:left w:val="none" w:sz="0" w:space="0" w:color="auto"/>
        <w:bottom w:val="none" w:sz="0" w:space="0" w:color="auto"/>
        <w:right w:val="none" w:sz="0" w:space="0" w:color="auto"/>
      </w:divBdr>
    </w:div>
    <w:div w:id="1732536149">
      <w:bodyDiv w:val="1"/>
      <w:marLeft w:val="0"/>
      <w:marRight w:val="0"/>
      <w:marTop w:val="0"/>
      <w:marBottom w:val="0"/>
      <w:divBdr>
        <w:top w:val="none" w:sz="0" w:space="0" w:color="auto"/>
        <w:left w:val="none" w:sz="0" w:space="0" w:color="auto"/>
        <w:bottom w:val="none" w:sz="0" w:space="0" w:color="auto"/>
        <w:right w:val="none" w:sz="0" w:space="0" w:color="auto"/>
      </w:divBdr>
    </w:div>
    <w:div w:id="1732923341">
      <w:bodyDiv w:val="1"/>
      <w:marLeft w:val="0"/>
      <w:marRight w:val="0"/>
      <w:marTop w:val="0"/>
      <w:marBottom w:val="0"/>
      <w:divBdr>
        <w:top w:val="none" w:sz="0" w:space="0" w:color="auto"/>
        <w:left w:val="none" w:sz="0" w:space="0" w:color="auto"/>
        <w:bottom w:val="none" w:sz="0" w:space="0" w:color="auto"/>
        <w:right w:val="none" w:sz="0" w:space="0" w:color="auto"/>
      </w:divBdr>
    </w:div>
    <w:div w:id="1733234489">
      <w:bodyDiv w:val="1"/>
      <w:marLeft w:val="0"/>
      <w:marRight w:val="0"/>
      <w:marTop w:val="0"/>
      <w:marBottom w:val="0"/>
      <w:divBdr>
        <w:top w:val="none" w:sz="0" w:space="0" w:color="auto"/>
        <w:left w:val="none" w:sz="0" w:space="0" w:color="auto"/>
        <w:bottom w:val="none" w:sz="0" w:space="0" w:color="auto"/>
        <w:right w:val="none" w:sz="0" w:space="0" w:color="auto"/>
      </w:divBdr>
    </w:div>
    <w:div w:id="1737821107">
      <w:bodyDiv w:val="1"/>
      <w:marLeft w:val="0"/>
      <w:marRight w:val="0"/>
      <w:marTop w:val="0"/>
      <w:marBottom w:val="0"/>
      <w:divBdr>
        <w:top w:val="none" w:sz="0" w:space="0" w:color="auto"/>
        <w:left w:val="none" w:sz="0" w:space="0" w:color="auto"/>
        <w:bottom w:val="none" w:sz="0" w:space="0" w:color="auto"/>
        <w:right w:val="none" w:sz="0" w:space="0" w:color="auto"/>
      </w:divBdr>
    </w:div>
    <w:div w:id="1742555421">
      <w:bodyDiv w:val="1"/>
      <w:marLeft w:val="0"/>
      <w:marRight w:val="0"/>
      <w:marTop w:val="0"/>
      <w:marBottom w:val="0"/>
      <w:divBdr>
        <w:top w:val="none" w:sz="0" w:space="0" w:color="auto"/>
        <w:left w:val="none" w:sz="0" w:space="0" w:color="auto"/>
        <w:bottom w:val="none" w:sz="0" w:space="0" w:color="auto"/>
        <w:right w:val="none" w:sz="0" w:space="0" w:color="auto"/>
      </w:divBdr>
    </w:div>
    <w:div w:id="1743017989">
      <w:bodyDiv w:val="1"/>
      <w:marLeft w:val="0"/>
      <w:marRight w:val="0"/>
      <w:marTop w:val="0"/>
      <w:marBottom w:val="0"/>
      <w:divBdr>
        <w:top w:val="none" w:sz="0" w:space="0" w:color="auto"/>
        <w:left w:val="none" w:sz="0" w:space="0" w:color="auto"/>
        <w:bottom w:val="none" w:sz="0" w:space="0" w:color="auto"/>
        <w:right w:val="none" w:sz="0" w:space="0" w:color="auto"/>
      </w:divBdr>
    </w:div>
    <w:div w:id="1746757469">
      <w:bodyDiv w:val="1"/>
      <w:marLeft w:val="0"/>
      <w:marRight w:val="0"/>
      <w:marTop w:val="0"/>
      <w:marBottom w:val="0"/>
      <w:divBdr>
        <w:top w:val="none" w:sz="0" w:space="0" w:color="auto"/>
        <w:left w:val="none" w:sz="0" w:space="0" w:color="auto"/>
        <w:bottom w:val="none" w:sz="0" w:space="0" w:color="auto"/>
        <w:right w:val="none" w:sz="0" w:space="0" w:color="auto"/>
      </w:divBdr>
    </w:div>
    <w:div w:id="1750426619">
      <w:bodyDiv w:val="1"/>
      <w:marLeft w:val="0"/>
      <w:marRight w:val="0"/>
      <w:marTop w:val="0"/>
      <w:marBottom w:val="0"/>
      <w:divBdr>
        <w:top w:val="none" w:sz="0" w:space="0" w:color="auto"/>
        <w:left w:val="none" w:sz="0" w:space="0" w:color="auto"/>
        <w:bottom w:val="none" w:sz="0" w:space="0" w:color="auto"/>
        <w:right w:val="none" w:sz="0" w:space="0" w:color="auto"/>
      </w:divBdr>
    </w:div>
    <w:div w:id="1751536794">
      <w:bodyDiv w:val="1"/>
      <w:marLeft w:val="0"/>
      <w:marRight w:val="0"/>
      <w:marTop w:val="0"/>
      <w:marBottom w:val="0"/>
      <w:divBdr>
        <w:top w:val="none" w:sz="0" w:space="0" w:color="auto"/>
        <w:left w:val="none" w:sz="0" w:space="0" w:color="auto"/>
        <w:bottom w:val="none" w:sz="0" w:space="0" w:color="auto"/>
        <w:right w:val="none" w:sz="0" w:space="0" w:color="auto"/>
      </w:divBdr>
    </w:div>
    <w:div w:id="1751654476">
      <w:bodyDiv w:val="1"/>
      <w:marLeft w:val="0"/>
      <w:marRight w:val="0"/>
      <w:marTop w:val="0"/>
      <w:marBottom w:val="0"/>
      <w:divBdr>
        <w:top w:val="none" w:sz="0" w:space="0" w:color="auto"/>
        <w:left w:val="none" w:sz="0" w:space="0" w:color="auto"/>
        <w:bottom w:val="none" w:sz="0" w:space="0" w:color="auto"/>
        <w:right w:val="none" w:sz="0" w:space="0" w:color="auto"/>
      </w:divBdr>
    </w:div>
    <w:div w:id="1755741856">
      <w:bodyDiv w:val="1"/>
      <w:marLeft w:val="0"/>
      <w:marRight w:val="0"/>
      <w:marTop w:val="0"/>
      <w:marBottom w:val="0"/>
      <w:divBdr>
        <w:top w:val="none" w:sz="0" w:space="0" w:color="auto"/>
        <w:left w:val="none" w:sz="0" w:space="0" w:color="auto"/>
        <w:bottom w:val="none" w:sz="0" w:space="0" w:color="auto"/>
        <w:right w:val="none" w:sz="0" w:space="0" w:color="auto"/>
      </w:divBdr>
    </w:div>
    <w:div w:id="1757244518">
      <w:bodyDiv w:val="1"/>
      <w:marLeft w:val="0"/>
      <w:marRight w:val="0"/>
      <w:marTop w:val="0"/>
      <w:marBottom w:val="0"/>
      <w:divBdr>
        <w:top w:val="none" w:sz="0" w:space="0" w:color="auto"/>
        <w:left w:val="none" w:sz="0" w:space="0" w:color="auto"/>
        <w:bottom w:val="none" w:sz="0" w:space="0" w:color="auto"/>
        <w:right w:val="none" w:sz="0" w:space="0" w:color="auto"/>
      </w:divBdr>
    </w:div>
    <w:div w:id="1760175278">
      <w:bodyDiv w:val="1"/>
      <w:marLeft w:val="0"/>
      <w:marRight w:val="0"/>
      <w:marTop w:val="0"/>
      <w:marBottom w:val="0"/>
      <w:divBdr>
        <w:top w:val="none" w:sz="0" w:space="0" w:color="auto"/>
        <w:left w:val="none" w:sz="0" w:space="0" w:color="auto"/>
        <w:bottom w:val="none" w:sz="0" w:space="0" w:color="auto"/>
        <w:right w:val="none" w:sz="0" w:space="0" w:color="auto"/>
      </w:divBdr>
    </w:div>
    <w:div w:id="1764762275">
      <w:bodyDiv w:val="1"/>
      <w:marLeft w:val="0"/>
      <w:marRight w:val="0"/>
      <w:marTop w:val="0"/>
      <w:marBottom w:val="0"/>
      <w:divBdr>
        <w:top w:val="none" w:sz="0" w:space="0" w:color="auto"/>
        <w:left w:val="none" w:sz="0" w:space="0" w:color="auto"/>
        <w:bottom w:val="none" w:sz="0" w:space="0" w:color="auto"/>
        <w:right w:val="none" w:sz="0" w:space="0" w:color="auto"/>
      </w:divBdr>
    </w:div>
    <w:div w:id="1765109188">
      <w:bodyDiv w:val="1"/>
      <w:marLeft w:val="0"/>
      <w:marRight w:val="0"/>
      <w:marTop w:val="0"/>
      <w:marBottom w:val="0"/>
      <w:divBdr>
        <w:top w:val="none" w:sz="0" w:space="0" w:color="auto"/>
        <w:left w:val="none" w:sz="0" w:space="0" w:color="auto"/>
        <w:bottom w:val="none" w:sz="0" w:space="0" w:color="auto"/>
        <w:right w:val="none" w:sz="0" w:space="0" w:color="auto"/>
      </w:divBdr>
    </w:div>
    <w:div w:id="1766925556">
      <w:bodyDiv w:val="1"/>
      <w:marLeft w:val="0"/>
      <w:marRight w:val="0"/>
      <w:marTop w:val="0"/>
      <w:marBottom w:val="0"/>
      <w:divBdr>
        <w:top w:val="none" w:sz="0" w:space="0" w:color="auto"/>
        <w:left w:val="none" w:sz="0" w:space="0" w:color="auto"/>
        <w:bottom w:val="none" w:sz="0" w:space="0" w:color="auto"/>
        <w:right w:val="none" w:sz="0" w:space="0" w:color="auto"/>
      </w:divBdr>
    </w:div>
    <w:div w:id="1767187824">
      <w:bodyDiv w:val="1"/>
      <w:marLeft w:val="0"/>
      <w:marRight w:val="0"/>
      <w:marTop w:val="0"/>
      <w:marBottom w:val="0"/>
      <w:divBdr>
        <w:top w:val="none" w:sz="0" w:space="0" w:color="auto"/>
        <w:left w:val="none" w:sz="0" w:space="0" w:color="auto"/>
        <w:bottom w:val="none" w:sz="0" w:space="0" w:color="auto"/>
        <w:right w:val="none" w:sz="0" w:space="0" w:color="auto"/>
      </w:divBdr>
    </w:div>
    <w:div w:id="1768963350">
      <w:bodyDiv w:val="1"/>
      <w:marLeft w:val="0"/>
      <w:marRight w:val="0"/>
      <w:marTop w:val="0"/>
      <w:marBottom w:val="0"/>
      <w:divBdr>
        <w:top w:val="none" w:sz="0" w:space="0" w:color="auto"/>
        <w:left w:val="none" w:sz="0" w:space="0" w:color="auto"/>
        <w:bottom w:val="none" w:sz="0" w:space="0" w:color="auto"/>
        <w:right w:val="none" w:sz="0" w:space="0" w:color="auto"/>
      </w:divBdr>
    </w:div>
    <w:div w:id="1769425744">
      <w:bodyDiv w:val="1"/>
      <w:marLeft w:val="0"/>
      <w:marRight w:val="0"/>
      <w:marTop w:val="0"/>
      <w:marBottom w:val="0"/>
      <w:divBdr>
        <w:top w:val="none" w:sz="0" w:space="0" w:color="auto"/>
        <w:left w:val="none" w:sz="0" w:space="0" w:color="auto"/>
        <w:bottom w:val="none" w:sz="0" w:space="0" w:color="auto"/>
        <w:right w:val="none" w:sz="0" w:space="0" w:color="auto"/>
      </w:divBdr>
    </w:div>
    <w:div w:id="1772898909">
      <w:bodyDiv w:val="1"/>
      <w:marLeft w:val="0"/>
      <w:marRight w:val="0"/>
      <w:marTop w:val="0"/>
      <w:marBottom w:val="0"/>
      <w:divBdr>
        <w:top w:val="none" w:sz="0" w:space="0" w:color="auto"/>
        <w:left w:val="none" w:sz="0" w:space="0" w:color="auto"/>
        <w:bottom w:val="none" w:sz="0" w:space="0" w:color="auto"/>
        <w:right w:val="none" w:sz="0" w:space="0" w:color="auto"/>
      </w:divBdr>
    </w:div>
    <w:div w:id="1774400775">
      <w:bodyDiv w:val="1"/>
      <w:marLeft w:val="0"/>
      <w:marRight w:val="0"/>
      <w:marTop w:val="0"/>
      <w:marBottom w:val="0"/>
      <w:divBdr>
        <w:top w:val="none" w:sz="0" w:space="0" w:color="auto"/>
        <w:left w:val="none" w:sz="0" w:space="0" w:color="auto"/>
        <w:bottom w:val="none" w:sz="0" w:space="0" w:color="auto"/>
        <w:right w:val="none" w:sz="0" w:space="0" w:color="auto"/>
      </w:divBdr>
    </w:div>
    <w:div w:id="1779567734">
      <w:bodyDiv w:val="1"/>
      <w:marLeft w:val="0"/>
      <w:marRight w:val="0"/>
      <w:marTop w:val="0"/>
      <w:marBottom w:val="0"/>
      <w:divBdr>
        <w:top w:val="none" w:sz="0" w:space="0" w:color="auto"/>
        <w:left w:val="none" w:sz="0" w:space="0" w:color="auto"/>
        <w:bottom w:val="none" w:sz="0" w:space="0" w:color="auto"/>
        <w:right w:val="none" w:sz="0" w:space="0" w:color="auto"/>
      </w:divBdr>
    </w:div>
    <w:div w:id="1780880065">
      <w:bodyDiv w:val="1"/>
      <w:marLeft w:val="0"/>
      <w:marRight w:val="0"/>
      <w:marTop w:val="0"/>
      <w:marBottom w:val="0"/>
      <w:divBdr>
        <w:top w:val="none" w:sz="0" w:space="0" w:color="auto"/>
        <w:left w:val="none" w:sz="0" w:space="0" w:color="auto"/>
        <w:bottom w:val="none" w:sz="0" w:space="0" w:color="auto"/>
        <w:right w:val="none" w:sz="0" w:space="0" w:color="auto"/>
      </w:divBdr>
    </w:div>
    <w:div w:id="1781800955">
      <w:bodyDiv w:val="1"/>
      <w:marLeft w:val="0"/>
      <w:marRight w:val="0"/>
      <w:marTop w:val="0"/>
      <w:marBottom w:val="0"/>
      <w:divBdr>
        <w:top w:val="none" w:sz="0" w:space="0" w:color="auto"/>
        <w:left w:val="none" w:sz="0" w:space="0" w:color="auto"/>
        <w:bottom w:val="none" w:sz="0" w:space="0" w:color="auto"/>
        <w:right w:val="none" w:sz="0" w:space="0" w:color="auto"/>
      </w:divBdr>
    </w:div>
    <w:div w:id="1781803743">
      <w:bodyDiv w:val="1"/>
      <w:marLeft w:val="0"/>
      <w:marRight w:val="0"/>
      <w:marTop w:val="0"/>
      <w:marBottom w:val="0"/>
      <w:divBdr>
        <w:top w:val="none" w:sz="0" w:space="0" w:color="auto"/>
        <w:left w:val="none" w:sz="0" w:space="0" w:color="auto"/>
        <w:bottom w:val="none" w:sz="0" w:space="0" w:color="auto"/>
        <w:right w:val="none" w:sz="0" w:space="0" w:color="auto"/>
      </w:divBdr>
    </w:div>
    <w:div w:id="1783189554">
      <w:bodyDiv w:val="1"/>
      <w:marLeft w:val="0"/>
      <w:marRight w:val="0"/>
      <w:marTop w:val="0"/>
      <w:marBottom w:val="0"/>
      <w:divBdr>
        <w:top w:val="none" w:sz="0" w:space="0" w:color="auto"/>
        <w:left w:val="none" w:sz="0" w:space="0" w:color="auto"/>
        <w:bottom w:val="none" w:sz="0" w:space="0" w:color="auto"/>
        <w:right w:val="none" w:sz="0" w:space="0" w:color="auto"/>
      </w:divBdr>
    </w:div>
    <w:div w:id="1783575450">
      <w:bodyDiv w:val="1"/>
      <w:marLeft w:val="0"/>
      <w:marRight w:val="0"/>
      <w:marTop w:val="0"/>
      <w:marBottom w:val="0"/>
      <w:divBdr>
        <w:top w:val="none" w:sz="0" w:space="0" w:color="auto"/>
        <w:left w:val="none" w:sz="0" w:space="0" w:color="auto"/>
        <w:bottom w:val="none" w:sz="0" w:space="0" w:color="auto"/>
        <w:right w:val="none" w:sz="0" w:space="0" w:color="auto"/>
      </w:divBdr>
    </w:div>
    <w:div w:id="1786120412">
      <w:bodyDiv w:val="1"/>
      <w:marLeft w:val="0"/>
      <w:marRight w:val="0"/>
      <w:marTop w:val="0"/>
      <w:marBottom w:val="0"/>
      <w:divBdr>
        <w:top w:val="none" w:sz="0" w:space="0" w:color="auto"/>
        <w:left w:val="none" w:sz="0" w:space="0" w:color="auto"/>
        <w:bottom w:val="none" w:sz="0" w:space="0" w:color="auto"/>
        <w:right w:val="none" w:sz="0" w:space="0" w:color="auto"/>
      </w:divBdr>
    </w:div>
    <w:div w:id="1787651296">
      <w:bodyDiv w:val="1"/>
      <w:marLeft w:val="0"/>
      <w:marRight w:val="0"/>
      <w:marTop w:val="0"/>
      <w:marBottom w:val="0"/>
      <w:divBdr>
        <w:top w:val="none" w:sz="0" w:space="0" w:color="auto"/>
        <w:left w:val="none" w:sz="0" w:space="0" w:color="auto"/>
        <w:bottom w:val="none" w:sz="0" w:space="0" w:color="auto"/>
        <w:right w:val="none" w:sz="0" w:space="0" w:color="auto"/>
      </w:divBdr>
    </w:div>
    <w:div w:id="1788968696">
      <w:bodyDiv w:val="1"/>
      <w:marLeft w:val="0"/>
      <w:marRight w:val="0"/>
      <w:marTop w:val="0"/>
      <w:marBottom w:val="0"/>
      <w:divBdr>
        <w:top w:val="none" w:sz="0" w:space="0" w:color="auto"/>
        <w:left w:val="none" w:sz="0" w:space="0" w:color="auto"/>
        <w:bottom w:val="none" w:sz="0" w:space="0" w:color="auto"/>
        <w:right w:val="none" w:sz="0" w:space="0" w:color="auto"/>
      </w:divBdr>
    </w:div>
    <w:div w:id="1793397725">
      <w:bodyDiv w:val="1"/>
      <w:marLeft w:val="0"/>
      <w:marRight w:val="0"/>
      <w:marTop w:val="0"/>
      <w:marBottom w:val="0"/>
      <w:divBdr>
        <w:top w:val="none" w:sz="0" w:space="0" w:color="auto"/>
        <w:left w:val="none" w:sz="0" w:space="0" w:color="auto"/>
        <w:bottom w:val="none" w:sz="0" w:space="0" w:color="auto"/>
        <w:right w:val="none" w:sz="0" w:space="0" w:color="auto"/>
      </w:divBdr>
    </w:div>
    <w:div w:id="1799106714">
      <w:bodyDiv w:val="1"/>
      <w:marLeft w:val="0"/>
      <w:marRight w:val="0"/>
      <w:marTop w:val="0"/>
      <w:marBottom w:val="0"/>
      <w:divBdr>
        <w:top w:val="none" w:sz="0" w:space="0" w:color="auto"/>
        <w:left w:val="none" w:sz="0" w:space="0" w:color="auto"/>
        <w:bottom w:val="none" w:sz="0" w:space="0" w:color="auto"/>
        <w:right w:val="none" w:sz="0" w:space="0" w:color="auto"/>
      </w:divBdr>
    </w:div>
    <w:div w:id="1799295486">
      <w:bodyDiv w:val="1"/>
      <w:marLeft w:val="0"/>
      <w:marRight w:val="0"/>
      <w:marTop w:val="0"/>
      <w:marBottom w:val="0"/>
      <w:divBdr>
        <w:top w:val="none" w:sz="0" w:space="0" w:color="auto"/>
        <w:left w:val="none" w:sz="0" w:space="0" w:color="auto"/>
        <w:bottom w:val="none" w:sz="0" w:space="0" w:color="auto"/>
        <w:right w:val="none" w:sz="0" w:space="0" w:color="auto"/>
      </w:divBdr>
    </w:div>
    <w:div w:id="1801994478">
      <w:bodyDiv w:val="1"/>
      <w:marLeft w:val="0"/>
      <w:marRight w:val="0"/>
      <w:marTop w:val="0"/>
      <w:marBottom w:val="0"/>
      <w:divBdr>
        <w:top w:val="none" w:sz="0" w:space="0" w:color="auto"/>
        <w:left w:val="none" w:sz="0" w:space="0" w:color="auto"/>
        <w:bottom w:val="none" w:sz="0" w:space="0" w:color="auto"/>
        <w:right w:val="none" w:sz="0" w:space="0" w:color="auto"/>
      </w:divBdr>
    </w:div>
    <w:div w:id="1804613776">
      <w:bodyDiv w:val="1"/>
      <w:marLeft w:val="0"/>
      <w:marRight w:val="0"/>
      <w:marTop w:val="0"/>
      <w:marBottom w:val="0"/>
      <w:divBdr>
        <w:top w:val="none" w:sz="0" w:space="0" w:color="auto"/>
        <w:left w:val="none" w:sz="0" w:space="0" w:color="auto"/>
        <w:bottom w:val="none" w:sz="0" w:space="0" w:color="auto"/>
        <w:right w:val="none" w:sz="0" w:space="0" w:color="auto"/>
      </w:divBdr>
    </w:div>
    <w:div w:id="1806003601">
      <w:bodyDiv w:val="1"/>
      <w:marLeft w:val="0"/>
      <w:marRight w:val="0"/>
      <w:marTop w:val="0"/>
      <w:marBottom w:val="0"/>
      <w:divBdr>
        <w:top w:val="none" w:sz="0" w:space="0" w:color="auto"/>
        <w:left w:val="none" w:sz="0" w:space="0" w:color="auto"/>
        <w:bottom w:val="none" w:sz="0" w:space="0" w:color="auto"/>
        <w:right w:val="none" w:sz="0" w:space="0" w:color="auto"/>
      </w:divBdr>
    </w:div>
    <w:div w:id="1806317418">
      <w:bodyDiv w:val="1"/>
      <w:marLeft w:val="0"/>
      <w:marRight w:val="0"/>
      <w:marTop w:val="0"/>
      <w:marBottom w:val="0"/>
      <w:divBdr>
        <w:top w:val="none" w:sz="0" w:space="0" w:color="auto"/>
        <w:left w:val="none" w:sz="0" w:space="0" w:color="auto"/>
        <w:bottom w:val="none" w:sz="0" w:space="0" w:color="auto"/>
        <w:right w:val="none" w:sz="0" w:space="0" w:color="auto"/>
      </w:divBdr>
    </w:div>
    <w:div w:id="1810323840">
      <w:bodyDiv w:val="1"/>
      <w:marLeft w:val="0"/>
      <w:marRight w:val="0"/>
      <w:marTop w:val="0"/>
      <w:marBottom w:val="0"/>
      <w:divBdr>
        <w:top w:val="none" w:sz="0" w:space="0" w:color="auto"/>
        <w:left w:val="none" w:sz="0" w:space="0" w:color="auto"/>
        <w:bottom w:val="none" w:sz="0" w:space="0" w:color="auto"/>
        <w:right w:val="none" w:sz="0" w:space="0" w:color="auto"/>
      </w:divBdr>
    </w:div>
    <w:div w:id="1811168642">
      <w:bodyDiv w:val="1"/>
      <w:marLeft w:val="0"/>
      <w:marRight w:val="0"/>
      <w:marTop w:val="0"/>
      <w:marBottom w:val="0"/>
      <w:divBdr>
        <w:top w:val="none" w:sz="0" w:space="0" w:color="auto"/>
        <w:left w:val="none" w:sz="0" w:space="0" w:color="auto"/>
        <w:bottom w:val="none" w:sz="0" w:space="0" w:color="auto"/>
        <w:right w:val="none" w:sz="0" w:space="0" w:color="auto"/>
      </w:divBdr>
    </w:div>
    <w:div w:id="1815951276">
      <w:bodyDiv w:val="1"/>
      <w:marLeft w:val="0"/>
      <w:marRight w:val="0"/>
      <w:marTop w:val="0"/>
      <w:marBottom w:val="0"/>
      <w:divBdr>
        <w:top w:val="none" w:sz="0" w:space="0" w:color="auto"/>
        <w:left w:val="none" w:sz="0" w:space="0" w:color="auto"/>
        <w:bottom w:val="none" w:sz="0" w:space="0" w:color="auto"/>
        <w:right w:val="none" w:sz="0" w:space="0" w:color="auto"/>
      </w:divBdr>
    </w:div>
    <w:div w:id="1819573562">
      <w:bodyDiv w:val="1"/>
      <w:marLeft w:val="0"/>
      <w:marRight w:val="0"/>
      <w:marTop w:val="0"/>
      <w:marBottom w:val="0"/>
      <w:divBdr>
        <w:top w:val="none" w:sz="0" w:space="0" w:color="auto"/>
        <w:left w:val="none" w:sz="0" w:space="0" w:color="auto"/>
        <w:bottom w:val="none" w:sz="0" w:space="0" w:color="auto"/>
        <w:right w:val="none" w:sz="0" w:space="0" w:color="auto"/>
      </w:divBdr>
    </w:div>
    <w:div w:id="1822305771">
      <w:bodyDiv w:val="1"/>
      <w:marLeft w:val="0"/>
      <w:marRight w:val="0"/>
      <w:marTop w:val="0"/>
      <w:marBottom w:val="0"/>
      <w:divBdr>
        <w:top w:val="none" w:sz="0" w:space="0" w:color="auto"/>
        <w:left w:val="none" w:sz="0" w:space="0" w:color="auto"/>
        <w:bottom w:val="none" w:sz="0" w:space="0" w:color="auto"/>
        <w:right w:val="none" w:sz="0" w:space="0" w:color="auto"/>
      </w:divBdr>
    </w:div>
    <w:div w:id="1825007757">
      <w:bodyDiv w:val="1"/>
      <w:marLeft w:val="0"/>
      <w:marRight w:val="0"/>
      <w:marTop w:val="0"/>
      <w:marBottom w:val="0"/>
      <w:divBdr>
        <w:top w:val="none" w:sz="0" w:space="0" w:color="auto"/>
        <w:left w:val="none" w:sz="0" w:space="0" w:color="auto"/>
        <w:bottom w:val="none" w:sz="0" w:space="0" w:color="auto"/>
        <w:right w:val="none" w:sz="0" w:space="0" w:color="auto"/>
      </w:divBdr>
    </w:div>
    <w:div w:id="1825051616">
      <w:bodyDiv w:val="1"/>
      <w:marLeft w:val="0"/>
      <w:marRight w:val="0"/>
      <w:marTop w:val="0"/>
      <w:marBottom w:val="0"/>
      <w:divBdr>
        <w:top w:val="none" w:sz="0" w:space="0" w:color="auto"/>
        <w:left w:val="none" w:sz="0" w:space="0" w:color="auto"/>
        <w:bottom w:val="none" w:sz="0" w:space="0" w:color="auto"/>
        <w:right w:val="none" w:sz="0" w:space="0" w:color="auto"/>
      </w:divBdr>
    </w:div>
    <w:div w:id="1827428760">
      <w:bodyDiv w:val="1"/>
      <w:marLeft w:val="0"/>
      <w:marRight w:val="0"/>
      <w:marTop w:val="0"/>
      <w:marBottom w:val="0"/>
      <w:divBdr>
        <w:top w:val="none" w:sz="0" w:space="0" w:color="auto"/>
        <w:left w:val="none" w:sz="0" w:space="0" w:color="auto"/>
        <w:bottom w:val="none" w:sz="0" w:space="0" w:color="auto"/>
        <w:right w:val="none" w:sz="0" w:space="0" w:color="auto"/>
      </w:divBdr>
    </w:div>
    <w:div w:id="1832986568">
      <w:bodyDiv w:val="1"/>
      <w:marLeft w:val="0"/>
      <w:marRight w:val="0"/>
      <w:marTop w:val="0"/>
      <w:marBottom w:val="0"/>
      <w:divBdr>
        <w:top w:val="none" w:sz="0" w:space="0" w:color="auto"/>
        <w:left w:val="none" w:sz="0" w:space="0" w:color="auto"/>
        <w:bottom w:val="none" w:sz="0" w:space="0" w:color="auto"/>
        <w:right w:val="none" w:sz="0" w:space="0" w:color="auto"/>
      </w:divBdr>
    </w:div>
    <w:div w:id="1833061319">
      <w:bodyDiv w:val="1"/>
      <w:marLeft w:val="0"/>
      <w:marRight w:val="0"/>
      <w:marTop w:val="0"/>
      <w:marBottom w:val="0"/>
      <w:divBdr>
        <w:top w:val="none" w:sz="0" w:space="0" w:color="auto"/>
        <w:left w:val="none" w:sz="0" w:space="0" w:color="auto"/>
        <w:bottom w:val="none" w:sz="0" w:space="0" w:color="auto"/>
        <w:right w:val="none" w:sz="0" w:space="0" w:color="auto"/>
      </w:divBdr>
    </w:div>
    <w:div w:id="1835148776">
      <w:bodyDiv w:val="1"/>
      <w:marLeft w:val="0"/>
      <w:marRight w:val="0"/>
      <w:marTop w:val="0"/>
      <w:marBottom w:val="0"/>
      <w:divBdr>
        <w:top w:val="none" w:sz="0" w:space="0" w:color="auto"/>
        <w:left w:val="none" w:sz="0" w:space="0" w:color="auto"/>
        <w:bottom w:val="none" w:sz="0" w:space="0" w:color="auto"/>
        <w:right w:val="none" w:sz="0" w:space="0" w:color="auto"/>
      </w:divBdr>
    </w:div>
    <w:div w:id="1837110180">
      <w:bodyDiv w:val="1"/>
      <w:marLeft w:val="0"/>
      <w:marRight w:val="0"/>
      <w:marTop w:val="0"/>
      <w:marBottom w:val="0"/>
      <w:divBdr>
        <w:top w:val="none" w:sz="0" w:space="0" w:color="auto"/>
        <w:left w:val="none" w:sz="0" w:space="0" w:color="auto"/>
        <w:bottom w:val="none" w:sz="0" w:space="0" w:color="auto"/>
        <w:right w:val="none" w:sz="0" w:space="0" w:color="auto"/>
      </w:divBdr>
    </w:div>
    <w:div w:id="1846244345">
      <w:bodyDiv w:val="1"/>
      <w:marLeft w:val="0"/>
      <w:marRight w:val="0"/>
      <w:marTop w:val="0"/>
      <w:marBottom w:val="0"/>
      <w:divBdr>
        <w:top w:val="none" w:sz="0" w:space="0" w:color="auto"/>
        <w:left w:val="none" w:sz="0" w:space="0" w:color="auto"/>
        <w:bottom w:val="none" w:sz="0" w:space="0" w:color="auto"/>
        <w:right w:val="none" w:sz="0" w:space="0" w:color="auto"/>
      </w:divBdr>
    </w:div>
    <w:div w:id="1846631855">
      <w:bodyDiv w:val="1"/>
      <w:marLeft w:val="0"/>
      <w:marRight w:val="0"/>
      <w:marTop w:val="0"/>
      <w:marBottom w:val="0"/>
      <w:divBdr>
        <w:top w:val="none" w:sz="0" w:space="0" w:color="auto"/>
        <w:left w:val="none" w:sz="0" w:space="0" w:color="auto"/>
        <w:bottom w:val="none" w:sz="0" w:space="0" w:color="auto"/>
        <w:right w:val="none" w:sz="0" w:space="0" w:color="auto"/>
      </w:divBdr>
    </w:div>
    <w:div w:id="1848668282">
      <w:bodyDiv w:val="1"/>
      <w:marLeft w:val="0"/>
      <w:marRight w:val="0"/>
      <w:marTop w:val="0"/>
      <w:marBottom w:val="0"/>
      <w:divBdr>
        <w:top w:val="none" w:sz="0" w:space="0" w:color="auto"/>
        <w:left w:val="none" w:sz="0" w:space="0" w:color="auto"/>
        <w:bottom w:val="none" w:sz="0" w:space="0" w:color="auto"/>
        <w:right w:val="none" w:sz="0" w:space="0" w:color="auto"/>
      </w:divBdr>
    </w:div>
    <w:div w:id="1848933722">
      <w:bodyDiv w:val="1"/>
      <w:marLeft w:val="0"/>
      <w:marRight w:val="0"/>
      <w:marTop w:val="0"/>
      <w:marBottom w:val="0"/>
      <w:divBdr>
        <w:top w:val="none" w:sz="0" w:space="0" w:color="auto"/>
        <w:left w:val="none" w:sz="0" w:space="0" w:color="auto"/>
        <w:bottom w:val="none" w:sz="0" w:space="0" w:color="auto"/>
        <w:right w:val="none" w:sz="0" w:space="0" w:color="auto"/>
      </w:divBdr>
    </w:div>
    <w:div w:id="1850289842">
      <w:bodyDiv w:val="1"/>
      <w:marLeft w:val="0"/>
      <w:marRight w:val="0"/>
      <w:marTop w:val="0"/>
      <w:marBottom w:val="0"/>
      <w:divBdr>
        <w:top w:val="none" w:sz="0" w:space="0" w:color="auto"/>
        <w:left w:val="none" w:sz="0" w:space="0" w:color="auto"/>
        <w:bottom w:val="none" w:sz="0" w:space="0" w:color="auto"/>
        <w:right w:val="none" w:sz="0" w:space="0" w:color="auto"/>
      </w:divBdr>
    </w:div>
    <w:div w:id="1850564570">
      <w:bodyDiv w:val="1"/>
      <w:marLeft w:val="0"/>
      <w:marRight w:val="0"/>
      <w:marTop w:val="0"/>
      <w:marBottom w:val="0"/>
      <w:divBdr>
        <w:top w:val="none" w:sz="0" w:space="0" w:color="auto"/>
        <w:left w:val="none" w:sz="0" w:space="0" w:color="auto"/>
        <w:bottom w:val="none" w:sz="0" w:space="0" w:color="auto"/>
        <w:right w:val="none" w:sz="0" w:space="0" w:color="auto"/>
      </w:divBdr>
    </w:div>
    <w:div w:id="1850828377">
      <w:bodyDiv w:val="1"/>
      <w:marLeft w:val="0"/>
      <w:marRight w:val="0"/>
      <w:marTop w:val="0"/>
      <w:marBottom w:val="0"/>
      <w:divBdr>
        <w:top w:val="none" w:sz="0" w:space="0" w:color="auto"/>
        <w:left w:val="none" w:sz="0" w:space="0" w:color="auto"/>
        <w:bottom w:val="none" w:sz="0" w:space="0" w:color="auto"/>
        <w:right w:val="none" w:sz="0" w:space="0" w:color="auto"/>
      </w:divBdr>
    </w:div>
    <w:div w:id="1851679803">
      <w:bodyDiv w:val="1"/>
      <w:marLeft w:val="0"/>
      <w:marRight w:val="0"/>
      <w:marTop w:val="0"/>
      <w:marBottom w:val="0"/>
      <w:divBdr>
        <w:top w:val="none" w:sz="0" w:space="0" w:color="auto"/>
        <w:left w:val="none" w:sz="0" w:space="0" w:color="auto"/>
        <w:bottom w:val="none" w:sz="0" w:space="0" w:color="auto"/>
        <w:right w:val="none" w:sz="0" w:space="0" w:color="auto"/>
      </w:divBdr>
    </w:div>
    <w:div w:id="1852260220">
      <w:bodyDiv w:val="1"/>
      <w:marLeft w:val="0"/>
      <w:marRight w:val="0"/>
      <w:marTop w:val="0"/>
      <w:marBottom w:val="0"/>
      <w:divBdr>
        <w:top w:val="none" w:sz="0" w:space="0" w:color="auto"/>
        <w:left w:val="none" w:sz="0" w:space="0" w:color="auto"/>
        <w:bottom w:val="none" w:sz="0" w:space="0" w:color="auto"/>
        <w:right w:val="none" w:sz="0" w:space="0" w:color="auto"/>
      </w:divBdr>
    </w:div>
    <w:div w:id="1852335844">
      <w:bodyDiv w:val="1"/>
      <w:marLeft w:val="0"/>
      <w:marRight w:val="0"/>
      <w:marTop w:val="0"/>
      <w:marBottom w:val="0"/>
      <w:divBdr>
        <w:top w:val="none" w:sz="0" w:space="0" w:color="auto"/>
        <w:left w:val="none" w:sz="0" w:space="0" w:color="auto"/>
        <w:bottom w:val="none" w:sz="0" w:space="0" w:color="auto"/>
        <w:right w:val="none" w:sz="0" w:space="0" w:color="auto"/>
      </w:divBdr>
    </w:div>
    <w:div w:id="1854569932">
      <w:bodyDiv w:val="1"/>
      <w:marLeft w:val="0"/>
      <w:marRight w:val="0"/>
      <w:marTop w:val="0"/>
      <w:marBottom w:val="0"/>
      <w:divBdr>
        <w:top w:val="none" w:sz="0" w:space="0" w:color="auto"/>
        <w:left w:val="none" w:sz="0" w:space="0" w:color="auto"/>
        <w:bottom w:val="none" w:sz="0" w:space="0" w:color="auto"/>
        <w:right w:val="none" w:sz="0" w:space="0" w:color="auto"/>
      </w:divBdr>
    </w:div>
    <w:div w:id="1855414766">
      <w:bodyDiv w:val="1"/>
      <w:marLeft w:val="0"/>
      <w:marRight w:val="0"/>
      <w:marTop w:val="0"/>
      <w:marBottom w:val="0"/>
      <w:divBdr>
        <w:top w:val="none" w:sz="0" w:space="0" w:color="auto"/>
        <w:left w:val="none" w:sz="0" w:space="0" w:color="auto"/>
        <w:bottom w:val="none" w:sz="0" w:space="0" w:color="auto"/>
        <w:right w:val="none" w:sz="0" w:space="0" w:color="auto"/>
      </w:divBdr>
    </w:div>
    <w:div w:id="1855799793">
      <w:bodyDiv w:val="1"/>
      <w:marLeft w:val="0"/>
      <w:marRight w:val="0"/>
      <w:marTop w:val="0"/>
      <w:marBottom w:val="0"/>
      <w:divBdr>
        <w:top w:val="none" w:sz="0" w:space="0" w:color="auto"/>
        <w:left w:val="none" w:sz="0" w:space="0" w:color="auto"/>
        <w:bottom w:val="none" w:sz="0" w:space="0" w:color="auto"/>
        <w:right w:val="none" w:sz="0" w:space="0" w:color="auto"/>
      </w:divBdr>
    </w:div>
    <w:div w:id="1858082149">
      <w:bodyDiv w:val="1"/>
      <w:marLeft w:val="0"/>
      <w:marRight w:val="0"/>
      <w:marTop w:val="0"/>
      <w:marBottom w:val="0"/>
      <w:divBdr>
        <w:top w:val="none" w:sz="0" w:space="0" w:color="auto"/>
        <w:left w:val="none" w:sz="0" w:space="0" w:color="auto"/>
        <w:bottom w:val="none" w:sz="0" w:space="0" w:color="auto"/>
        <w:right w:val="none" w:sz="0" w:space="0" w:color="auto"/>
      </w:divBdr>
    </w:div>
    <w:div w:id="1858958164">
      <w:bodyDiv w:val="1"/>
      <w:marLeft w:val="0"/>
      <w:marRight w:val="0"/>
      <w:marTop w:val="0"/>
      <w:marBottom w:val="0"/>
      <w:divBdr>
        <w:top w:val="none" w:sz="0" w:space="0" w:color="auto"/>
        <w:left w:val="none" w:sz="0" w:space="0" w:color="auto"/>
        <w:bottom w:val="none" w:sz="0" w:space="0" w:color="auto"/>
        <w:right w:val="none" w:sz="0" w:space="0" w:color="auto"/>
      </w:divBdr>
    </w:div>
    <w:div w:id="1865243621">
      <w:bodyDiv w:val="1"/>
      <w:marLeft w:val="0"/>
      <w:marRight w:val="0"/>
      <w:marTop w:val="0"/>
      <w:marBottom w:val="0"/>
      <w:divBdr>
        <w:top w:val="none" w:sz="0" w:space="0" w:color="auto"/>
        <w:left w:val="none" w:sz="0" w:space="0" w:color="auto"/>
        <w:bottom w:val="none" w:sz="0" w:space="0" w:color="auto"/>
        <w:right w:val="none" w:sz="0" w:space="0" w:color="auto"/>
      </w:divBdr>
    </w:div>
    <w:div w:id="1865439567">
      <w:bodyDiv w:val="1"/>
      <w:marLeft w:val="0"/>
      <w:marRight w:val="0"/>
      <w:marTop w:val="0"/>
      <w:marBottom w:val="0"/>
      <w:divBdr>
        <w:top w:val="none" w:sz="0" w:space="0" w:color="auto"/>
        <w:left w:val="none" w:sz="0" w:space="0" w:color="auto"/>
        <w:bottom w:val="none" w:sz="0" w:space="0" w:color="auto"/>
        <w:right w:val="none" w:sz="0" w:space="0" w:color="auto"/>
      </w:divBdr>
    </w:div>
    <w:div w:id="1865752731">
      <w:bodyDiv w:val="1"/>
      <w:marLeft w:val="0"/>
      <w:marRight w:val="0"/>
      <w:marTop w:val="0"/>
      <w:marBottom w:val="0"/>
      <w:divBdr>
        <w:top w:val="none" w:sz="0" w:space="0" w:color="auto"/>
        <w:left w:val="none" w:sz="0" w:space="0" w:color="auto"/>
        <w:bottom w:val="none" w:sz="0" w:space="0" w:color="auto"/>
        <w:right w:val="none" w:sz="0" w:space="0" w:color="auto"/>
      </w:divBdr>
    </w:div>
    <w:div w:id="1865902491">
      <w:bodyDiv w:val="1"/>
      <w:marLeft w:val="0"/>
      <w:marRight w:val="0"/>
      <w:marTop w:val="0"/>
      <w:marBottom w:val="0"/>
      <w:divBdr>
        <w:top w:val="none" w:sz="0" w:space="0" w:color="auto"/>
        <w:left w:val="none" w:sz="0" w:space="0" w:color="auto"/>
        <w:bottom w:val="none" w:sz="0" w:space="0" w:color="auto"/>
        <w:right w:val="none" w:sz="0" w:space="0" w:color="auto"/>
      </w:divBdr>
    </w:div>
    <w:div w:id="1866869572">
      <w:bodyDiv w:val="1"/>
      <w:marLeft w:val="0"/>
      <w:marRight w:val="0"/>
      <w:marTop w:val="0"/>
      <w:marBottom w:val="0"/>
      <w:divBdr>
        <w:top w:val="none" w:sz="0" w:space="0" w:color="auto"/>
        <w:left w:val="none" w:sz="0" w:space="0" w:color="auto"/>
        <w:bottom w:val="none" w:sz="0" w:space="0" w:color="auto"/>
        <w:right w:val="none" w:sz="0" w:space="0" w:color="auto"/>
      </w:divBdr>
    </w:div>
    <w:div w:id="1870216532">
      <w:bodyDiv w:val="1"/>
      <w:marLeft w:val="0"/>
      <w:marRight w:val="0"/>
      <w:marTop w:val="0"/>
      <w:marBottom w:val="0"/>
      <w:divBdr>
        <w:top w:val="none" w:sz="0" w:space="0" w:color="auto"/>
        <w:left w:val="none" w:sz="0" w:space="0" w:color="auto"/>
        <w:bottom w:val="none" w:sz="0" w:space="0" w:color="auto"/>
        <w:right w:val="none" w:sz="0" w:space="0" w:color="auto"/>
      </w:divBdr>
    </w:div>
    <w:div w:id="1870332855">
      <w:bodyDiv w:val="1"/>
      <w:marLeft w:val="0"/>
      <w:marRight w:val="0"/>
      <w:marTop w:val="0"/>
      <w:marBottom w:val="0"/>
      <w:divBdr>
        <w:top w:val="none" w:sz="0" w:space="0" w:color="auto"/>
        <w:left w:val="none" w:sz="0" w:space="0" w:color="auto"/>
        <w:bottom w:val="none" w:sz="0" w:space="0" w:color="auto"/>
        <w:right w:val="none" w:sz="0" w:space="0" w:color="auto"/>
      </w:divBdr>
    </w:div>
    <w:div w:id="1874227355">
      <w:bodyDiv w:val="1"/>
      <w:marLeft w:val="0"/>
      <w:marRight w:val="0"/>
      <w:marTop w:val="0"/>
      <w:marBottom w:val="0"/>
      <w:divBdr>
        <w:top w:val="none" w:sz="0" w:space="0" w:color="auto"/>
        <w:left w:val="none" w:sz="0" w:space="0" w:color="auto"/>
        <w:bottom w:val="none" w:sz="0" w:space="0" w:color="auto"/>
        <w:right w:val="none" w:sz="0" w:space="0" w:color="auto"/>
      </w:divBdr>
    </w:div>
    <w:div w:id="1878278656">
      <w:bodyDiv w:val="1"/>
      <w:marLeft w:val="0"/>
      <w:marRight w:val="0"/>
      <w:marTop w:val="0"/>
      <w:marBottom w:val="0"/>
      <w:divBdr>
        <w:top w:val="none" w:sz="0" w:space="0" w:color="auto"/>
        <w:left w:val="none" w:sz="0" w:space="0" w:color="auto"/>
        <w:bottom w:val="none" w:sz="0" w:space="0" w:color="auto"/>
        <w:right w:val="none" w:sz="0" w:space="0" w:color="auto"/>
      </w:divBdr>
    </w:div>
    <w:div w:id="1880124411">
      <w:bodyDiv w:val="1"/>
      <w:marLeft w:val="0"/>
      <w:marRight w:val="0"/>
      <w:marTop w:val="0"/>
      <w:marBottom w:val="0"/>
      <w:divBdr>
        <w:top w:val="none" w:sz="0" w:space="0" w:color="auto"/>
        <w:left w:val="none" w:sz="0" w:space="0" w:color="auto"/>
        <w:bottom w:val="none" w:sz="0" w:space="0" w:color="auto"/>
        <w:right w:val="none" w:sz="0" w:space="0" w:color="auto"/>
      </w:divBdr>
    </w:div>
    <w:div w:id="1880165034">
      <w:bodyDiv w:val="1"/>
      <w:marLeft w:val="0"/>
      <w:marRight w:val="0"/>
      <w:marTop w:val="0"/>
      <w:marBottom w:val="0"/>
      <w:divBdr>
        <w:top w:val="none" w:sz="0" w:space="0" w:color="auto"/>
        <w:left w:val="none" w:sz="0" w:space="0" w:color="auto"/>
        <w:bottom w:val="none" w:sz="0" w:space="0" w:color="auto"/>
        <w:right w:val="none" w:sz="0" w:space="0" w:color="auto"/>
      </w:divBdr>
    </w:div>
    <w:div w:id="1880629120">
      <w:bodyDiv w:val="1"/>
      <w:marLeft w:val="0"/>
      <w:marRight w:val="0"/>
      <w:marTop w:val="0"/>
      <w:marBottom w:val="0"/>
      <w:divBdr>
        <w:top w:val="none" w:sz="0" w:space="0" w:color="auto"/>
        <w:left w:val="none" w:sz="0" w:space="0" w:color="auto"/>
        <w:bottom w:val="none" w:sz="0" w:space="0" w:color="auto"/>
        <w:right w:val="none" w:sz="0" w:space="0" w:color="auto"/>
      </w:divBdr>
    </w:div>
    <w:div w:id="1883713601">
      <w:bodyDiv w:val="1"/>
      <w:marLeft w:val="0"/>
      <w:marRight w:val="0"/>
      <w:marTop w:val="0"/>
      <w:marBottom w:val="0"/>
      <w:divBdr>
        <w:top w:val="none" w:sz="0" w:space="0" w:color="auto"/>
        <w:left w:val="none" w:sz="0" w:space="0" w:color="auto"/>
        <w:bottom w:val="none" w:sz="0" w:space="0" w:color="auto"/>
        <w:right w:val="none" w:sz="0" w:space="0" w:color="auto"/>
      </w:divBdr>
    </w:div>
    <w:div w:id="1886066787">
      <w:bodyDiv w:val="1"/>
      <w:marLeft w:val="0"/>
      <w:marRight w:val="0"/>
      <w:marTop w:val="0"/>
      <w:marBottom w:val="0"/>
      <w:divBdr>
        <w:top w:val="none" w:sz="0" w:space="0" w:color="auto"/>
        <w:left w:val="none" w:sz="0" w:space="0" w:color="auto"/>
        <w:bottom w:val="none" w:sz="0" w:space="0" w:color="auto"/>
        <w:right w:val="none" w:sz="0" w:space="0" w:color="auto"/>
      </w:divBdr>
    </w:div>
    <w:div w:id="1886794163">
      <w:bodyDiv w:val="1"/>
      <w:marLeft w:val="0"/>
      <w:marRight w:val="0"/>
      <w:marTop w:val="0"/>
      <w:marBottom w:val="0"/>
      <w:divBdr>
        <w:top w:val="none" w:sz="0" w:space="0" w:color="auto"/>
        <w:left w:val="none" w:sz="0" w:space="0" w:color="auto"/>
        <w:bottom w:val="none" w:sz="0" w:space="0" w:color="auto"/>
        <w:right w:val="none" w:sz="0" w:space="0" w:color="auto"/>
      </w:divBdr>
    </w:div>
    <w:div w:id="1887177821">
      <w:bodyDiv w:val="1"/>
      <w:marLeft w:val="0"/>
      <w:marRight w:val="0"/>
      <w:marTop w:val="0"/>
      <w:marBottom w:val="0"/>
      <w:divBdr>
        <w:top w:val="none" w:sz="0" w:space="0" w:color="auto"/>
        <w:left w:val="none" w:sz="0" w:space="0" w:color="auto"/>
        <w:bottom w:val="none" w:sz="0" w:space="0" w:color="auto"/>
        <w:right w:val="none" w:sz="0" w:space="0" w:color="auto"/>
      </w:divBdr>
    </w:div>
    <w:div w:id="1887401218">
      <w:bodyDiv w:val="1"/>
      <w:marLeft w:val="0"/>
      <w:marRight w:val="0"/>
      <w:marTop w:val="0"/>
      <w:marBottom w:val="0"/>
      <w:divBdr>
        <w:top w:val="none" w:sz="0" w:space="0" w:color="auto"/>
        <w:left w:val="none" w:sz="0" w:space="0" w:color="auto"/>
        <w:bottom w:val="none" w:sz="0" w:space="0" w:color="auto"/>
        <w:right w:val="none" w:sz="0" w:space="0" w:color="auto"/>
      </w:divBdr>
    </w:div>
    <w:div w:id="1889952493">
      <w:bodyDiv w:val="1"/>
      <w:marLeft w:val="0"/>
      <w:marRight w:val="0"/>
      <w:marTop w:val="0"/>
      <w:marBottom w:val="0"/>
      <w:divBdr>
        <w:top w:val="none" w:sz="0" w:space="0" w:color="auto"/>
        <w:left w:val="none" w:sz="0" w:space="0" w:color="auto"/>
        <w:bottom w:val="none" w:sz="0" w:space="0" w:color="auto"/>
        <w:right w:val="none" w:sz="0" w:space="0" w:color="auto"/>
      </w:divBdr>
    </w:div>
    <w:div w:id="1891069472">
      <w:bodyDiv w:val="1"/>
      <w:marLeft w:val="0"/>
      <w:marRight w:val="0"/>
      <w:marTop w:val="0"/>
      <w:marBottom w:val="0"/>
      <w:divBdr>
        <w:top w:val="none" w:sz="0" w:space="0" w:color="auto"/>
        <w:left w:val="none" w:sz="0" w:space="0" w:color="auto"/>
        <w:bottom w:val="none" w:sz="0" w:space="0" w:color="auto"/>
        <w:right w:val="none" w:sz="0" w:space="0" w:color="auto"/>
      </w:divBdr>
    </w:div>
    <w:div w:id="1893998983">
      <w:bodyDiv w:val="1"/>
      <w:marLeft w:val="0"/>
      <w:marRight w:val="0"/>
      <w:marTop w:val="0"/>
      <w:marBottom w:val="0"/>
      <w:divBdr>
        <w:top w:val="none" w:sz="0" w:space="0" w:color="auto"/>
        <w:left w:val="none" w:sz="0" w:space="0" w:color="auto"/>
        <w:bottom w:val="none" w:sz="0" w:space="0" w:color="auto"/>
        <w:right w:val="none" w:sz="0" w:space="0" w:color="auto"/>
      </w:divBdr>
    </w:div>
    <w:div w:id="1895771521">
      <w:bodyDiv w:val="1"/>
      <w:marLeft w:val="0"/>
      <w:marRight w:val="0"/>
      <w:marTop w:val="0"/>
      <w:marBottom w:val="0"/>
      <w:divBdr>
        <w:top w:val="none" w:sz="0" w:space="0" w:color="auto"/>
        <w:left w:val="none" w:sz="0" w:space="0" w:color="auto"/>
        <w:bottom w:val="none" w:sz="0" w:space="0" w:color="auto"/>
        <w:right w:val="none" w:sz="0" w:space="0" w:color="auto"/>
      </w:divBdr>
    </w:div>
    <w:div w:id="1900239200">
      <w:bodyDiv w:val="1"/>
      <w:marLeft w:val="0"/>
      <w:marRight w:val="0"/>
      <w:marTop w:val="0"/>
      <w:marBottom w:val="0"/>
      <w:divBdr>
        <w:top w:val="none" w:sz="0" w:space="0" w:color="auto"/>
        <w:left w:val="none" w:sz="0" w:space="0" w:color="auto"/>
        <w:bottom w:val="none" w:sz="0" w:space="0" w:color="auto"/>
        <w:right w:val="none" w:sz="0" w:space="0" w:color="auto"/>
      </w:divBdr>
    </w:div>
    <w:div w:id="1900439554">
      <w:bodyDiv w:val="1"/>
      <w:marLeft w:val="0"/>
      <w:marRight w:val="0"/>
      <w:marTop w:val="0"/>
      <w:marBottom w:val="0"/>
      <w:divBdr>
        <w:top w:val="none" w:sz="0" w:space="0" w:color="auto"/>
        <w:left w:val="none" w:sz="0" w:space="0" w:color="auto"/>
        <w:bottom w:val="none" w:sz="0" w:space="0" w:color="auto"/>
        <w:right w:val="none" w:sz="0" w:space="0" w:color="auto"/>
      </w:divBdr>
    </w:div>
    <w:div w:id="1903562175">
      <w:bodyDiv w:val="1"/>
      <w:marLeft w:val="0"/>
      <w:marRight w:val="0"/>
      <w:marTop w:val="0"/>
      <w:marBottom w:val="0"/>
      <w:divBdr>
        <w:top w:val="none" w:sz="0" w:space="0" w:color="auto"/>
        <w:left w:val="none" w:sz="0" w:space="0" w:color="auto"/>
        <w:bottom w:val="none" w:sz="0" w:space="0" w:color="auto"/>
        <w:right w:val="none" w:sz="0" w:space="0" w:color="auto"/>
      </w:divBdr>
    </w:div>
    <w:div w:id="1903787296">
      <w:bodyDiv w:val="1"/>
      <w:marLeft w:val="0"/>
      <w:marRight w:val="0"/>
      <w:marTop w:val="0"/>
      <w:marBottom w:val="0"/>
      <w:divBdr>
        <w:top w:val="none" w:sz="0" w:space="0" w:color="auto"/>
        <w:left w:val="none" w:sz="0" w:space="0" w:color="auto"/>
        <w:bottom w:val="none" w:sz="0" w:space="0" w:color="auto"/>
        <w:right w:val="none" w:sz="0" w:space="0" w:color="auto"/>
      </w:divBdr>
    </w:div>
    <w:div w:id="1905329795">
      <w:bodyDiv w:val="1"/>
      <w:marLeft w:val="0"/>
      <w:marRight w:val="0"/>
      <w:marTop w:val="0"/>
      <w:marBottom w:val="0"/>
      <w:divBdr>
        <w:top w:val="none" w:sz="0" w:space="0" w:color="auto"/>
        <w:left w:val="none" w:sz="0" w:space="0" w:color="auto"/>
        <w:bottom w:val="none" w:sz="0" w:space="0" w:color="auto"/>
        <w:right w:val="none" w:sz="0" w:space="0" w:color="auto"/>
      </w:divBdr>
    </w:div>
    <w:div w:id="1906797100">
      <w:bodyDiv w:val="1"/>
      <w:marLeft w:val="0"/>
      <w:marRight w:val="0"/>
      <w:marTop w:val="0"/>
      <w:marBottom w:val="0"/>
      <w:divBdr>
        <w:top w:val="none" w:sz="0" w:space="0" w:color="auto"/>
        <w:left w:val="none" w:sz="0" w:space="0" w:color="auto"/>
        <w:bottom w:val="none" w:sz="0" w:space="0" w:color="auto"/>
        <w:right w:val="none" w:sz="0" w:space="0" w:color="auto"/>
      </w:divBdr>
    </w:div>
    <w:div w:id="1906988663">
      <w:bodyDiv w:val="1"/>
      <w:marLeft w:val="0"/>
      <w:marRight w:val="0"/>
      <w:marTop w:val="0"/>
      <w:marBottom w:val="0"/>
      <w:divBdr>
        <w:top w:val="none" w:sz="0" w:space="0" w:color="auto"/>
        <w:left w:val="none" w:sz="0" w:space="0" w:color="auto"/>
        <w:bottom w:val="none" w:sz="0" w:space="0" w:color="auto"/>
        <w:right w:val="none" w:sz="0" w:space="0" w:color="auto"/>
      </w:divBdr>
    </w:div>
    <w:div w:id="1908416808">
      <w:bodyDiv w:val="1"/>
      <w:marLeft w:val="0"/>
      <w:marRight w:val="0"/>
      <w:marTop w:val="0"/>
      <w:marBottom w:val="0"/>
      <w:divBdr>
        <w:top w:val="none" w:sz="0" w:space="0" w:color="auto"/>
        <w:left w:val="none" w:sz="0" w:space="0" w:color="auto"/>
        <w:bottom w:val="none" w:sz="0" w:space="0" w:color="auto"/>
        <w:right w:val="none" w:sz="0" w:space="0" w:color="auto"/>
      </w:divBdr>
    </w:div>
    <w:div w:id="1909925144">
      <w:bodyDiv w:val="1"/>
      <w:marLeft w:val="0"/>
      <w:marRight w:val="0"/>
      <w:marTop w:val="0"/>
      <w:marBottom w:val="0"/>
      <w:divBdr>
        <w:top w:val="none" w:sz="0" w:space="0" w:color="auto"/>
        <w:left w:val="none" w:sz="0" w:space="0" w:color="auto"/>
        <w:bottom w:val="none" w:sz="0" w:space="0" w:color="auto"/>
        <w:right w:val="none" w:sz="0" w:space="0" w:color="auto"/>
      </w:divBdr>
    </w:div>
    <w:div w:id="1910117732">
      <w:bodyDiv w:val="1"/>
      <w:marLeft w:val="0"/>
      <w:marRight w:val="0"/>
      <w:marTop w:val="0"/>
      <w:marBottom w:val="0"/>
      <w:divBdr>
        <w:top w:val="none" w:sz="0" w:space="0" w:color="auto"/>
        <w:left w:val="none" w:sz="0" w:space="0" w:color="auto"/>
        <w:bottom w:val="none" w:sz="0" w:space="0" w:color="auto"/>
        <w:right w:val="none" w:sz="0" w:space="0" w:color="auto"/>
      </w:divBdr>
    </w:div>
    <w:div w:id="1910727625">
      <w:bodyDiv w:val="1"/>
      <w:marLeft w:val="0"/>
      <w:marRight w:val="0"/>
      <w:marTop w:val="0"/>
      <w:marBottom w:val="0"/>
      <w:divBdr>
        <w:top w:val="none" w:sz="0" w:space="0" w:color="auto"/>
        <w:left w:val="none" w:sz="0" w:space="0" w:color="auto"/>
        <w:bottom w:val="none" w:sz="0" w:space="0" w:color="auto"/>
        <w:right w:val="none" w:sz="0" w:space="0" w:color="auto"/>
      </w:divBdr>
    </w:div>
    <w:div w:id="1910920584">
      <w:bodyDiv w:val="1"/>
      <w:marLeft w:val="0"/>
      <w:marRight w:val="0"/>
      <w:marTop w:val="0"/>
      <w:marBottom w:val="0"/>
      <w:divBdr>
        <w:top w:val="none" w:sz="0" w:space="0" w:color="auto"/>
        <w:left w:val="none" w:sz="0" w:space="0" w:color="auto"/>
        <w:bottom w:val="none" w:sz="0" w:space="0" w:color="auto"/>
        <w:right w:val="none" w:sz="0" w:space="0" w:color="auto"/>
      </w:divBdr>
    </w:div>
    <w:div w:id="1911498235">
      <w:bodyDiv w:val="1"/>
      <w:marLeft w:val="0"/>
      <w:marRight w:val="0"/>
      <w:marTop w:val="0"/>
      <w:marBottom w:val="0"/>
      <w:divBdr>
        <w:top w:val="none" w:sz="0" w:space="0" w:color="auto"/>
        <w:left w:val="none" w:sz="0" w:space="0" w:color="auto"/>
        <w:bottom w:val="none" w:sz="0" w:space="0" w:color="auto"/>
        <w:right w:val="none" w:sz="0" w:space="0" w:color="auto"/>
      </w:divBdr>
    </w:div>
    <w:div w:id="1912233323">
      <w:bodyDiv w:val="1"/>
      <w:marLeft w:val="0"/>
      <w:marRight w:val="0"/>
      <w:marTop w:val="0"/>
      <w:marBottom w:val="0"/>
      <w:divBdr>
        <w:top w:val="none" w:sz="0" w:space="0" w:color="auto"/>
        <w:left w:val="none" w:sz="0" w:space="0" w:color="auto"/>
        <w:bottom w:val="none" w:sz="0" w:space="0" w:color="auto"/>
        <w:right w:val="none" w:sz="0" w:space="0" w:color="auto"/>
      </w:divBdr>
    </w:div>
    <w:div w:id="1912739347">
      <w:bodyDiv w:val="1"/>
      <w:marLeft w:val="0"/>
      <w:marRight w:val="0"/>
      <w:marTop w:val="0"/>
      <w:marBottom w:val="0"/>
      <w:divBdr>
        <w:top w:val="none" w:sz="0" w:space="0" w:color="auto"/>
        <w:left w:val="none" w:sz="0" w:space="0" w:color="auto"/>
        <w:bottom w:val="none" w:sz="0" w:space="0" w:color="auto"/>
        <w:right w:val="none" w:sz="0" w:space="0" w:color="auto"/>
      </w:divBdr>
    </w:div>
    <w:div w:id="1913076179">
      <w:bodyDiv w:val="1"/>
      <w:marLeft w:val="0"/>
      <w:marRight w:val="0"/>
      <w:marTop w:val="0"/>
      <w:marBottom w:val="0"/>
      <w:divBdr>
        <w:top w:val="none" w:sz="0" w:space="0" w:color="auto"/>
        <w:left w:val="none" w:sz="0" w:space="0" w:color="auto"/>
        <w:bottom w:val="none" w:sz="0" w:space="0" w:color="auto"/>
        <w:right w:val="none" w:sz="0" w:space="0" w:color="auto"/>
      </w:divBdr>
    </w:div>
    <w:div w:id="1913542421">
      <w:bodyDiv w:val="1"/>
      <w:marLeft w:val="0"/>
      <w:marRight w:val="0"/>
      <w:marTop w:val="0"/>
      <w:marBottom w:val="0"/>
      <w:divBdr>
        <w:top w:val="none" w:sz="0" w:space="0" w:color="auto"/>
        <w:left w:val="none" w:sz="0" w:space="0" w:color="auto"/>
        <w:bottom w:val="none" w:sz="0" w:space="0" w:color="auto"/>
        <w:right w:val="none" w:sz="0" w:space="0" w:color="auto"/>
      </w:divBdr>
    </w:div>
    <w:div w:id="1919630407">
      <w:bodyDiv w:val="1"/>
      <w:marLeft w:val="0"/>
      <w:marRight w:val="0"/>
      <w:marTop w:val="0"/>
      <w:marBottom w:val="0"/>
      <w:divBdr>
        <w:top w:val="none" w:sz="0" w:space="0" w:color="auto"/>
        <w:left w:val="none" w:sz="0" w:space="0" w:color="auto"/>
        <w:bottom w:val="none" w:sz="0" w:space="0" w:color="auto"/>
        <w:right w:val="none" w:sz="0" w:space="0" w:color="auto"/>
      </w:divBdr>
    </w:div>
    <w:div w:id="1920484600">
      <w:bodyDiv w:val="1"/>
      <w:marLeft w:val="0"/>
      <w:marRight w:val="0"/>
      <w:marTop w:val="0"/>
      <w:marBottom w:val="0"/>
      <w:divBdr>
        <w:top w:val="none" w:sz="0" w:space="0" w:color="auto"/>
        <w:left w:val="none" w:sz="0" w:space="0" w:color="auto"/>
        <w:bottom w:val="none" w:sz="0" w:space="0" w:color="auto"/>
        <w:right w:val="none" w:sz="0" w:space="0" w:color="auto"/>
      </w:divBdr>
    </w:div>
    <w:div w:id="1922596215">
      <w:bodyDiv w:val="1"/>
      <w:marLeft w:val="0"/>
      <w:marRight w:val="0"/>
      <w:marTop w:val="0"/>
      <w:marBottom w:val="0"/>
      <w:divBdr>
        <w:top w:val="none" w:sz="0" w:space="0" w:color="auto"/>
        <w:left w:val="none" w:sz="0" w:space="0" w:color="auto"/>
        <w:bottom w:val="none" w:sz="0" w:space="0" w:color="auto"/>
        <w:right w:val="none" w:sz="0" w:space="0" w:color="auto"/>
      </w:divBdr>
    </w:div>
    <w:div w:id="1924414601">
      <w:bodyDiv w:val="1"/>
      <w:marLeft w:val="0"/>
      <w:marRight w:val="0"/>
      <w:marTop w:val="0"/>
      <w:marBottom w:val="0"/>
      <w:divBdr>
        <w:top w:val="none" w:sz="0" w:space="0" w:color="auto"/>
        <w:left w:val="none" w:sz="0" w:space="0" w:color="auto"/>
        <w:bottom w:val="none" w:sz="0" w:space="0" w:color="auto"/>
        <w:right w:val="none" w:sz="0" w:space="0" w:color="auto"/>
      </w:divBdr>
    </w:div>
    <w:div w:id="1929194648">
      <w:bodyDiv w:val="1"/>
      <w:marLeft w:val="0"/>
      <w:marRight w:val="0"/>
      <w:marTop w:val="0"/>
      <w:marBottom w:val="0"/>
      <w:divBdr>
        <w:top w:val="none" w:sz="0" w:space="0" w:color="auto"/>
        <w:left w:val="none" w:sz="0" w:space="0" w:color="auto"/>
        <w:bottom w:val="none" w:sz="0" w:space="0" w:color="auto"/>
        <w:right w:val="none" w:sz="0" w:space="0" w:color="auto"/>
      </w:divBdr>
    </w:div>
    <w:div w:id="1930774479">
      <w:bodyDiv w:val="1"/>
      <w:marLeft w:val="0"/>
      <w:marRight w:val="0"/>
      <w:marTop w:val="0"/>
      <w:marBottom w:val="0"/>
      <w:divBdr>
        <w:top w:val="none" w:sz="0" w:space="0" w:color="auto"/>
        <w:left w:val="none" w:sz="0" w:space="0" w:color="auto"/>
        <w:bottom w:val="none" w:sz="0" w:space="0" w:color="auto"/>
        <w:right w:val="none" w:sz="0" w:space="0" w:color="auto"/>
      </w:divBdr>
    </w:div>
    <w:div w:id="1938635108">
      <w:bodyDiv w:val="1"/>
      <w:marLeft w:val="0"/>
      <w:marRight w:val="0"/>
      <w:marTop w:val="0"/>
      <w:marBottom w:val="0"/>
      <w:divBdr>
        <w:top w:val="none" w:sz="0" w:space="0" w:color="auto"/>
        <w:left w:val="none" w:sz="0" w:space="0" w:color="auto"/>
        <w:bottom w:val="none" w:sz="0" w:space="0" w:color="auto"/>
        <w:right w:val="none" w:sz="0" w:space="0" w:color="auto"/>
      </w:divBdr>
    </w:div>
    <w:div w:id="1943495224">
      <w:bodyDiv w:val="1"/>
      <w:marLeft w:val="0"/>
      <w:marRight w:val="0"/>
      <w:marTop w:val="0"/>
      <w:marBottom w:val="0"/>
      <w:divBdr>
        <w:top w:val="none" w:sz="0" w:space="0" w:color="auto"/>
        <w:left w:val="none" w:sz="0" w:space="0" w:color="auto"/>
        <w:bottom w:val="none" w:sz="0" w:space="0" w:color="auto"/>
        <w:right w:val="none" w:sz="0" w:space="0" w:color="auto"/>
      </w:divBdr>
    </w:div>
    <w:div w:id="1943806579">
      <w:bodyDiv w:val="1"/>
      <w:marLeft w:val="0"/>
      <w:marRight w:val="0"/>
      <w:marTop w:val="0"/>
      <w:marBottom w:val="0"/>
      <w:divBdr>
        <w:top w:val="none" w:sz="0" w:space="0" w:color="auto"/>
        <w:left w:val="none" w:sz="0" w:space="0" w:color="auto"/>
        <w:bottom w:val="none" w:sz="0" w:space="0" w:color="auto"/>
        <w:right w:val="none" w:sz="0" w:space="0" w:color="auto"/>
      </w:divBdr>
    </w:div>
    <w:div w:id="1944457820">
      <w:bodyDiv w:val="1"/>
      <w:marLeft w:val="0"/>
      <w:marRight w:val="0"/>
      <w:marTop w:val="0"/>
      <w:marBottom w:val="0"/>
      <w:divBdr>
        <w:top w:val="none" w:sz="0" w:space="0" w:color="auto"/>
        <w:left w:val="none" w:sz="0" w:space="0" w:color="auto"/>
        <w:bottom w:val="none" w:sz="0" w:space="0" w:color="auto"/>
        <w:right w:val="none" w:sz="0" w:space="0" w:color="auto"/>
      </w:divBdr>
    </w:div>
    <w:div w:id="1945569503">
      <w:bodyDiv w:val="1"/>
      <w:marLeft w:val="0"/>
      <w:marRight w:val="0"/>
      <w:marTop w:val="0"/>
      <w:marBottom w:val="0"/>
      <w:divBdr>
        <w:top w:val="none" w:sz="0" w:space="0" w:color="auto"/>
        <w:left w:val="none" w:sz="0" w:space="0" w:color="auto"/>
        <w:bottom w:val="none" w:sz="0" w:space="0" w:color="auto"/>
        <w:right w:val="none" w:sz="0" w:space="0" w:color="auto"/>
      </w:divBdr>
    </w:div>
    <w:div w:id="1945962526">
      <w:bodyDiv w:val="1"/>
      <w:marLeft w:val="0"/>
      <w:marRight w:val="0"/>
      <w:marTop w:val="0"/>
      <w:marBottom w:val="0"/>
      <w:divBdr>
        <w:top w:val="none" w:sz="0" w:space="0" w:color="auto"/>
        <w:left w:val="none" w:sz="0" w:space="0" w:color="auto"/>
        <w:bottom w:val="none" w:sz="0" w:space="0" w:color="auto"/>
        <w:right w:val="none" w:sz="0" w:space="0" w:color="auto"/>
      </w:divBdr>
    </w:div>
    <w:div w:id="1949241852">
      <w:bodyDiv w:val="1"/>
      <w:marLeft w:val="0"/>
      <w:marRight w:val="0"/>
      <w:marTop w:val="0"/>
      <w:marBottom w:val="0"/>
      <w:divBdr>
        <w:top w:val="none" w:sz="0" w:space="0" w:color="auto"/>
        <w:left w:val="none" w:sz="0" w:space="0" w:color="auto"/>
        <w:bottom w:val="none" w:sz="0" w:space="0" w:color="auto"/>
        <w:right w:val="none" w:sz="0" w:space="0" w:color="auto"/>
      </w:divBdr>
    </w:div>
    <w:div w:id="1949922900">
      <w:bodyDiv w:val="1"/>
      <w:marLeft w:val="0"/>
      <w:marRight w:val="0"/>
      <w:marTop w:val="0"/>
      <w:marBottom w:val="0"/>
      <w:divBdr>
        <w:top w:val="none" w:sz="0" w:space="0" w:color="auto"/>
        <w:left w:val="none" w:sz="0" w:space="0" w:color="auto"/>
        <w:bottom w:val="none" w:sz="0" w:space="0" w:color="auto"/>
        <w:right w:val="none" w:sz="0" w:space="0" w:color="auto"/>
      </w:divBdr>
    </w:div>
    <w:div w:id="1950701266">
      <w:bodyDiv w:val="1"/>
      <w:marLeft w:val="0"/>
      <w:marRight w:val="0"/>
      <w:marTop w:val="0"/>
      <w:marBottom w:val="0"/>
      <w:divBdr>
        <w:top w:val="none" w:sz="0" w:space="0" w:color="auto"/>
        <w:left w:val="none" w:sz="0" w:space="0" w:color="auto"/>
        <w:bottom w:val="none" w:sz="0" w:space="0" w:color="auto"/>
        <w:right w:val="none" w:sz="0" w:space="0" w:color="auto"/>
      </w:divBdr>
    </w:div>
    <w:div w:id="1951618556">
      <w:bodyDiv w:val="1"/>
      <w:marLeft w:val="0"/>
      <w:marRight w:val="0"/>
      <w:marTop w:val="0"/>
      <w:marBottom w:val="0"/>
      <w:divBdr>
        <w:top w:val="none" w:sz="0" w:space="0" w:color="auto"/>
        <w:left w:val="none" w:sz="0" w:space="0" w:color="auto"/>
        <w:bottom w:val="none" w:sz="0" w:space="0" w:color="auto"/>
        <w:right w:val="none" w:sz="0" w:space="0" w:color="auto"/>
      </w:divBdr>
    </w:div>
    <w:div w:id="1957251888">
      <w:bodyDiv w:val="1"/>
      <w:marLeft w:val="0"/>
      <w:marRight w:val="0"/>
      <w:marTop w:val="0"/>
      <w:marBottom w:val="0"/>
      <w:divBdr>
        <w:top w:val="none" w:sz="0" w:space="0" w:color="auto"/>
        <w:left w:val="none" w:sz="0" w:space="0" w:color="auto"/>
        <w:bottom w:val="none" w:sz="0" w:space="0" w:color="auto"/>
        <w:right w:val="none" w:sz="0" w:space="0" w:color="auto"/>
      </w:divBdr>
    </w:div>
    <w:div w:id="1958097296">
      <w:bodyDiv w:val="1"/>
      <w:marLeft w:val="0"/>
      <w:marRight w:val="0"/>
      <w:marTop w:val="0"/>
      <w:marBottom w:val="0"/>
      <w:divBdr>
        <w:top w:val="none" w:sz="0" w:space="0" w:color="auto"/>
        <w:left w:val="none" w:sz="0" w:space="0" w:color="auto"/>
        <w:bottom w:val="none" w:sz="0" w:space="0" w:color="auto"/>
        <w:right w:val="none" w:sz="0" w:space="0" w:color="auto"/>
      </w:divBdr>
    </w:div>
    <w:div w:id="1959137456">
      <w:bodyDiv w:val="1"/>
      <w:marLeft w:val="0"/>
      <w:marRight w:val="0"/>
      <w:marTop w:val="0"/>
      <w:marBottom w:val="0"/>
      <w:divBdr>
        <w:top w:val="none" w:sz="0" w:space="0" w:color="auto"/>
        <w:left w:val="none" w:sz="0" w:space="0" w:color="auto"/>
        <w:bottom w:val="none" w:sz="0" w:space="0" w:color="auto"/>
        <w:right w:val="none" w:sz="0" w:space="0" w:color="auto"/>
      </w:divBdr>
    </w:div>
    <w:div w:id="1961374093">
      <w:bodyDiv w:val="1"/>
      <w:marLeft w:val="0"/>
      <w:marRight w:val="0"/>
      <w:marTop w:val="0"/>
      <w:marBottom w:val="0"/>
      <w:divBdr>
        <w:top w:val="none" w:sz="0" w:space="0" w:color="auto"/>
        <w:left w:val="none" w:sz="0" w:space="0" w:color="auto"/>
        <w:bottom w:val="none" w:sz="0" w:space="0" w:color="auto"/>
        <w:right w:val="none" w:sz="0" w:space="0" w:color="auto"/>
      </w:divBdr>
    </w:div>
    <w:div w:id="1961718213">
      <w:bodyDiv w:val="1"/>
      <w:marLeft w:val="0"/>
      <w:marRight w:val="0"/>
      <w:marTop w:val="0"/>
      <w:marBottom w:val="0"/>
      <w:divBdr>
        <w:top w:val="none" w:sz="0" w:space="0" w:color="auto"/>
        <w:left w:val="none" w:sz="0" w:space="0" w:color="auto"/>
        <w:bottom w:val="none" w:sz="0" w:space="0" w:color="auto"/>
        <w:right w:val="none" w:sz="0" w:space="0" w:color="auto"/>
      </w:divBdr>
    </w:div>
    <w:div w:id="1964069730">
      <w:bodyDiv w:val="1"/>
      <w:marLeft w:val="0"/>
      <w:marRight w:val="0"/>
      <w:marTop w:val="0"/>
      <w:marBottom w:val="0"/>
      <w:divBdr>
        <w:top w:val="none" w:sz="0" w:space="0" w:color="auto"/>
        <w:left w:val="none" w:sz="0" w:space="0" w:color="auto"/>
        <w:bottom w:val="none" w:sz="0" w:space="0" w:color="auto"/>
        <w:right w:val="none" w:sz="0" w:space="0" w:color="auto"/>
      </w:divBdr>
    </w:div>
    <w:div w:id="1965387565">
      <w:bodyDiv w:val="1"/>
      <w:marLeft w:val="0"/>
      <w:marRight w:val="0"/>
      <w:marTop w:val="0"/>
      <w:marBottom w:val="0"/>
      <w:divBdr>
        <w:top w:val="none" w:sz="0" w:space="0" w:color="auto"/>
        <w:left w:val="none" w:sz="0" w:space="0" w:color="auto"/>
        <w:bottom w:val="none" w:sz="0" w:space="0" w:color="auto"/>
        <w:right w:val="none" w:sz="0" w:space="0" w:color="auto"/>
      </w:divBdr>
    </w:div>
    <w:div w:id="1967347425">
      <w:bodyDiv w:val="1"/>
      <w:marLeft w:val="0"/>
      <w:marRight w:val="0"/>
      <w:marTop w:val="0"/>
      <w:marBottom w:val="0"/>
      <w:divBdr>
        <w:top w:val="none" w:sz="0" w:space="0" w:color="auto"/>
        <w:left w:val="none" w:sz="0" w:space="0" w:color="auto"/>
        <w:bottom w:val="none" w:sz="0" w:space="0" w:color="auto"/>
        <w:right w:val="none" w:sz="0" w:space="0" w:color="auto"/>
      </w:divBdr>
    </w:div>
    <w:div w:id="1969822979">
      <w:bodyDiv w:val="1"/>
      <w:marLeft w:val="0"/>
      <w:marRight w:val="0"/>
      <w:marTop w:val="0"/>
      <w:marBottom w:val="0"/>
      <w:divBdr>
        <w:top w:val="none" w:sz="0" w:space="0" w:color="auto"/>
        <w:left w:val="none" w:sz="0" w:space="0" w:color="auto"/>
        <w:bottom w:val="none" w:sz="0" w:space="0" w:color="auto"/>
        <w:right w:val="none" w:sz="0" w:space="0" w:color="auto"/>
      </w:divBdr>
    </w:div>
    <w:div w:id="1970352872">
      <w:bodyDiv w:val="1"/>
      <w:marLeft w:val="0"/>
      <w:marRight w:val="0"/>
      <w:marTop w:val="0"/>
      <w:marBottom w:val="0"/>
      <w:divBdr>
        <w:top w:val="none" w:sz="0" w:space="0" w:color="auto"/>
        <w:left w:val="none" w:sz="0" w:space="0" w:color="auto"/>
        <w:bottom w:val="none" w:sz="0" w:space="0" w:color="auto"/>
        <w:right w:val="none" w:sz="0" w:space="0" w:color="auto"/>
      </w:divBdr>
    </w:div>
    <w:div w:id="1975065395">
      <w:bodyDiv w:val="1"/>
      <w:marLeft w:val="0"/>
      <w:marRight w:val="0"/>
      <w:marTop w:val="0"/>
      <w:marBottom w:val="0"/>
      <w:divBdr>
        <w:top w:val="none" w:sz="0" w:space="0" w:color="auto"/>
        <w:left w:val="none" w:sz="0" w:space="0" w:color="auto"/>
        <w:bottom w:val="none" w:sz="0" w:space="0" w:color="auto"/>
        <w:right w:val="none" w:sz="0" w:space="0" w:color="auto"/>
      </w:divBdr>
    </w:div>
    <w:div w:id="1979725133">
      <w:bodyDiv w:val="1"/>
      <w:marLeft w:val="0"/>
      <w:marRight w:val="0"/>
      <w:marTop w:val="0"/>
      <w:marBottom w:val="0"/>
      <w:divBdr>
        <w:top w:val="none" w:sz="0" w:space="0" w:color="auto"/>
        <w:left w:val="none" w:sz="0" w:space="0" w:color="auto"/>
        <w:bottom w:val="none" w:sz="0" w:space="0" w:color="auto"/>
        <w:right w:val="none" w:sz="0" w:space="0" w:color="auto"/>
      </w:divBdr>
    </w:div>
    <w:div w:id="1980915465">
      <w:bodyDiv w:val="1"/>
      <w:marLeft w:val="0"/>
      <w:marRight w:val="0"/>
      <w:marTop w:val="0"/>
      <w:marBottom w:val="0"/>
      <w:divBdr>
        <w:top w:val="none" w:sz="0" w:space="0" w:color="auto"/>
        <w:left w:val="none" w:sz="0" w:space="0" w:color="auto"/>
        <w:bottom w:val="none" w:sz="0" w:space="0" w:color="auto"/>
        <w:right w:val="none" w:sz="0" w:space="0" w:color="auto"/>
      </w:divBdr>
    </w:div>
    <w:div w:id="1982803029">
      <w:bodyDiv w:val="1"/>
      <w:marLeft w:val="0"/>
      <w:marRight w:val="0"/>
      <w:marTop w:val="0"/>
      <w:marBottom w:val="0"/>
      <w:divBdr>
        <w:top w:val="none" w:sz="0" w:space="0" w:color="auto"/>
        <w:left w:val="none" w:sz="0" w:space="0" w:color="auto"/>
        <w:bottom w:val="none" w:sz="0" w:space="0" w:color="auto"/>
        <w:right w:val="none" w:sz="0" w:space="0" w:color="auto"/>
      </w:divBdr>
    </w:div>
    <w:div w:id="1983659748">
      <w:bodyDiv w:val="1"/>
      <w:marLeft w:val="0"/>
      <w:marRight w:val="0"/>
      <w:marTop w:val="0"/>
      <w:marBottom w:val="0"/>
      <w:divBdr>
        <w:top w:val="none" w:sz="0" w:space="0" w:color="auto"/>
        <w:left w:val="none" w:sz="0" w:space="0" w:color="auto"/>
        <w:bottom w:val="none" w:sz="0" w:space="0" w:color="auto"/>
        <w:right w:val="none" w:sz="0" w:space="0" w:color="auto"/>
      </w:divBdr>
    </w:div>
    <w:div w:id="1986468570">
      <w:bodyDiv w:val="1"/>
      <w:marLeft w:val="0"/>
      <w:marRight w:val="0"/>
      <w:marTop w:val="0"/>
      <w:marBottom w:val="0"/>
      <w:divBdr>
        <w:top w:val="none" w:sz="0" w:space="0" w:color="auto"/>
        <w:left w:val="none" w:sz="0" w:space="0" w:color="auto"/>
        <w:bottom w:val="none" w:sz="0" w:space="0" w:color="auto"/>
        <w:right w:val="none" w:sz="0" w:space="0" w:color="auto"/>
      </w:divBdr>
    </w:div>
    <w:div w:id="1990743959">
      <w:bodyDiv w:val="1"/>
      <w:marLeft w:val="0"/>
      <w:marRight w:val="0"/>
      <w:marTop w:val="0"/>
      <w:marBottom w:val="0"/>
      <w:divBdr>
        <w:top w:val="none" w:sz="0" w:space="0" w:color="auto"/>
        <w:left w:val="none" w:sz="0" w:space="0" w:color="auto"/>
        <w:bottom w:val="none" w:sz="0" w:space="0" w:color="auto"/>
        <w:right w:val="none" w:sz="0" w:space="0" w:color="auto"/>
      </w:divBdr>
    </w:div>
    <w:div w:id="1990818911">
      <w:bodyDiv w:val="1"/>
      <w:marLeft w:val="0"/>
      <w:marRight w:val="0"/>
      <w:marTop w:val="0"/>
      <w:marBottom w:val="0"/>
      <w:divBdr>
        <w:top w:val="none" w:sz="0" w:space="0" w:color="auto"/>
        <w:left w:val="none" w:sz="0" w:space="0" w:color="auto"/>
        <w:bottom w:val="none" w:sz="0" w:space="0" w:color="auto"/>
        <w:right w:val="none" w:sz="0" w:space="0" w:color="auto"/>
      </w:divBdr>
    </w:div>
    <w:div w:id="1991980312">
      <w:bodyDiv w:val="1"/>
      <w:marLeft w:val="0"/>
      <w:marRight w:val="0"/>
      <w:marTop w:val="0"/>
      <w:marBottom w:val="0"/>
      <w:divBdr>
        <w:top w:val="none" w:sz="0" w:space="0" w:color="auto"/>
        <w:left w:val="none" w:sz="0" w:space="0" w:color="auto"/>
        <w:bottom w:val="none" w:sz="0" w:space="0" w:color="auto"/>
        <w:right w:val="none" w:sz="0" w:space="0" w:color="auto"/>
      </w:divBdr>
    </w:div>
    <w:div w:id="1993561906">
      <w:bodyDiv w:val="1"/>
      <w:marLeft w:val="0"/>
      <w:marRight w:val="0"/>
      <w:marTop w:val="0"/>
      <w:marBottom w:val="0"/>
      <w:divBdr>
        <w:top w:val="none" w:sz="0" w:space="0" w:color="auto"/>
        <w:left w:val="none" w:sz="0" w:space="0" w:color="auto"/>
        <w:bottom w:val="none" w:sz="0" w:space="0" w:color="auto"/>
        <w:right w:val="none" w:sz="0" w:space="0" w:color="auto"/>
      </w:divBdr>
    </w:div>
    <w:div w:id="1993634164">
      <w:bodyDiv w:val="1"/>
      <w:marLeft w:val="0"/>
      <w:marRight w:val="0"/>
      <w:marTop w:val="0"/>
      <w:marBottom w:val="0"/>
      <w:divBdr>
        <w:top w:val="none" w:sz="0" w:space="0" w:color="auto"/>
        <w:left w:val="none" w:sz="0" w:space="0" w:color="auto"/>
        <w:bottom w:val="none" w:sz="0" w:space="0" w:color="auto"/>
        <w:right w:val="none" w:sz="0" w:space="0" w:color="auto"/>
      </w:divBdr>
    </w:div>
    <w:div w:id="1995334211">
      <w:bodyDiv w:val="1"/>
      <w:marLeft w:val="0"/>
      <w:marRight w:val="0"/>
      <w:marTop w:val="0"/>
      <w:marBottom w:val="0"/>
      <w:divBdr>
        <w:top w:val="none" w:sz="0" w:space="0" w:color="auto"/>
        <w:left w:val="none" w:sz="0" w:space="0" w:color="auto"/>
        <w:bottom w:val="none" w:sz="0" w:space="0" w:color="auto"/>
        <w:right w:val="none" w:sz="0" w:space="0" w:color="auto"/>
      </w:divBdr>
    </w:div>
    <w:div w:id="1995377498">
      <w:bodyDiv w:val="1"/>
      <w:marLeft w:val="0"/>
      <w:marRight w:val="0"/>
      <w:marTop w:val="0"/>
      <w:marBottom w:val="0"/>
      <w:divBdr>
        <w:top w:val="none" w:sz="0" w:space="0" w:color="auto"/>
        <w:left w:val="none" w:sz="0" w:space="0" w:color="auto"/>
        <w:bottom w:val="none" w:sz="0" w:space="0" w:color="auto"/>
        <w:right w:val="none" w:sz="0" w:space="0" w:color="auto"/>
      </w:divBdr>
    </w:div>
    <w:div w:id="2000304633">
      <w:bodyDiv w:val="1"/>
      <w:marLeft w:val="0"/>
      <w:marRight w:val="0"/>
      <w:marTop w:val="0"/>
      <w:marBottom w:val="0"/>
      <w:divBdr>
        <w:top w:val="none" w:sz="0" w:space="0" w:color="auto"/>
        <w:left w:val="none" w:sz="0" w:space="0" w:color="auto"/>
        <w:bottom w:val="none" w:sz="0" w:space="0" w:color="auto"/>
        <w:right w:val="none" w:sz="0" w:space="0" w:color="auto"/>
      </w:divBdr>
    </w:div>
    <w:div w:id="2003852610">
      <w:bodyDiv w:val="1"/>
      <w:marLeft w:val="0"/>
      <w:marRight w:val="0"/>
      <w:marTop w:val="0"/>
      <w:marBottom w:val="0"/>
      <w:divBdr>
        <w:top w:val="none" w:sz="0" w:space="0" w:color="auto"/>
        <w:left w:val="none" w:sz="0" w:space="0" w:color="auto"/>
        <w:bottom w:val="none" w:sz="0" w:space="0" w:color="auto"/>
        <w:right w:val="none" w:sz="0" w:space="0" w:color="auto"/>
      </w:divBdr>
    </w:div>
    <w:div w:id="2008631796">
      <w:bodyDiv w:val="1"/>
      <w:marLeft w:val="0"/>
      <w:marRight w:val="0"/>
      <w:marTop w:val="0"/>
      <w:marBottom w:val="0"/>
      <w:divBdr>
        <w:top w:val="none" w:sz="0" w:space="0" w:color="auto"/>
        <w:left w:val="none" w:sz="0" w:space="0" w:color="auto"/>
        <w:bottom w:val="none" w:sz="0" w:space="0" w:color="auto"/>
        <w:right w:val="none" w:sz="0" w:space="0" w:color="auto"/>
      </w:divBdr>
    </w:div>
    <w:div w:id="2009670452">
      <w:bodyDiv w:val="1"/>
      <w:marLeft w:val="0"/>
      <w:marRight w:val="0"/>
      <w:marTop w:val="0"/>
      <w:marBottom w:val="0"/>
      <w:divBdr>
        <w:top w:val="none" w:sz="0" w:space="0" w:color="auto"/>
        <w:left w:val="none" w:sz="0" w:space="0" w:color="auto"/>
        <w:bottom w:val="none" w:sz="0" w:space="0" w:color="auto"/>
        <w:right w:val="none" w:sz="0" w:space="0" w:color="auto"/>
      </w:divBdr>
    </w:div>
    <w:div w:id="2016149687">
      <w:bodyDiv w:val="1"/>
      <w:marLeft w:val="0"/>
      <w:marRight w:val="0"/>
      <w:marTop w:val="0"/>
      <w:marBottom w:val="0"/>
      <w:divBdr>
        <w:top w:val="none" w:sz="0" w:space="0" w:color="auto"/>
        <w:left w:val="none" w:sz="0" w:space="0" w:color="auto"/>
        <w:bottom w:val="none" w:sz="0" w:space="0" w:color="auto"/>
        <w:right w:val="none" w:sz="0" w:space="0" w:color="auto"/>
      </w:divBdr>
    </w:div>
    <w:div w:id="2018652144">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26053814">
      <w:bodyDiv w:val="1"/>
      <w:marLeft w:val="0"/>
      <w:marRight w:val="0"/>
      <w:marTop w:val="0"/>
      <w:marBottom w:val="0"/>
      <w:divBdr>
        <w:top w:val="none" w:sz="0" w:space="0" w:color="auto"/>
        <w:left w:val="none" w:sz="0" w:space="0" w:color="auto"/>
        <w:bottom w:val="none" w:sz="0" w:space="0" w:color="auto"/>
        <w:right w:val="none" w:sz="0" w:space="0" w:color="auto"/>
      </w:divBdr>
    </w:div>
    <w:div w:id="2026176800">
      <w:bodyDiv w:val="1"/>
      <w:marLeft w:val="0"/>
      <w:marRight w:val="0"/>
      <w:marTop w:val="0"/>
      <w:marBottom w:val="0"/>
      <w:divBdr>
        <w:top w:val="none" w:sz="0" w:space="0" w:color="auto"/>
        <w:left w:val="none" w:sz="0" w:space="0" w:color="auto"/>
        <w:bottom w:val="none" w:sz="0" w:space="0" w:color="auto"/>
        <w:right w:val="none" w:sz="0" w:space="0" w:color="auto"/>
      </w:divBdr>
    </w:div>
    <w:div w:id="2029142304">
      <w:bodyDiv w:val="1"/>
      <w:marLeft w:val="0"/>
      <w:marRight w:val="0"/>
      <w:marTop w:val="0"/>
      <w:marBottom w:val="0"/>
      <w:divBdr>
        <w:top w:val="none" w:sz="0" w:space="0" w:color="auto"/>
        <w:left w:val="none" w:sz="0" w:space="0" w:color="auto"/>
        <w:bottom w:val="none" w:sz="0" w:space="0" w:color="auto"/>
        <w:right w:val="none" w:sz="0" w:space="0" w:color="auto"/>
      </w:divBdr>
    </w:div>
    <w:div w:id="2029404040">
      <w:bodyDiv w:val="1"/>
      <w:marLeft w:val="0"/>
      <w:marRight w:val="0"/>
      <w:marTop w:val="0"/>
      <w:marBottom w:val="0"/>
      <w:divBdr>
        <w:top w:val="none" w:sz="0" w:space="0" w:color="auto"/>
        <w:left w:val="none" w:sz="0" w:space="0" w:color="auto"/>
        <w:bottom w:val="none" w:sz="0" w:space="0" w:color="auto"/>
        <w:right w:val="none" w:sz="0" w:space="0" w:color="auto"/>
      </w:divBdr>
    </w:div>
    <w:div w:id="2043549569">
      <w:bodyDiv w:val="1"/>
      <w:marLeft w:val="0"/>
      <w:marRight w:val="0"/>
      <w:marTop w:val="0"/>
      <w:marBottom w:val="0"/>
      <w:divBdr>
        <w:top w:val="none" w:sz="0" w:space="0" w:color="auto"/>
        <w:left w:val="none" w:sz="0" w:space="0" w:color="auto"/>
        <w:bottom w:val="none" w:sz="0" w:space="0" w:color="auto"/>
        <w:right w:val="none" w:sz="0" w:space="0" w:color="auto"/>
      </w:divBdr>
    </w:div>
    <w:div w:id="2044549765">
      <w:bodyDiv w:val="1"/>
      <w:marLeft w:val="0"/>
      <w:marRight w:val="0"/>
      <w:marTop w:val="0"/>
      <w:marBottom w:val="0"/>
      <w:divBdr>
        <w:top w:val="none" w:sz="0" w:space="0" w:color="auto"/>
        <w:left w:val="none" w:sz="0" w:space="0" w:color="auto"/>
        <w:bottom w:val="none" w:sz="0" w:space="0" w:color="auto"/>
        <w:right w:val="none" w:sz="0" w:space="0" w:color="auto"/>
      </w:divBdr>
    </w:div>
    <w:div w:id="2047561842">
      <w:bodyDiv w:val="1"/>
      <w:marLeft w:val="0"/>
      <w:marRight w:val="0"/>
      <w:marTop w:val="0"/>
      <w:marBottom w:val="0"/>
      <w:divBdr>
        <w:top w:val="none" w:sz="0" w:space="0" w:color="auto"/>
        <w:left w:val="none" w:sz="0" w:space="0" w:color="auto"/>
        <w:bottom w:val="none" w:sz="0" w:space="0" w:color="auto"/>
        <w:right w:val="none" w:sz="0" w:space="0" w:color="auto"/>
      </w:divBdr>
    </w:div>
    <w:div w:id="2047675486">
      <w:bodyDiv w:val="1"/>
      <w:marLeft w:val="0"/>
      <w:marRight w:val="0"/>
      <w:marTop w:val="0"/>
      <w:marBottom w:val="0"/>
      <w:divBdr>
        <w:top w:val="none" w:sz="0" w:space="0" w:color="auto"/>
        <w:left w:val="none" w:sz="0" w:space="0" w:color="auto"/>
        <w:bottom w:val="none" w:sz="0" w:space="0" w:color="auto"/>
        <w:right w:val="none" w:sz="0" w:space="0" w:color="auto"/>
      </w:divBdr>
    </w:div>
    <w:div w:id="2048141067">
      <w:bodyDiv w:val="1"/>
      <w:marLeft w:val="0"/>
      <w:marRight w:val="0"/>
      <w:marTop w:val="0"/>
      <w:marBottom w:val="0"/>
      <w:divBdr>
        <w:top w:val="none" w:sz="0" w:space="0" w:color="auto"/>
        <w:left w:val="none" w:sz="0" w:space="0" w:color="auto"/>
        <w:bottom w:val="none" w:sz="0" w:space="0" w:color="auto"/>
        <w:right w:val="none" w:sz="0" w:space="0" w:color="auto"/>
      </w:divBdr>
    </w:div>
    <w:div w:id="2053571574">
      <w:bodyDiv w:val="1"/>
      <w:marLeft w:val="0"/>
      <w:marRight w:val="0"/>
      <w:marTop w:val="0"/>
      <w:marBottom w:val="0"/>
      <w:divBdr>
        <w:top w:val="none" w:sz="0" w:space="0" w:color="auto"/>
        <w:left w:val="none" w:sz="0" w:space="0" w:color="auto"/>
        <w:bottom w:val="none" w:sz="0" w:space="0" w:color="auto"/>
        <w:right w:val="none" w:sz="0" w:space="0" w:color="auto"/>
      </w:divBdr>
    </w:div>
    <w:div w:id="2053996341">
      <w:bodyDiv w:val="1"/>
      <w:marLeft w:val="0"/>
      <w:marRight w:val="0"/>
      <w:marTop w:val="0"/>
      <w:marBottom w:val="0"/>
      <w:divBdr>
        <w:top w:val="none" w:sz="0" w:space="0" w:color="auto"/>
        <w:left w:val="none" w:sz="0" w:space="0" w:color="auto"/>
        <w:bottom w:val="none" w:sz="0" w:space="0" w:color="auto"/>
        <w:right w:val="none" w:sz="0" w:space="0" w:color="auto"/>
      </w:divBdr>
    </w:div>
    <w:div w:id="2054839494">
      <w:bodyDiv w:val="1"/>
      <w:marLeft w:val="0"/>
      <w:marRight w:val="0"/>
      <w:marTop w:val="0"/>
      <w:marBottom w:val="0"/>
      <w:divBdr>
        <w:top w:val="none" w:sz="0" w:space="0" w:color="auto"/>
        <w:left w:val="none" w:sz="0" w:space="0" w:color="auto"/>
        <w:bottom w:val="none" w:sz="0" w:space="0" w:color="auto"/>
        <w:right w:val="none" w:sz="0" w:space="0" w:color="auto"/>
      </w:divBdr>
    </w:div>
    <w:div w:id="2061128147">
      <w:bodyDiv w:val="1"/>
      <w:marLeft w:val="0"/>
      <w:marRight w:val="0"/>
      <w:marTop w:val="0"/>
      <w:marBottom w:val="0"/>
      <w:divBdr>
        <w:top w:val="none" w:sz="0" w:space="0" w:color="auto"/>
        <w:left w:val="none" w:sz="0" w:space="0" w:color="auto"/>
        <w:bottom w:val="none" w:sz="0" w:space="0" w:color="auto"/>
        <w:right w:val="none" w:sz="0" w:space="0" w:color="auto"/>
      </w:divBdr>
    </w:div>
    <w:div w:id="2061510374">
      <w:bodyDiv w:val="1"/>
      <w:marLeft w:val="0"/>
      <w:marRight w:val="0"/>
      <w:marTop w:val="0"/>
      <w:marBottom w:val="0"/>
      <w:divBdr>
        <w:top w:val="none" w:sz="0" w:space="0" w:color="auto"/>
        <w:left w:val="none" w:sz="0" w:space="0" w:color="auto"/>
        <w:bottom w:val="none" w:sz="0" w:space="0" w:color="auto"/>
        <w:right w:val="none" w:sz="0" w:space="0" w:color="auto"/>
      </w:divBdr>
    </w:div>
    <w:div w:id="2065789775">
      <w:bodyDiv w:val="1"/>
      <w:marLeft w:val="0"/>
      <w:marRight w:val="0"/>
      <w:marTop w:val="0"/>
      <w:marBottom w:val="0"/>
      <w:divBdr>
        <w:top w:val="none" w:sz="0" w:space="0" w:color="auto"/>
        <w:left w:val="none" w:sz="0" w:space="0" w:color="auto"/>
        <w:bottom w:val="none" w:sz="0" w:space="0" w:color="auto"/>
        <w:right w:val="none" w:sz="0" w:space="0" w:color="auto"/>
      </w:divBdr>
    </w:div>
    <w:div w:id="2067532463">
      <w:bodyDiv w:val="1"/>
      <w:marLeft w:val="0"/>
      <w:marRight w:val="0"/>
      <w:marTop w:val="0"/>
      <w:marBottom w:val="0"/>
      <w:divBdr>
        <w:top w:val="none" w:sz="0" w:space="0" w:color="auto"/>
        <w:left w:val="none" w:sz="0" w:space="0" w:color="auto"/>
        <w:bottom w:val="none" w:sz="0" w:space="0" w:color="auto"/>
        <w:right w:val="none" w:sz="0" w:space="0" w:color="auto"/>
      </w:divBdr>
    </w:div>
    <w:div w:id="2067991739">
      <w:bodyDiv w:val="1"/>
      <w:marLeft w:val="0"/>
      <w:marRight w:val="0"/>
      <w:marTop w:val="0"/>
      <w:marBottom w:val="0"/>
      <w:divBdr>
        <w:top w:val="none" w:sz="0" w:space="0" w:color="auto"/>
        <w:left w:val="none" w:sz="0" w:space="0" w:color="auto"/>
        <w:bottom w:val="none" w:sz="0" w:space="0" w:color="auto"/>
        <w:right w:val="none" w:sz="0" w:space="0" w:color="auto"/>
      </w:divBdr>
    </w:div>
    <w:div w:id="2070882710">
      <w:bodyDiv w:val="1"/>
      <w:marLeft w:val="0"/>
      <w:marRight w:val="0"/>
      <w:marTop w:val="0"/>
      <w:marBottom w:val="0"/>
      <w:divBdr>
        <w:top w:val="none" w:sz="0" w:space="0" w:color="auto"/>
        <w:left w:val="none" w:sz="0" w:space="0" w:color="auto"/>
        <w:bottom w:val="none" w:sz="0" w:space="0" w:color="auto"/>
        <w:right w:val="none" w:sz="0" w:space="0" w:color="auto"/>
      </w:divBdr>
    </w:div>
    <w:div w:id="2072608305">
      <w:bodyDiv w:val="1"/>
      <w:marLeft w:val="0"/>
      <w:marRight w:val="0"/>
      <w:marTop w:val="0"/>
      <w:marBottom w:val="0"/>
      <w:divBdr>
        <w:top w:val="none" w:sz="0" w:space="0" w:color="auto"/>
        <w:left w:val="none" w:sz="0" w:space="0" w:color="auto"/>
        <w:bottom w:val="none" w:sz="0" w:space="0" w:color="auto"/>
        <w:right w:val="none" w:sz="0" w:space="0" w:color="auto"/>
      </w:divBdr>
    </w:div>
    <w:div w:id="2074503749">
      <w:bodyDiv w:val="1"/>
      <w:marLeft w:val="0"/>
      <w:marRight w:val="0"/>
      <w:marTop w:val="0"/>
      <w:marBottom w:val="0"/>
      <w:divBdr>
        <w:top w:val="none" w:sz="0" w:space="0" w:color="auto"/>
        <w:left w:val="none" w:sz="0" w:space="0" w:color="auto"/>
        <w:bottom w:val="none" w:sz="0" w:space="0" w:color="auto"/>
        <w:right w:val="none" w:sz="0" w:space="0" w:color="auto"/>
      </w:divBdr>
    </w:div>
    <w:div w:id="2080057536">
      <w:bodyDiv w:val="1"/>
      <w:marLeft w:val="0"/>
      <w:marRight w:val="0"/>
      <w:marTop w:val="0"/>
      <w:marBottom w:val="0"/>
      <w:divBdr>
        <w:top w:val="none" w:sz="0" w:space="0" w:color="auto"/>
        <w:left w:val="none" w:sz="0" w:space="0" w:color="auto"/>
        <w:bottom w:val="none" w:sz="0" w:space="0" w:color="auto"/>
        <w:right w:val="none" w:sz="0" w:space="0" w:color="auto"/>
      </w:divBdr>
    </w:div>
    <w:div w:id="2082604185">
      <w:bodyDiv w:val="1"/>
      <w:marLeft w:val="0"/>
      <w:marRight w:val="0"/>
      <w:marTop w:val="0"/>
      <w:marBottom w:val="0"/>
      <w:divBdr>
        <w:top w:val="none" w:sz="0" w:space="0" w:color="auto"/>
        <w:left w:val="none" w:sz="0" w:space="0" w:color="auto"/>
        <w:bottom w:val="none" w:sz="0" w:space="0" w:color="auto"/>
        <w:right w:val="none" w:sz="0" w:space="0" w:color="auto"/>
      </w:divBdr>
    </w:div>
    <w:div w:id="2082755249">
      <w:bodyDiv w:val="1"/>
      <w:marLeft w:val="0"/>
      <w:marRight w:val="0"/>
      <w:marTop w:val="0"/>
      <w:marBottom w:val="0"/>
      <w:divBdr>
        <w:top w:val="none" w:sz="0" w:space="0" w:color="auto"/>
        <w:left w:val="none" w:sz="0" w:space="0" w:color="auto"/>
        <w:bottom w:val="none" w:sz="0" w:space="0" w:color="auto"/>
        <w:right w:val="none" w:sz="0" w:space="0" w:color="auto"/>
      </w:divBdr>
    </w:div>
    <w:div w:id="2085950552">
      <w:bodyDiv w:val="1"/>
      <w:marLeft w:val="0"/>
      <w:marRight w:val="0"/>
      <w:marTop w:val="0"/>
      <w:marBottom w:val="0"/>
      <w:divBdr>
        <w:top w:val="none" w:sz="0" w:space="0" w:color="auto"/>
        <w:left w:val="none" w:sz="0" w:space="0" w:color="auto"/>
        <w:bottom w:val="none" w:sz="0" w:space="0" w:color="auto"/>
        <w:right w:val="none" w:sz="0" w:space="0" w:color="auto"/>
      </w:divBdr>
    </w:div>
    <w:div w:id="2092504360">
      <w:bodyDiv w:val="1"/>
      <w:marLeft w:val="0"/>
      <w:marRight w:val="0"/>
      <w:marTop w:val="0"/>
      <w:marBottom w:val="0"/>
      <w:divBdr>
        <w:top w:val="none" w:sz="0" w:space="0" w:color="auto"/>
        <w:left w:val="none" w:sz="0" w:space="0" w:color="auto"/>
        <w:bottom w:val="none" w:sz="0" w:space="0" w:color="auto"/>
        <w:right w:val="none" w:sz="0" w:space="0" w:color="auto"/>
      </w:divBdr>
    </w:div>
    <w:div w:id="2093162273">
      <w:bodyDiv w:val="1"/>
      <w:marLeft w:val="0"/>
      <w:marRight w:val="0"/>
      <w:marTop w:val="0"/>
      <w:marBottom w:val="0"/>
      <w:divBdr>
        <w:top w:val="none" w:sz="0" w:space="0" w:color="auto"/>
        <w:left w:val="none" w:sz="0" w:space="0" w:color="auto"/>
        <w:bottom w:val="none" w:sz="0" w:space="0" w:color="auto"/>
        <w:right w:val="none" w:sz="0" w:space="0" w:color="auto"/>
      </w:divBdr>
    </w:div>
    <w:div w:id="2101639685">
      <w:bodyDiv w:val="1"/>
      <w:marLeft w:val="0"/>
      <w:marRight w:val="0"/>
      <w:marTop w:val="0"/>
      <w:marBottom w:val="0"/>
      <w:divBdr>
        <w:top w:val="none" w:sz="0" w:space="0" w:color="auto"/>
        <w:left w:val="none" w:sz="0" w:space="0" w:color="auto"/>
        <w:bottom w:val="none" w:sz="0" w:space="0" w:color="auto"/>
        <w:right w:val="none" w:sz="0" w:space="0" w:color="auto"/>
      </w:divBdr>
    </w:div>
    <w:div w:id="2101829326">
      <w:bodyDiv w:val="1"/>
      <w:marLeft w:val="0"/>
      <w:marRight w:val="0"/>
      <w:marTop w:val="0"/>
      <w:marBottom w:val="0"/>
      <w:divBdr>
        <w:top w:val="none" w:sz="0" w:space="0" w:color="auto"/>
        <w:left w:val="none" w:sz="0" w:space="0" w:color="auto"/>
        <w:bottom w:val="none" w:sz="0" w:space="0" w:color="auto"/>
        <w:right w:val="none" w:sz="0" w:space="0" w:color="auto"/>
      </w:divBdr>
    </w:div>
    <w:div w:id="2102792080">
      <w:bodyDiv w:val="1"/>
      <w:marLeft w:val="0"/>
      <w:marRight w:val="0"/>
      <w:marTop w:val="0"/>
      <w:marBottom w:val="0"/>
      <w:divBdr>
        <w:top w:val="none" w:sz="0" w:space="0" w:color="auto"/>
        <w:left w:val="none" w:sz="0" w:space="0" w:color="auto"/>
        <w:bottom w:val="none" w:sz="0" w:space="0" w:color="auto"/>
        <w:right w:val="none" w:sz="0" w:space="0" w:color="auto"/>
      </w:divBdr>
    </w:div>
    <w:div w:id="2108424900">
      <w:bodyDiv w:val="1"/>
      <w:marLeft w:val="0"/>
      <w:marRight w:val="0"/>
      <w:marTop w:val="0"/>
      <w:marBottom w:val="0"/>
      <w:divBdr>
        <w:top w:val="none" w:sz="0" w:space="0" w:color="auto"/>
        <w:left w:val="none" w:sz="0" w:space="0" w:color="auto"/>
        <w:bottom w:val="none" w:sz="0" w:space="0" w:color="auto"/>
        <w:right w:val="none" w:sz="0" w:space="0" w:color="auto"/>
      </w:divBdr>
    </w:div>
    <w:div w:id="2110347879">
      <w:bodyDiv w:val="1"/>
      <w:marLeft w:val="0"/>
      <w:marRight w:val="0"/>
      <w:marTop w:val="0"/>
      <w:marBottom w:val="0"/>
      <w:divBdr>
        <w:top w:val="none" w:sz="0" w:space="0" w:color="auto"/>
        <w:left w:val="none" w:sz="0" w:space="0" w:color="auto"/>
        <w:bottom w:val="none" w:sz="0" w:space="0" w:color="auto"/>
        <w:right w:val="none" w:sz="0" w:space="0" w:color="auto"/>
      </w:divBdr>
    </w:div>
    <w:div w:id="2110352866">
      <w:bodyDiv w:val="1"/>
      <w:marLeft w:val="0"/>
      <w:marRight w:val="0"/>
      <w:marTop w:val="0"/>
      <w:marBottom w:val="0"/>
      <w:divBdr>
        <w:top w:val="none" w:sz="0" w:space="0" w:color="auto"/>
        <w:left w:val="none" w:sz="0" w:space="0" w:color="auto"/>
        <w:bottom w:val="none" w:sz="0" w:space="0" w:color="auto"/>
        <w:right w:val="none" w:sz="0" w:space="0" w:color="auto"/>
      </w:divBdr>
    </w:div>
    <w:div w:id="2113821146">
      <w:bodyDiv w:val="1"/>
      <w:marLeft w:val="0"/>
      <w:marRight w:val="0"/>
      <w:marTop w:val="0"/>
      <w:marBottom w:val="0"/>
      <w:divBdr>
        <w:top w:val="none" w:sz="0" w:space="0" w:color="auto"/>
        <w:left w:val="none" w:sz="0" w:space="0" w:color="auto"/>
        <w:bottom w:val="none" w:sz="0" w:space="0" w:color="auto"/>
        <w:right w:val="none" w:sz="0" w:space="0" w:color="auto"/>
      </w:divBdr>
    </w:div>
    <w:div w:id="2117096030">
      <w:bodyDiv w:val="1"/>
      <w:marLeft w:val="0"/>
      <w:marRight w:val="0"/>
      <w:marTop w:val="0"/>
      <w:marBottom w:val="0"/>
      <w:divBdr>
        <w:top w:val="none" w:sz="0" w:space="0" w:color="auto"/>
        <w:left w:val="none" w:sz="0" w:space="0" w:color="auto"/>
        <w:bottom w:val="none" w:sz="0" w:space="0" w:color="auto"/>
        <w:right w:val="none" w:sz="0" w:space="0" w:color="auto"/>
      </w:divBdr>
    </w:div>
    <w:div w:id="2121560428">
      <w:bodyDiv w:val="1"/>
      <w:marLeft w:val="0"/>
      <w:marRight w:val="0"/>
      <w:marTop w:val="0"/>
      <w:marBottom w:val="0"/>
      <w:divBdr>
        <w:top w:val="none" w:sz="0" w:space="0" w:color="auto"/>
        <w:left w:val="none" w:sz="0" w:space="0" w:color="auto"/>
        <w:bottom w:val="none" w:sz="0" w:space="0" w:color="auto"/>
        <w:right w:val="none" w:sz="0" w:space="0" w:color="auto"/>
      </w:divBdr>
    </w:div>
    <w:div w:id="2124381928">
      <w:bodyDiv w:val="1"/>
      <w:marLeft w:val="0"/>
      <w:marRight w:val="0"/>
      <w:marTop w:val="0"/>
      <w:marBottom w:val="0"/>
      <w:divBdr>
        <w:top w:val="none" w:sz="0" w:space="0" w:color="auto"/>
        <w:left w:val="none" w:sz="0" w:space="0" w:color="auto"/>
        <w:bottom w:val="none" w:sz="0" w:space="0" w:color="auto"/>
        <w:right w:val="none" w:sz="0" w:space="0" w:color="auto"/>
      </w:divBdr>
    </w:div>
    <w:div w:id="2125612699">
      <w:bodyDiv w:val="1"/>
      <w:marLeft w:val="0"/>
      <w:marRight w:val="0"/>
      <w:marTop w:val="0"/>
      <w:marBottom w:val="0"/>
      <w:divBdr>
        <w:top w:val="none" w:sz="0" w:space="0" w:color="auto"/>
        <w:left w:val="none" w:sz="0" w:space="0" w:color="auto"/>
        <w:bottom w:val="none" w:sz="0" w:space="0" w:color="auto"/>
        <w:right w:val="none" w:sz="0" w:space="0" w:color="auto"/>
      </w:divBdr>
    </w:div>
    <w:div w:id="2126078673">
      <w:bodyDiv w:val="1"/>
      <w:marLeft w:val="0"/>
      <w:marRight w:val="0"/>
      <w:marTop w:val="0"/>
      <w:marBottom w:val="0"/>
      <w:divBdr>
        <w:top w:val="none" w:sz="0" w:space="0" w:color="auto"/>
        <w:left w:val="none" w:sz="0" w:space="0" w:color="auto"/>
        <w:bottom w:val="none" w:sz="0" w:space="0" w:color="auto"/>
        <w:right w:val="none" w:sz="0" w:space="0" w:color="auto"/>
      </w:divBdr>
    </w:div>
    <w:div w:id="2126387702">
      <w:bodyDiv w:val="1"/>
      <w:marLeft w:val="0"/>
      <w:marRight w:val="0"/>
      <w:marTop w:val="0"/>
      <w:marBottom w:val="0"/>
      <w:divBdr>
        <w:top w:val="none" w:sz="0" w:space="0" w:color="auto"/>
        <w:left w:val="none" w:sz="0" w:space="0" w:color="auto"/>
        <w:bottom w:val="none" w:sz="0" w:space="0" w:color="auto"/>
        <w:right w:val="none" w:sz="0" w:space="0" w:color="auto"/>
      </w:divBdr>
    </w:div>
    <w:div w:id="2128236201">
      <w:bodyDiv w:val="1"/>
      <w:marLeft w:val="0"/>
      <w:marRight w:val="0"/>
      <w:marTop w:val="0"/>
      <w:marBottom w:val="0"/>
      <w:divBdr>
        <w:top w:val="none" w:sz="0" w:space="0" w:color="auto"/>
        <w:left w:val="none" w:sz="0" w:space="0" w:color="auto"/>
        <w:bottom w:val="none" w:sz="0" w:space="0" w:color="auto"/>
        <w:right w:val="none" w:sz="0" w:space="0" w:color="auto"/>
      </w:divBdr>
    </w:div>
    <w:div w:id="2132821933">
      <w:bodyDiv w:val="1"/>
      <w:marLeft w:val="0"/>
      <w:marRight w:val="0"/>
      <w:marTop w:val="0"/>
      <w:marBottom w:val="0"/>
      <w:divBdr>
        <w:top w:val="none" w:sz="0" w:space="0" w:color="auto"/>
        <w:left w:val="none" w:sz="0" w:space="0" w:color="auto"/>
        <w:bottom w:val="none" w:sz="0" w:space="0" w:color="auto"/>
        <w:right w:val="none" w:sz="0" w:space="0" w:color="auto"/>
      </w:divBdr>
    </w:div>
    <w:div w:id="2137601810">
      <w:bodyDiv w:val="1"/>
      <w:marLeft w:val="0"/>
      <w:marRight w:val="0"/>
      <w:marTop w:val="0"/>
      <w:marBottom w:val="0"/>
      <w:divBdr>
        <w:top w:val="none" w:sz="0" w:space="0" w:color="auto"/>
        <w:left w:val="none" w:sz="0" w:space="0" w:color="auto"/>
        <w:bottom w:val="none" w:sz="0" w:space="0" w:color="auto"/>
        <w:right w:val="none" w:sz="0" w:space="0" w:color="auto"/>
      </w:divBdr>
    </w:div>
    <w:div w:id="2137795075">
      <w:bodyDiv w:val="1"/>
      <w:marLeft w:val="0"/>
      <w:marRight w:val="0"/>
      <w:marTop w:val="0"/>
      <w:marBottom w:val="0"/>
      <w:divBdr>
        <w:top w:val="none" w:sz="0" w:space="0" w:color="auto"/>
        <w:left w:val="none" w:sz="0" w:space="0" w:color="auto"/>
        <w:bottom w:val="none" w:sz="0" w:space="0" w:color="auto"/>
        <w:right w:val="none" w:sz="0" w:space="0" w:color="auto"/>
      </w:divBdr>
    </w:div>
    <w:div w:id="21450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A51E8-2B5C-4B66-AC72-C92ACCCE3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3581</Words>
  <Characters>20522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ATA Nº 02/00</vt:lpstr>
    </vt:vector>
  </TitlesOfParts>
  <Company>Tribunal de Contas do Estado do Piaui</Company>
  <LinksUpToDate>false</LinksUpToDate>
  <CharactersWithSpaces>24055</CharactersWithSpaces>
  <SharedDoc>false</SharedDoc>
  <HLinks>
    <vt:vector size="18" baseType="variant">
      <vt:variant>
        <vt:i4>524408</vt:i4>
      </vt:variant>
      <vt:variant>
        <vt:i4>6</vt:i4>
      </vt:variant>
      <vt:variant>
        <vt:i4>0</vt:i4>
      </vt:variant>
      <vt:variant>
        <vt:i4>5</vt:i4>
      </vt:variant>
      <vt:variant>
        <vt:lpwstr>mailto:crn11@crn11.org.br</vt:lpwstr>
      </vt:variant>
      <vt:variant>
        <vt:lpwstr/>
      </vt:variant>
      <vt:variant>
        <vt:i4>786477</vt:i4>
      </vt:variant>
      <vt:variant>
        <vt:i4>3</vt:i4>
      </vt:variant>
      <vt:variant>
        <vt:i4>0</vt:i4>
      </vt:variant>
      <vt:variant>
        <vt:i4>5</vt:i4>
      </vt:variant>
      <vt:variant>
        <vt:lpwstr>mailto:cecaneufpi@gmail.com</vt:lpwstr>
      </vt:variant>
      <vt:variant>
        <vt:lpwstr/>
      </vt:variant>
      <vt:variant>
        <vt:i4>720941</vt:i4>
      </vt:variant>
      <vt:variant>
        <vt:i4>0</vt:i4>
      </vt:variant>
      <vt:variant>
        <vt:i4>0</vt:i4>
      </vt:variant>
      <vt:variant>
        <vt:i4>5</vt:i4>
      </vt:variant>
      <vt:variant>
        <vt:lpwstr>mailto:mariacelialira2020@gmail.com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Nº 02/00</dc:title>
  <dc:subject>Documento Padrão do TCE-PI</dc:subject>
  <dc:creator>Carla Christina Ramos Duarte</dc:creator>
  <cp:keywords/>
  <dc:description/>
  <cp:lastModifiedBy>Giovanna Mendes Martins Maia</cp:lastModifiedBy>
  <cp:revision>8</cp:revision>
  <cp:lastPrinted>2024-05-15T09:55:00Z</cp:lastPrinted>
  <dcterms:created xsi:type="dcterms:W3CDTF">2024-04-17T15:55:00Z</dcterms:created>
  <dcterms:modified xsi:type="dcterms:W3CDTF">2024-05-15T14:41:00Z</dcterms:modified>
</cp:coreProperties>
</file>